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3E" w:rsidRDefault="00681F3E" w:rsidP="00681F3E">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6" cstate="print"/>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681F3E" w:rsidP="00F96872">
      <w:pPr>
        <w:pStyle w:val="1"/>
        <w:rPr>
          <w:sz w:val="24"/>
        </w:rPr>
      </w:pPr>
      <w:r w:rsidRPr="00576AAC">
        <w:rPr>
          <w:sz w:val="24"/>
        </w:rPr>
        <w:t>СВАТІВСЬКА МІСЬКА РАДА</w:t>
      </w:r>
    </w:p>
    <w:p w:rsidR="00F96872" w:rsidRDefault="00F65B87" w:rsidP="00F96872">
      <w:pPr>
        <w:jc w:val="center"/>
        <w:rPr>
          <w:rFonts w:ascii="Times New Roman" w:hAnsi="Times New Roman" w:cs="Times New Roman"/>
          <w:sz w:val="24"/>
          <w:szCs w:val="24"/>
          <w:lang w:val="uk-UA"/>
        </w:rPr>
      </w:pPr>
      <w:r>
        <w:rPr>
          <w:rFonts w:ascii="Times New Roman" w:hAnsi="Times New Roman" w:cs="Times New Roman"/>
          <w:sz w:val="24"/>
          <w:szCs w:val="24"/>
          <w:lang w:val="uk-UA"/>
        </w:rPr>
        <w:t>СЬОМОГО СКЛИКАННЯ</w:t>
      </w:r>
    </w:p>
    <w:p w:rsidR="00F65B87" w:rsidRPr="00F82AA5" w:rsidRDefault="00F65B87" w:rsidP="00F96872">
      <w:pPr>
        <w:jc w:val="center"/>
        <w:rPr>
          <w:rFonts w:ascii="Times New Roman" w:hAnsi="Times New Roman" w:cs="Times New Roman"/>
          <w:sz w:val="24"/>
          <w:szCs w:val="24"/>
          <w:lang w:val="uk-UA"/>
        </w:rPr>
      </w:pPr>
      <w:r>
        <w:rPr>
          <w:rFonts w:ascii="Times New Roman" w:hAnsi="Times New Roman" w:cs="Times New Roman"/>
          <w:sz w:val="24"/>
          <w:szCs w:val="24"/>
          <w:lang w:val="uk-UA"/>
        </w:rPr>
        <w:t>П</w:t>
      </w:r>
      <w:r w:rsidRPr="00662039">
        <w:rPr>
          <w:rFonts w:ascii="Times New Roman" w:hAnsi="Times New Roman" w:cs="Times New Roman"/>
          <w:sz w:val="24"/>
          <w:szCs w:val="24"/>
        </w:rPr>
        <w:t>`</w:t>
      </w:r>
      <w:r>
        <w:rPr>
          <w:rFonts w:ascii="Times New Roman" w:hAnsi="Times New Roman" w:cs="Times New Roman"/>
          <w:sz w:val="24"/>
          <w:szCs w:val="24"/>
          <w:lang w:val="uk-UA"/>
        </w:rPr>
        <w:t xml:space="preserve">ЯТА СЕСІЯ </w:t>
      </w:r>
    </w:p>
    <w:p w:rsidR="00F82AA5" w:rsidRDefault="00F4555A" w:rsidP="001E7CF9">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7F3503" w:rsidRPr="001E7CF9" w:rsidRDefault="007F3503" w:rsidP="001E7CF9">
      <w:pPr>
        <w:jc w:val="center"/>
        <w:rPr>
          <w:rFonts w:ascii="Times New Roman" w:hAnsi="Times New Roman" w:cs="Times New Roman"/>
          <w:b/>
          <w:bCs/>
          <w:sz w:val="28"/>
          <w:szCs w:val="28"/>
          <w:lang w:val="uk-UA"/>
        </w:rPr>
      </w:pPr>
    </w:p>
    <w:p w:rsidR="00540A07" w:rsidRDefault="00576AAC" w:rsidP="006C1284">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sidR="00F96872" w:rsidRPr="00F82AA5">
        <w:rPr>
          <w:rFonts w:ascii="Times New Roman" w:hAnsi="Times New Roman" w:cs="Times New Roman"/>
          <w:sz w:val="24"/>
          <w:szCs w:val="24"/>
        </w:rPr>
        <w:t>ід</w:t>
      </w:r>
      <w:proofErr w:type="spellEnd"/>
      <w:r w:rsidR="00F96872" w:rsidRPr="00F82AA5">
        <w:rPr>
          <w:rFonts w:ascii="Times New Roman" w:hAnsi="Times New Roman" w:cs="Times New Roman"/>
          <w:sz w:val="24"/>
          <w:szCs w:val="24"/>
        </w:rPr>
        <w:t xml:space="preserve">  </w:t>
      </w:r>
      <w:r w:rsidR="00662039">
        <w:rPr>
          <w:rFonts w:ascii="Times New Roman" w:hAnsi="Times New Roman" w:cs="Times New Roman"/>
          <w:sz w:val="24"/>
          <w:szCs w:val="24"/>
          <w:u w:val="single"/>
          <w:lang w:val="uk-UA"/>
        </w:rPr>
        <w:t xml:space="preserve">«30» червня  </w:t>
      </w:r>
      <w:r w:rsidR="00662039">
        <w:rPr>
          <w:rFonts w:ascii="Times New Roman" w:hAnsi="Times New Roman" w:cs="Times New Roman"/>
          <w:sz w:val="24"/>
          <w:szCs w:val="24"/>
          <w:u w:val="single"/>
        </w:rPr>
        <w:t xml:space="preserve"> </w:t>
      </w:r>
      <w:r w:rsidR="00662039">
        <w:rPr>
          <w:rFonts w:ascii="Times New Roman" w:hAnsi="Times New Roman" w:cs="Times New Roman"/>
          <w:sz w:val="24"/>
          <w:szCs w:val="24"/>
        </w:rPr>
        <w:t xml:space="preserve"> </w:t>
      </w:r>
      <w:r w:rsidR="00DB5075">
        <w:rPr>
          <w:rFonts w:ascii="Times New Roman" w:hAnsi="Times New Roman" w:cs="Times New Roman"/>
          <w:sz w:val="24"/>
          <w:szCs w:val="24"/>
        </w:rPr>
        <w:t xml:space="preserve"> 20</w:t>
      </w:r>
      <w:r w:rsidR="00F65B87" w:rsidRPr="00662039">
        <w:rPr>
          <w:rFonts w:ascii="Times New Roman" w:hAnsi="Times New Roman" w:cs="Times New Roman"/>
          <w:sz w:val="24"/>
          <w:szCs w:val="24"/>
        </w:rPr>
        <w:t xml:space="preserve">16 </w:t>
      </w:r>
      <w:r w:rsidR="00F96872" w:rsidRPr="00F82AA5">
        <w:rPr>
          <w:rFonts w:ascii="Times New Roman" w:hAnsi="Times New Roman" w:cs="Times New Roman"/>
          <w:sz w:val="24"/>
          <w:szCs w:val="24"/>
        </w:rPr>
        <w:t xml:space="preserve">р.    </w:t>
      </w:r>
      <w:r>
        <w:rPr>
          <w:rFonts w:ascii="Times New Roman" w:hAnsi="Times New Roman" w:cs="Times New Roman"/>
          <w:sz w:val="24"/>
          <w:szCs w:val="24"/>
          <w:lang w:val="uk-UA"/>
        </w:rPr>
        <w:tab/>
        <w:t>м. Сватове</w:t>
      </w:r>
      <w:r w:rsidR="00F96872" w:rsidRPr="00F82AA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F96872" w:rsidRPr="00F82AA5">
        <w:rPr>
          <w:rFonts w:ascii="Times New Roman" w:hAnsi="Times New Roman" w:cs="Times New Roman"/>
          <w:sz w:val="24"/>
          <w:szCs w:val="24"/>
        </w:rPr>
        <w:t xml:space="preserve">  </w:t>
      </w:r>
      <w:r w:rsidR="00F65B87" w:rsidRPr="00662039">
        <w:rPr>
          <w:rFonts w:ascii="Times New Roman" w:hAnsi="Times New Roman" w:cs="Times New Roman"/>
          <w:sz w:val="24"/>
          <w:szCs w:val="24"/>
        </w:rPr>
        <w:t xml:space="preserve">                    </w:t>
      </w:r>
      <w:r w:rsidR="00F96872" w:rsidRPr="00F82AA5">
        <w:rPr>
          <w:rFonts w:ascii="Times New Roman" w:hAnsi="Times New Roman" w:cs="Times New Roman"/>
          <w:sz w:val="24"/>
          <w:szCs w:val="24"/>
        </w:rPr>
        <w:t>№</w:t>
      </w:r>
      <w:r w:rsidR="00325DD1" w:rsidRPr="00325DD1">
        <w:rPr>
          <w:rFonts w:ascii="Times New Roman" w:hAnsi="Times New Roman" w:cs="Times New Roman"/>
          <w:sz w:val="24"/>
          <w:szCs w:val="24"/>
          <w:u w:val="single"/>
          <w:lang w:val="uk-UA"/>
        </w:rPr>
        <w:t xml:space="preserve"> </w:t>
      </w:r>
      <w:r w:rsidR="00325DD1">
        <w:rPr>
          <w:rFonts w:ascii="Times New Roman" w:hAnsi="Times New Roman" w:cs="Times New Roman"/>
          <w:sz w:val="24"/>
          <w:szCs w:val="24"/>
          <w:u w:val="single"/>
          <w:lang w:val="uk-UA"/>
        </w:rPr>
        <w:t>5/4</w:t>
      </w:r>
      <w:r w:rsidR="00F82AA5">
        <w:rPr>
          <w:rFonts w:ascii="Times New Roman" w:hAnsi="Times New Roman" w:cs="Times New Roman"/>
          <w:sz w:val="24"/>
          <w:szCs w:val="24"/>
          <w:lang w:val="uk-UA"/>
        </w:rPr>
        <w:t xml:space="preserve"> </w:t>
      </w:r>
    </w:p>
    <w:p w:rsidR="00C814DE" w:rsidRDefault="00C814DE" w:rsidP="006C1284">
      <w:pPr>
        <w:spacing w:after="0" w:line="360" w:lineRule="auto"/>
        <w:rPr>
          <w:rFonts w:ascii="Times New Roman" w:hAnsi="Times New Roman" w:cs="Times New Roman"/>
          <w:sz w:val="24"/>
          <w:szCs w:val="24"/>
          <w:lang w:val="uk-UA"/>
        </w:rPr>
      </w:pPr>
    </w:p>
    <w:p w:rsidR="00D95C2E" w:rsidRPr="00D95C2E" w:rsidRDefault="00A015D1" w:rsidP="00D95C2E">
      <w:pPr>
        <w:pStyle w:val="a6"/>
        <w:ind w:right="43"/>
        <w:jc w:val="both"/>
        <w:rPr>
          <w:b/>
          <w:bCs/>
          <w:i/>
          <w:iCs/>
          <w:sz w:val="24"/>
          <w:szCs w:val="24"/>
        </w:rPr>
      </w:pPr>
      <w:r>
        <w:rPr>
          <w:b/>
          <w:bCs/>
          <w:i/>
          <w:iCs/>
          <w:sz w:val="24"/>
          <w:szCs w:val="24"/>
        </w:rPr>
        <w:t xml:space="preserve"> </w:t>
      </w:r>
      <w:r w:rsidR="00C814DE">
        <w:rPr>
          <w:b/>
          <w:bCs/>
          <w:i/>
          <w:iCs/>
          <w:sz w:val="24"/>
          <w:szCs w:val="24"/>
        </w:rPr>
        <w:t>«</w:t>
      </w:r>
      <w:r w:rsidR="00D95C2E" w:rsidRPr="00D95C2E">
        <w:rPr>
          <w:b/>
          <w:bCs/>
          <w:i/>
          <w:iCs/>
          <w:sz w:val="24"/>
          <w:szCs w:val="24"/>
        </w:rPr>
        <w:t>Про затвердження «Плану</w:t>
      </w:r>
    </w:p>
    <w:p w:rsidR="00D95C2E" w:rsidRPr="00D95C2E" w:rsidRDefault="00D95C2E" w:rsidP="00D95C2E">
      <w:pPr>
        <w:pStyle w:val="a6"/>
        <w:ind w:right="43"/>
        <w:jc w:val="both"/>
        <w:rPr>
          <w:b/>
          <w:bCs/>
          <w:i/>
          <w:iCs/>
          <w:sz w:val="24"/>
          <w:szCs w:val="24"/>
        </w:rPr>
      </w:pPr>
      <w:r w:rsidRPr="00D95C2E">
        <w:rPr>
          <w:b/>
          <w:bCs/>
          <w:i/>
          <w:iCs/>
          <w:sz w:val="24"/>
          <w:szCs w:val="24"/>
        </w:rPr>
        <w:t>дій зі Сталого Енергетичного</w:t>
      </w:r>
    </w:p>
    <w:p w:rsidR="00C814DE" w:rsidRPr="00C95719" w:rsidRDefault="00D95C2E" w:rsidP="00D95C2E">
      <w:pPr>
        <w:pStyle w:val="a6"/>
        <w:ind w:right="43"/>
        <w:rPr>
          <w:b/>
          <w:bCs/>
          <w:i/>
          <w:iCs/>
          <w:sz w:val="24"/>
          <w:szCs w:val="24"/>
          <w:lang w:val="ru-RU"/>
        </w:rPr>
      </w:pPr>
      <w:proofErr w:type="spellStart"/>
      <w:r w:rsidRPr="00D95C2E">
        <w:rPr>
          <w:b/>
          <w:bCs/>
          <w:i/>
          <w:iCs/>
          <w:sz w:val="24"/>
          <w:szCs w:val="24"/>
          <w:lang w:val="ru-RU"/>
        </w:rPr>
        <w:t>розвитку</w:t>
      </w:r>
      <w:proofErr w:type="spellEnd"/>
      <w:r w:rsidRPr="00D95C2E">
        <w:rPr>
          <w:b/>
          <w:bCs/>
          <w:i/>
          <w:iCs/>
          <w:sz w:val="24"/>
          <w:szCs w:val="24"/>
          <w:lang w:val="ru-RU"/>
        </w:rPr>
        <w:t xml:space="preserve"> </w:t>
      </w:r>
      <w:proofErr w:type="spellStart"/>
      <w:r w:rsidRPr="00D95C2E">
        <w:rPr>
          <w:b/>
          <w:bCs/>
          <w:i/>
          <w:iCs/>
          <w:sz w:val="24"/>
          <w:szCs w:val="24"/>
          <w:lang w:val="ru-RU"/>
        </w:rPr>
        <w:t>м</w:t>
      </w:r>
      <w:proofErr w:type="gramStart"/>
      <w:r w:rsidRPr="00D95C2E">
        <w:rPr>
          <w:b/>
          <w:bCs/>
          <w:i/>
          <w:iCs/>
          <w:sz w:val="24"/>
          <w:szCs w:val="24"/>
          <w:lang w:val="ru-RU"/>
        </w:rPr>
        <w:t>.</w:t>
      </w:r>
      <w:r>
        <w:rPr>
          <w:b/>
          <w:bCs/>
          <w:i/>
          <w:iCs/>
          <w:sz w:val="24"/>
          <w:szCs w:val="24"/>
          <w:lang w:val="ru-RU"/>
        </w:rPr>
        <w:t>С</w:t>
      </w:r>
      <w:proofErr w:type="gramEnd"/>
      <w:r>
        <w:rPr>
          <w:b/>
          <w:bCs/>
          <w:i/>
          <w:iCs/>
          <w:sz w:val="24"/>
          <w:szCs w:val="24"/>
          <w:lang w:val="ru-RU"/>
        </w:rPr>
        <w:t>ватове</w:t>
      </w:r>
      <w:proofErr w:type="spellEnd"/>
      <w:r>
        <w:rPr>
          <w:b/>
          <w:bCs/>
          <w:i/>
          <w:iCs/>
          <w:sz w:val="24"/>
          <w:szCs w:val="24"/>
          <w:lang w:val="ru-RU"/>
        </w:rPr>
        <w:br/>
        <w:t>до 2020  року</w:t>
      </w:r>
      <w:r w:rsidR="00C814DE">
        <w:rPr>
          <w:b/>
          <w:bCs/>
          <w:i/>
          <w:iCs/>
          <w:sz w:val="24"/>
          <w:szCs w:val="24"/>
        </w:rPr>
        <w:t>»</w:t>
      </w:r>
    </w:p>
    <w:p w:rsidR="00C814DE" w:rsidRDefault="00C814DE" w:rsidP="00C814DE">
      <w:pPr>
        <w:pStyle w:val="a6"/>
        <w:jc w:val="both"/>
        <w:rPr>
          <w:b/>
          <w:i/>
          <w:sz w:val="24"/>
          <w:szCs w:val="24"/>
        </w:rPr>
      </w:pPr>
    </w:p>
    <w:p w:rsidR="00C814DE" w:rsidRDefault="00C814DE" w:rsidP="00C814DE">
      <w:pPr>
        <w:pStyle w:val="a6"/>
        <w:jc w:val="both"/>
        <w:rPr>
          <w:b/>
          <w:i/>
          <w:sz w:val="24"/>
          <w:szCs w:val="24"/>
        </w:rPr>
      </w:pPr>
    </w:p>
    <w:p w:rsidR="00D95C2E" w:rsidRPr="00D95C2E" w:rsidRDefault="00C814DE" w:rsidP="00D95C2E">
      <w:pPr>
        <w:pStyle w:val="a6"/>
        <w:ind w:right="43"/>
        <w:jc w:val="both"/>
        <w:rPr>
          <w:sz w:val="24"/>
          <w:szCs w:val="24"/>
        </w:rPr>
      </w:pPr>
      <w:r>
        <w:rPr>
          <w:sz w:val="24"/>
          <w:szCs w:val="24"/>
        </w:rPr>
        <w:t xml:space="preserve">          </w:t>
      </w:r>
      <w:r w:rsidR="00D95C2E">
        <w:rPr>
          <w:sz w:val="24"/>
          <w:szCs w:val="24"/>
        </w:rPr>
        <w:t>Розглянувши Програму «План дій сталого енергети</w:t>
      </w:r>
      <w:r w:rsidR="00D95C2E" w:rsidRPr="00D95C2E">
        <w:rPr>
          <w:sz w:val="24"/>
          <w:szCs w:val="24"/>
        </w:rPr>
        <w:t>чного розвитку міста С</w:t>
      </w:r>
      <w:r w:rsidR="00D95C2E">
        <w:rPr>
          <w:sz w:val="24"/>
          <w:szCs w:val="24"/>
        </w:rPr>
        <w:t>ватове</w:t>
      </w:r>
      <w:r w:rsidR="00D95C2E" w:rsidRPr="00D95C2E">
        <w:rPr>
          <w:sz w:val="24"/>
          <w:szCs w:val="24"/>
        </w:rPr>
        <w:t xml:space="preserve"> </w:t>
      </w:r>
      <w:r w:rsidR="00D95C2E">
        <w:rPr>
          <w:sz w:val="24"/>
          <w:szCs w:val="24"/>
        </w:rPr>
        <w:t>до</w:t>
      </w:r>
      <w:r w:rsidR="00D95C2E" w:rsidRPr="00D95C2E">
        <w:rPr>
          <w:sz w:val="24"/>
          <w:szCs w:val="24"/>
        </w:rPr>
        <w:t xml:space="preserve"> 2020 року», р</w:t>
      </w:r>
      <w:r w:rsidR="00D95C2E">
        <w:rPr>
          <w:sz w:val="24"/>
          <w:szCs w:val="24"/>
        </w:rPr>
        <w:t>озроблену в рамках Стратегічного плану соціаль</w:t>
      </w:r>
      <w:r w:rsidR="00D95C2E" w:rsidRPr="00D95C2E">
        <w:rPr>
          <w:sz w:val="24"/>
          <w:szCs w:val="24"/>
        </w:rPr>
        <w:t>но-</w:t>
      </w:r>
      <w:r w:rsidR="00D95C2E">
        <w:rPr>
          <w:sz w:val="24"/>
          <w:szCs w:val="24"/>
        </w:rPr>
        <w:t>економічного</w:t>
      </w:r>
      <w:r w:rsidR="00D95C2E" w:rsidRPr="00D95C2E">
        <w:rPr>
          <w:sz w:val="24"/>
          <w:szCs w:val="24"/>
        </w:rPr>
        <w:t xml:space="preserve"> розвитку м. С</w:t>
      </w:r>
      <w:r w:rsidR="00D95C2E">
        <w:rPr>
          <w:sz w:val="24"/>
          <w:szCs w:val="24"/>
        </w:rPr>
        <w:t xml:space="preserve">ватове </w:t>
      </w:r>
      <w:r w:rsidR="00D95C2E" w:rsidRPr="00D95C2E">
        <w:rPr>
          <w:sz w:val="24"/>
          <w:szCs w:val="24"/>
        </w:rPr>
        <w:t>до 2020 року та з метою зменшення викидів вуглекислого газу (С</w:t>
      </w:r>
      <w:r w:rsidR="00613534">
        <w:rPr>
          <w:sz w:val="24"/>
          <w:szCs w:val="24"/>
        </w:rPr>
        <w:t>О</w:t>
      </w:r>
      <w:r w:rsidR="00D95C2E" w:rsidRPr="00D95C2E">
        <w:rPr>
          <w:sz w:val="24"/>
          <w:szCs w:val="24"/>
          <w:vertAlign w:val="subscript"/>
        </w:rPr>
        <w:t>2</w:t>
      </w:r>
      <w:r w:rsidR="00D95C2E" w:rsidRPr="00D95C2E">
        <w:rPr>
          <w:sz w:val="24"/>
          <w:szCs w:val="24"/>
        </w:rPr>
        <w:t>) шляхом реа</w:t>
      </w:r>
      <w:r w:rsidR="00D95C2E" w:rsidRPr="00D95C2E">
        <w:rPr>
          <w:sz w:val="24"/>
          <w:szCs w:val="24"/>
        </w:rPr>
        <w:softHyphen/>
        <w:t xml:space="preserve">лізації </w:t>
      </w:r>
      <w:r w:rsidR="00D95C2E">
        <w:rPr>
          <w:sz w:val="24"/>
          <w:szCs w:val="24"/>
        </w:rPr>
        <w:t>проектів</w:t>
      </w:r>
      <w:r w:rsidR="00D95C2E" w:rsidRPr="00D95C2E">
        <w:rPr>
          <w:sz w:val="24"/>
          <w:szCs w:val="24"/>
        </w:rPr>
        <w:t xml:space="preserve"> (заходів), напра</w:t>
      </w:r>
      <w:r w:rsidR="00D95C2E">
        <w:rPr>
          <w:sz w:val="24"/>
          <w:szCs w:val="24"/>
        </w:rPr>
        <w:t>влених</w:t>
      </w:r>
      <w:r w:rsidR="00D95C2E" w:rsidRPr="00D95C2E">
        <w:rPr>
          <w:sz w:val="24"/>
          <w:szCs w:val="24"/>
        </w:rPr>
        <w:t xml:space="preserve"> на скорочення споживан</w:t>
      </w:r>
      <w:r w:rsidR="00D95C2E">
        <w:rPr>
          <w:sz w:val="24"/>
          <w:szCs w:val="24"/>
        </w:rPr>
        <w:t>ня енергоресурсів (природ</w:t>
      </w:r>
      <w:r w:rsidR="00D95C2E">
        <w:rPr>
          <w:sz w:val="24"/>
          <w:szCs w:val="24"/>
        </w:rPr>
        <w:softHyphen/>
        <w:t>ного газу,</w:t>
      </w:r>
      <w:r w:rsidR="00D95C2E" w:rsidRPr="00D95C2E">
        <w:rPr>
          <w:sz w:val="24"/>
          <w:szCs w:val="24"/>
        </w:rPr>
        <w:t xml:space="preserve"> електроенергії та інших видів енер</w:t>
      </w:r>
      <w:r w:rsidR="00D95C2E">
        <w:rPr>
          <w:sz w:val="24"/>
          <w:szCs w:val="24"/>
        </w:rPr>
        <w:t>гетичних</w:t>
      </w:r>
      <w:r w:rsidR="00D95C2E" w:rsidRPr="00D95C2E">
        <w:rPr>
          <w:sz w:val="24"/>
          <w:szCs w:val="24"/>
        </w:rPr>
        <w:t xml:space="preserve"> ресурсів</w:t>
      </w:r>
      <w:r w:rsidR="000B4448">
        <w:rPr>
          <w:sz w:val="24"/>
          <w:szCs w:val="24"/>
        </w:rPr>
        <w:t>), відповідно до Угоди мерів ві</w:t>
      </w:r>
      <w:r w:rsidR="000B4448" w:rsidRPr="000B4448">
        <w:rPr>
          <w:sz w:val="24"/>
          <w:szCs w:val="24"/>
        </w:rPr>
        <w:t>д</w:t>
      </w:r>
      <w:r w:rsidR="00D95C2E" w:rsidRPr="00D95C2E">
        <w:rPr>
          <w:sz w:val="24"/>
          <w:szCs w:val="24"/>
        </w:rPr>
        <w:t xml:space="preserve"> </w:t>
      </w:r>
      <w:r w:rsidR="00D95C2E">
        <w:rPr>
          <w:sz w:val="24"/>
          <w:szCs w:val="24"/>
        </w:rPr>
        <w:t>14.04</w:t>
      </w:r>
      <w:r w:rsidR="00D95C2E" w:rsidRPr="00D95C2E">
        <w:rPr>
          <w:sz w:val="24"/>
          <w:szCs w:val="24"/>
        </w:rPr>
        <w:t>.201</w:t>
      </w:r>
      <w:r w:rsidR="00D95C2E">
        <w:rPr>
          <w:sz w:val="24"/>
          <w:szCs w:val="24"/>
        </w:rPr>
        <w:t>5р</w:t>
      </w:r>
      <w:r w:rsidR="00D95C2E" w:rsidRPr="00D95C2E">
        <w:rPr>
          <w:sz w:val="24"/>
          <w:szCs w:val="24"/>
        </w:rPr>
        <w:t>.</w:t>
      </w:r>
      <w:r w:rsidR="00D95C2E">
        <w:rPr>
          <w:sz w:val="24"/>
          <w:szCs w:val="24"/>
        </w:rPr>
        <w:t>, Рамкової конвенції Органі</w:t>
      </w:r>
      <w:r w:rsidR="00D95C2E" w:rsidRPr="00D95C2E">
        <w:rPr>
          <w:sz w:val="24"/>
          <w:szCs w:val="24"/>
        </w:rPr>
        <w:t>зації Об'єднаних Націй про зм</w:t>
      </w:r>
      <w:r w:rsidR="000B4448">
        <w:rPr>
          <w:sz w:val="24"/>
          <w:szCs w:val="24"/>
        </w:rPr>
        <w:t>іну клімату ві</w:t>
      </w:r>
      <w:r w:rsidR="000B4448" w:rsidRPr="000B4448">
        <w:rPr>
          <w:sz w:val="24"/>
          <w:szCs w:val="24"/>
        </w:rPr>
        <w:t>д</w:t>
      </w:r>
      <w:r w:rsidR="00D95C2E" w:rsidRPr="00D95C2E">
        <w:rPr>
          <w:sz w:val="24"/>
          <w:szCs w:val="24"/>
        </w:rPr>
        <w:t xml:space="preserve"> 09.05.1992. ратифікованої Законом України </w:t>
      </w:r>
      <w:r w:rsidR="00D95C2E">
        <w:rPr>
          <w:sz w:val="24"/>
          <w:szCs w:val="24"/>
        </w:rPr>
        <w:t>№ 435</w:t>
      </w:r>
      <w:r w:rsidR="00D95C2E" w:rsidRPr="00D95C2E">
        <w:rPr>
          <w:sz w:val="24"/>
          <w:szCs w:val="24"/>
        </w:rPr>
        <w:t>/96-</w:t>
      </w:r>
      <w:r w:rsidR="00D95C2E" w:rsidRPr="00D95C2E">
        <w:rPr>
          <w:sz w:val="24"/>
          <w:szCs w:val="24"/>
          <w:lang w:val="en-US"/>
        </w:rPr>
        <w:t>BP</w:t>
      </w:r>
      <w:r w:rsidR="00D95C2E" w:rsidRPr="00D95C2E">
        <w:rPr>
          <w:sz w:val="24"/>
          <w:szCs w:val="24"/>
        </w:rPr>
        <w:t xml:space="preserve"> </w:t>
      </w:r>
      <w:r w:rsidR="00D95C2E">
        <w:rPr>
          <w:sz w:val="24"/>
          <w:szCs w:val="24"/>
        </w:rPr>
        <w:t>від</w:t>
      </w:r>
      <w:r w:rsidR="00D95C2E" w:rsidRPr="00D95C2E">
        <w:rPr>
          <w:sz w:val="24"/>
          <w:szCs w:val="24"/>
        </w:rPr>
        <w:t xml:space="preserve"> 29.10.1996. керуючись п.22. ч.</w:t>
      </w:r>
      <w:r w:rsidR="00D95C2E">
        <w:rPr>
          <w:sz w:val="24"/>
          <w:szCs w:val="24"/>
        </w:rPr>
        <w:t>1</w:t>
      </w:r>
      <w:r w:rsidR="00D95C2E" w:rsidRPr="00D95C2E">
        <w:rPr>
          <w:sz w:val="24"/>
          <w:szCs w:val="24"/>
        </w:rPr>
        <w:t xml:space="preserve"> ст. 26. ч.</w:t>
      </w:r>
      <w:r w:rsidR="00D95C2E">
        <w:rPr>
          <w:sz w:val="24"/>
          <w:szCs w:val="24"/>
        </w:rPr>
        <w:t>1</w:t>
      </w:r>
      <w:r w:rsidR="00D95C2E" w:rsidRPr="00D95C2E">
        <w:rPr>
          <w:sz w:val="24"/>
          <w:szCs w:val="24"/>
        </w:rPr>
        <w:t xml:space="preserve"> ст.59 Закону України "</w:t>
      </w:r>
      <w:proofErr w:type="spellStart"/>
      <w:r w:rsidR="00D95C2E" w:rsidRPr="00D95C2E">
        <w:rPr>
          <w:sz w:val="24"/>
          <w:szCs w:val="24"/>
        </w:rPr>
        <w:t>ІІро</w:t>
      </w:r>
      <w:proofErr w:type="spellEnd"/>
      <w:r w:rsidR="00D95C2E">
        <w:rPr>
          <w:sz w:val="24"/>
          <w:szCs w:val="24"/>
        </w:rPr>
        <w:t xml:space="preserve"> </w:t>
      </w:r>
      <w:r w:rsidR="00D95C2E" w:rsidRPr="00D95C2E">
        <w:rPr>
          <w:sz w:val="24"/>
          <w:szCs w:val="24"/>
        </w:rPr>
        <w:t>мі</w:t>
      </w:r>
      <w:r w:rsidR="00D95C2E">
        <w:rPr>
          <w:sz w:val="24"/>
          <w:szCs w:val="24"/>
        </w:rPr>
        <w:t>сцеве самоврядування в Україні”,</w:t>
      </w:r>
      <w:r w:rsidR="00D95C2E" w:rsidRPr="00D95C2E">
        <w:rPr>
          <w:sz w:val="24"/>
          <w:szCs w:val="24"/>
        </w:rPr>
        <w:t xml:space="preserve"> </w:t>
      </w:r>
      <w:proofErr w:type="spellStart"/>
      <w:r w:rsidR="00D95C2E" w:rsidRPr="00D95C2E">
        <w:rPr>
          <w:sz w:val="24"/>
          <w:szCs w:val="24"/>
        </w:rPr>
        <w:t>С</w:t>
      </w:r>
      <w:r w:rsidR="00D95C2E">
        <w:rPr>
          <w:sz w:val="24"/>
          <w:szCs w:val="24"/>
        </w:rPr>
        <w:t>ватівська</w:t>
      </w:r>
      <w:proofErr w:type="spellEnd"/>
      <w:r w:rsidR="00D95C2E" w:rsidRPr="00D95C2E">
        <w:rPr>
          <w:sz w:val="24"/>
          <w:szCs w:val="24"/>
        </w:rPr>
        <w:t xml:space="preserve"> місь</w:t>
      </w:r>
      <w:r w:rsidR="00D95C2E">
        <w:rPr>
          <w:sz w:val="24"/>
          <w:szCs w:val="24"/>
        </w:rPr>
        <w:t>ка рад</w:t>
      </w:r>
      <w:r w:rsidR="00D95C2E" w:rsidRPr="00D95C2E">
        <w:rPr>
          <w:sz w:val="24"/>
          <w:szCs w:val="24"/>
        </w:rPr>
        <w:t>а</w:t>
      </w:r>
    </w:p>
    <w:p w:rsidR="00C814DE" w:rsidRPr="00D95C2E" w:rsidRDefault="00C814DE" w:rsidP="00C814DE">
      <w:pPr>
        <w:pStyle w:val="a6"/>
        <w:ind w:right="43"/>
        <w:jc w:val="both"/>
        <w:rPr>
          <w:b/>
          <w:i/>
          <w:sz w:val="24"/>
          <w:szCs w:val="24"/>
        </w:rPr>
      </w:pPr>
    </w:p>
    <w:p w:rsidR="00C814DE" w:rsidRDefault="00C814DE" w:rsidP="00C814DE">
      <w:pPr>
        <w:pStyle w:val="a6"/>
        <w:jc w:val="center"/>
        <w:rPr>
          <w:b/>
          <w:i/>
          <w:sz w:val="24"/>
        </w:rPr>
      </w:pPr>
    </w:p>
    <w:p w:rsidR="00C814DE" w:rsidRDefault="00C814DE" w:rsidP="00C814DE">
      <w:pPr>
        <w:pStyle w:val="a6"/>
        <w:jc w:val="center"/>
        <w:rPr>
          <w:b/>
          <w:i/>
          <w:sz w:val="24"/>
        </w:rPr>
      </w:pPr>
      <w:r>
        <w:rPr>
          <w:b/>
          <w:i/>
          <w:sz w:val="24"/>
        </w:rPr>
        <w:t>ВИР</w:t>
      </w:r>
      <w:r w:rsidR="00D95C2E">
        <w:rPr>
          <w:b/>
          <w:i/>
          <w:sz w:val="24"/>
        </w:rPr>
        <w:t>ІШИЛА</w:t>
      </w:r>
      <w:r>
        <w:rPr>
          <w:b/>
          <w:i/>
          <w:sz w:val="24"/>
        </w:rPr>
        <w:t>:</w:t>
      </w:r>
    </w:p>
    <w:p w:rsidR="00C814DE" w:rsidRDefault="00C814DE" w:rsidP="00C814DE">
      <w:pPr>
        <w:pStyle w:val="a6"/>
        <w:jc w:val="center"/>
        <w:rPr>
          <w:b/>
          <w:i/>
          <w:sz w:val="24"/>
        </w:rPr>
      </w:pPr>
    </w:p>
    <w:p w:rsidR="00C814DE" w:rsidRDefault="00C814DE" w:rsidP="00C814DE">
      <w:pPr>
        <w:jc w:val="both"/>
        <w:rPr>
          <w:rFonts w:ascii="Times New Roman" w:hAnsi="Times New Roman" w:cs="Times New Roman"/>
          <w:sz w:val="24"/>
          <w:szCs w:val="24"/>
          <w:lang w:val="uk-UA"/>
        </w:rPr>
      </w:pPr>
      <w:r w:rsidRPr="00613534">
        <w:rPr>
          <w:sz w:val="24"/>
          <w:szCs w:val="24"/>
          <w:lang w:val="uk-UA"/>
        </w:rPr>
        <w:t xml:space="preserve">1. </w:t>
      </w:r>
      <w:proofErr w:type="spellStart"/>
      <w:r w:rsidRPr="002D4646">
        <w:rPr>
          <w:rFonts w:ascii="Times New Roman" w:hAnsi="Times New Roman" w:cs="Times New Roman"/>
          <w:sz w:val="24"/>
          <w:szCs w:val="24"/>
        </w:rPr>
        <w:t>Затвердити</w:t>
      </w:r>
      <w:proofErr w:type="spellEnd"/>
      <w:r w:rsidRPr="002D4646">
        <w:rPr>
          <w:rFonts w:ascii="Times New Roman" w:hAnsi="Times New Roman" w:cs="Times New Roman"/>
          <w:sz w:val="24"/>
          <w:szCs w:val="24"/>
        </w:rPr>
        <w:t xml:space="preserve"> </w:t>
      </w:r>
      <w:r w:rsidR="00613534">
        <w:rPr>
          <w:rFonts w:ascii="Times New Roman" w:hAnsi="Times New Roman" w:cs="Times New Roman"/>
          <w:sz w:val="24"/>
          <w:szCs w:val="24"/>
          <w:lang w:val="uk-UA"/>
        </w:rPr>
        <w:t>Прог</w:t>
      </w:r>
      <w:r w:rsidR="00613534" w:rsidRPr="00613534">
        <w:rPr>
          <w:rFonts w:ascii="Times New Roman" w:hAnsi="Times New Roman" w:cs="Times New Roman"/>
          <w:sz w:val="24"/>
          <w:szCs w:val="24"/>
          <w:lang w:val="uk-UA"/>
        </w:rPr>
        <w:t>раму «</w:t>
      </w:r>
      <w:r w:rsidR="00613534">
        <w:rPr>
          <w:rFonts w:ascii="Times New Roman" w:hAnsi="Times New Roman" w:cs="Times New Roman"/>
          <w:sz w:val="24"/>
          <w:szCs w:val="24"/>
          <w:lang w:val="uk-UA"/>
        </w:rPr>
        <w:t>Пл</w:t>
      </w:r>
      <w:r w:rsidR="00613534" w:rsidRPr="00613534">
        <w:rPr>
          <w:rFonts w:ascii="Times New Roman" w:hAnsi="Times New Roman" w:cs="Times New Roman"/>
          <w:sz w:val="24"/>
          <w:szCs w:val="24"/>
          <w:lang w:val="uk-UA"/>
        </w:rPr>
        <w:t>ан дій сталого енергетичного ро</w:t>
      </w:r>
      <w:r w:rsidR="00613534">
        <w:rPr>
          <w:rFonts w:ascii="Times New Roman" w:hAnsi="Times New Roman" w:cs="Times New Roman"/>
          <w:sz w:val="24"/>
          <w:szCs w:val="24"/>
          <w:lang w:val="uk-UA"/>
        </w:rPr>
        <w:t>звитку</w:t>
      </w:r>
      <w:r w:rsidR="00613534" w:rsidRPr="00613534">
        <w:rPr>
          <w:rFonts w:ascii="Times New Roman" w:hAnsi="Times New Roman" w:cs="Times New Roman"/>
          <w:sz w:val="24"/>
          <w:szCs w:val="24"/>
          <w:lang w:val="uk-UA"/>
        </w:rPr>
        <w:t xml:space="preserve"> міста С</w:t>
      </w:r>
      <w:r w:rsidR="00613534">
        <w:rPr>
          <w:rFonts w:ascii="Times New Roman" w:hAnsi="Times New Roman" w:cs="Times New Roman"/>
          <w:sz w:val="24"/>
          <w:szCs w:val="24"/>
          <w:lang w:val="uk-UA"/>
        </w:rPr>
        <w:t>ватове</w:t>
      </w:r>
      <w:r w:rsidR="00613534" w:rsidRPr="00613534">
        <w:rPr>
          <w:rFonts w:ascii="Times New Roman" w:hAnsi="Times New Roman" w:cs="Times New Roman"/>
          <w:sz w:val="24"/>
          <w:szCs w:val="24"/>
          <w:lang w:val="uk-UA"/>
        </w:rPr>
        <w:t xml:space="preserve"> д</w:t>
      </w:r>
      <w:r w:rsidR="00613534">
        <w:rPr>
          <w:rFonts w:ascii="Times New Roman" w:hAnsi="Times New Roman" w:cs="Times New Roman"/>
          <w:sz w:val="24"/>
          <w:szCs w:val="24"/>
          <w:lang w:val="uk-UA"/>
        </w:rPr>
        <w:t>о 2020 року» (далі План дій).</w:t>
      </w:r>
    </w:p>
    <w:p w:rsidR="00613534" w:rsidRDefault="00613534" w:rsidP="00C814DE">
      <w:pPr>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 </w:t>
      </w:r>
      <w:r w:rsidRPr="00613534">
        <w:rPr>
          <w:rFonts w:ascii="Times New Roman" w:hAnsi="Times New Roman" w:cs="Times New Roman"/>
          <w:bCs/>
          <w:sz w:val="24"/>
          <w:szCs w:val="24"/>
          <w:lang w:val="uk-UA"/>
        </w:rPr>
        <w:t>Виконавчому ком</w:t>
      </w:r>
      <w:r>
        <w:rPr>
          <w:rFonts w:ascii="Times New Roman" w:hAnsi="Times New Roman" w:cs="Times New Roman"/>
          <w:bCs/>
          <w:sz w:val="24"/>
          <w:szCs w:val="24"/>
          <w:lang w:val="uk-UA"/>
        </w:rPr>
        <w:t>ітет</w:t>
      </w:r>
      <w:r w:rsidRPr="00613534">
        <w:rPr>
          <w:rFonts w:ascii="Times New Roman" w:hAnsi="Times New Roman" w:cs="Times New Roman"/>
          <w:bCs/>
          <w:sz w:val="24"/>
          <w:szCs w:val="24"/>
          <w:lang w:val="uk-UA"/>
        </w:rPr>
        <w:t>у С</w:t>
      </w:r>
      <w:r>
        <w:rPr>
          <w:rFonts w:ascii="Times New Roman" w:hAnsi="Times New Roman" w:cs="Times New Roman"/>
          <w:bCs/>
          <w:sz w:val="24"/>
          <w:szCs w:val="24"/>
          <w:lang w:val="uk-UA"/>
        </w:rPr>
        <w:t>ватівської міської</w:t>
      </w:r>
      <w:r w:rsidRPr="00613534">
        <w:rPr>
          <w:rFonts w:ascii="Times New Roman" w:hAnsi="Times New Roman" w:cs="Times New Roman"/>
          <w:bCs/>
          <w:sz w:val="24"/>
          <w:szCs w:val="24"/>
          <w:lang w:val="uk-UA"/>
        </w:rPr>
        <w:t xml:space="preserve"> ради надавати звіт</w:t>
      </w:r>
      <w:r>
        <w:rPr>
          <w:rFonts w:ascii="Times New Roman" w:hAnsi="Times New Roman" w:cs="Times New Roman"/>
          <w:bCs/>
          <w:sz w:val="24"/>
          <w:szCs w:val="24"/>
          <w:lang w:val="uk-UA"/>
        </w:rPr>
        <w:t xml:space="preserve"> </w:t>
      </w:r>
      <w:r w:rsidRPr="00613534">
        <w:rPr>
          <w:rFonts w:ascii="Times New Roman" w:hAnsi="Times New Roman" w:cs="Times New Roman"/>
          <w:bCs/>
          <w:sz w:val="24"/>
          <w:szCs w:val="24"/>
          <w:lang w:val="uk-UA"/>
        </w:rPr>
        <w:t>до</w:t>
      </w:r>
      <w:r>
        <w:rPr>
          <w:rFonts w:ascii="Times New Roman" w:hAnsi="Times New Roman" w:cs="Times New Roman"/>
          <w:bCs/>
          <w:sz w:val="24"/>
          <w:szCs w:val="24"/>
          <w:lang w:val="uk-UA"/>
        </w:rPr>
        <w:t xml:space="preserve"> Є</w:t>
      </w:r>
      <w:r w:rsidRPr="00613534">
        <w:rPr>
          <w:rFonts w:ascii="Times New Roman" w:hAnsi="Times New Roman" w:cs="Times New Roman"/>
          <w:bCs/>
          <w:sz w:val="24"/>
          <w:szCs w:val="24"/>
          <w:lang w:val="uk-UA"/>
        </w:rPr>
        <w:t>вро</w:t>
      </w:r>
      <w:r>
        <w:rPr>
          <w:rFonts w:ascii="Times New Roman" w:hAnsi="Times New Roman" w:cs="Times New Roman"/>
          <w:bCs/>
          <w:sz w:val="24"/>
          <w:szCs w:val="24"/>
          <w:lang w:val="uk-UA"/>
        </w:rPr>
        <w:t>п</w:t>
      </w:r>
      <w:r w:rsidRPr="00613534">
        <w:rPr>
          <w:rFonts w:ascii="Times New Roman" w:hAnsi="Times New Roman" w:cs="Times New Roman"/>
          <w:bCs/>
          <w:sz w:val="24"/>
          <w:szCs w:val="24"/>
          <w:lang w:val="uk-UA"/>
        </w:rPr>
        <w:t xml:space="preserve">ейської </w:t>
      </w:r>
      <w:proofErr w:type="spellStart"/>
      <w:r w:rsidRPr="00613534">
        <w:rPr>
          <w:rFonts w:ascii="Times New Roman" w:hAnsi="Times New Roman" w:cs="Times New Roman"/>
          <w:bCs/>
          <w:sz w:val="24"/>
          <w:szCs w:val="24"/>
          <w:lang w:val="uk-UA"/>
        </w:rPr>
        <w:t>Ко-</w:t>
      </w:r>
      <w:proofErr w:type="spellEnd"/>
      <w:r w:rsidRPr="00613534">
        <w:rPr>
          <w:rFonts w:ascii="Times New Roman" w:hAnsi="Times New Roman" w:cs="Times New Roman"/>
          <w:bCs/>
          <w:sz w:val="24"/>
          <w:szCs w:val="24"/>
          <w:lang w:val="uk-UA"/>
        </w:rPr>
        <w:t xml:space="preserve"> місії про хід виконання </w:t>
      </w:r>
      <w:r>
        <w:rPr>
          <w:rFonts w:ascii="Times New Roman" w:hAnsi="Times New Roman" w:cs="Times New Roman"/>
          <w:bCs/>
          <w:sz w:val="24"/>
          <w:szCs w:val="24"/>
          <w:lang w:val="uk-UA"/>
        </w:rPr>
        <w:t>П</w:t>
      </w:r>
      <w:r w:rsidRPr="00613534">
        <w:rPr>
          <w:rFonts w:ascii="Times New Roman" w:hAnsi="Times New Roman" w:cs="Times New Roman"/>
          <w:bCs/>
          <w:sz w:val="24"/>
          <w:szCs w:val="24"/>
          <w:lang w:val="uk-UA"/>
        </w:rPr>
        <w:t>лану дій за 2 роки не пізніше 60 днів після закінчення звітного пе</w:t>
      </w:r>
      <w:r w:rsidRPr="00613534">
        <w:rPr>
          <w:rFonts w:ascii="Times New Roman" w:hAnsi="Times New Roman" w:cs="Times New Roman"/>
          <w:bCs/>
          <w:sz w:val="24"/>
          <w:szCs w:val="24"/>
          <w:lang w:val="uk-UA"/>
        </w:rPr>
        <w:softHyphen/>
        <w:t>ріоду</w:t>
      </w:r>
    </w:p>
    <w:p w:rsidR="00613534" w:rsidRDefault="00613534" w:rsidP="00613534">
      <w:pPr>
        <w:jc w:val="both"/>
        <w:rPr>
          <w:rFonts w:ascii="Times New Roman" w:hAnsi="Times New Roman" w:cs="Times New Roman"/>
          <w:bCs/>
          <w:sz w:val="24"/>
          <w:szCs w:val="24"/>
          <w:lang w:val="uk-UA"/>
        </w:rPr>
      </w:pPr>
      <w:r>
        <w:rPr>
          <w:rFonts w:ascii="Times New Roman" w:hAnsi="Times New Roman" w:cs="Times New Roman"/>
          <w:bCs/>
          <w:sz w:val="24"/>
          <w:szCs w:val="24"/>
          <w:lang w:val="uk-UA"/>
        </w:rPr>
        <w:t>3. Доручити</w:t>
      </w:r>
      <w:r w:rsidRPr="00613534">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спеціалісту І категорії з енергозбереження Сватівської</w:t>
      </w:r>
      <w:r w:rsidRPr="00613534">
        <w:rPr>
          <w:rFonts w:ascii="Times New Roman" w:hAnsi="Times New Roman" w:cs="Times New Roman"/>
          <w:bCs/>
          <w:sz w:val="24"/>
          <w:szCs w:val="24"/>
          <w:lang w:val="uk-UA"/>
        </w:rPr>
        <w:t xml:space="preserve"> міської ради </w:t>
      </w:r>
      <w:proofErr w:type="spellStart"/>
      <w:r>
        <w:rPr>
          <w:rFonts w:ascii="Times New Roman" w:hAnsi="Times New Roman" w:cs="Times New Roman"/>
          <w:bCs/>
          <w:sz w:val="24"/>
          <w:szCs w:val="24"/>
          <w:lang w:val="uk-UA"/>
        </w:rPr>
        <w:t>Підгорному</w:t>
      </w:r>
      <w:proofErr w:type="spellEnd"/>
      <w:r>
        <w:rPr>
          <w:rFonts w:ascii="Times New Roman" w:hAnsi="Times New Roman" w:cs="Times New Roman"/>
          <w:bCs/>
          <w:sz w:val="24"/>
          <w:szCs w:val="24"/>
          <w:lang w:val="uk-UA"/>
        </w:rPr>
        <w:t xml:space="preserve"> М.К</w:t>
      </w:r>
      <w:r w:rsidRPr="00613534">
        <w:rPr>
          <w:rFonts w:ascii="Times New Roman" w:hAnsi="Times New Roman" w:cs="Times New Roman"/>
          <w:bCs/>
          <w:sz w:val="24"/>
          <w:szCs w:val="24"/>
          <w:lang w:val="uk-UA"/>
        </w:rPr>
        <w:t xml:space="preserve">. </w:t>
      </w:r>
      <w:r w:rsidR="007F1999">
        <w:rPr>
          <w:rFonts w:ascii="Times New Roman" w:hAnsi="Times New Roman" w:cs="Times New Roman"/>
          <w:bCs/>
          <w:sz w:val="24"/>
          <w:szCs w:val="24"/>
          <w:lang w:val="uk-UA"/>
        </w:rPr>
        <w:t>подати</w:t>
      </w:r>
      <w:r w:rsidRPr="00613534">
        <w:rPr>
          <w:rFonts w:ascii="Times New Roman" w:hAnsi="Times New Roman" w:cs="Times New Roman"/>
          <w:bCs/>
          <w:sz w:val="24"/>
          <w:szCs w:val="24"/>
          <w:lang w:val="uk-UA"/>
        </w:rPr>
        <w:t xml:space="preserve"> </w:t>
      </w:r>
      <w:r w:rsidR="007F1999">
        <w:rPr>
          <w:rFonts w:ascii="Times New Roman" w:hAnsi="Times New Roman" w:cs="Times New Roman"/>
          <w:bCs/>
          <w:sz w:val="24"/>
          <w:szCs w:val="24"/>
          <w:lang w:val="uk-UA"/>
        </w:rPr>
        <w:t>План дій до</w:t>
      </w:r>
      <w:r w:rsidRPr="00613534">
        <w:rPr>
          <w:rFonts w:ascii="Times New Roman" w:hAnsi="Times New Roman" w:cs="Times New Roman"/>
          <w:bCs/>
          <w:sz w:val="24"/>
          <w:szCs w:val="24"/>
          <w:lang w:val="uk-UA"/>
        </w:rPr>
        <w:t xml:space="preserve"> </w:t>
      </w:r>
      <w:r w:rsidR="007F1999">
        <w:rPr>
          <w:rFonts w:ascii="Times New Roman" w:hAnsi="Times New Roman" w:cs="Times New Roman"/>
          <w:bCs/>
          <w:sz w:val="24"/>
          <w:szCs w:val="24"/>
          <w:lang w:val="uk-UA"/>
        </w:rPr>
        <w:t>Європей</w:t>
      </w:r>
      <w:r w:rsidRPr="00613534">
        <w:rPr>
          <w:rFonts w:ascii="Times New Roman" w:hAnsi="Times New Roman" w:cs="Times New Roman"/>
          <w:bCs/>
          <w:sz w:val="24"/>
          <w:szCs w:val="24"/>
          <w:lang w:val="uk-UA"/>
        </w:rPr>
        <w:t>ської комісії.</w:t>
      </w:r>
    </w:p>
    <w:p w:rsidR="00613534" w:rsidRPr="002D4646" w:rsidRDefault="007F1999" w:rsidP="00C814DE">
      <w:pPr>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4. </w:t>
      </w:r>
      <w:r w:rsidRPr="007F1999">
        <w:rPr>
          <w:rFonts w:ascii="Times New Roman" w:hAnsi="Times New Roman" w:cs="Times New Roman"/>
          <w:bCs/>
          <w:sz w:val="24"/>
          <w:szCs w:val="24"/>
          <w:lang w:val="uk-UA"/>
        </w:rPr>
        <w:t>Дане рішення підлягає оприлюдненню</w:t>
      </w:r>
    </w:p>
    <w:p w:rsidR="00C814DE" w:rsidRPr="00C95719" w:rsidRDefault="007F1999" w:rsidP="00C814DE">
      <w:pPr>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814DE" w:rsidRPr="00613534">
        <w:rPr>
          <w:rFonts w:ascii="Times New Roman" w:hAnsi="Times New Roman" w:cs="Times New Roman"/>
          <w:sz w:val="24"/>
          <w:szCs w:val="24"/>
          <w:lang w:val="uk-UA"/>
        </w:rPr>
        <w:t xml:space="preserve">. </w:t>
      </w:r>
      <w:r w:rsidR="00C814DE" w:rsidRPr="00C95719">
        <w:rPr>
          <w:rFonts w:ascii="Times New Roman" w:hAnsi="Times New Roman" w:cs="Times New Roman"/>
          <w:sz w:val="24"/>
          <w:szCs w:val="24"/>
        </w:rPr>
        <w:t xml:space="preserve">Контроль за </w:t>
      </w:r>
      <w:proofErr w:type="spellStart"/>
      <w:r w:rsidR="00C814DE" w:rsidRPr="00C95719">
        <w:rPr>
          <w:rFonts w:ascii="Times New Roman" w:hAnsi="Times New Roman" w:cs="Times New Roman"/>
          <w:sz w:val="24"/>
          <w:szCs w:val="24"/>
        </w:rPr>
        <w:t>виконанням</w:t>
      </w:r>
      <w:proofErr w:type="spellEnd"/>
      <w:r w:rsidR="00C814DE" w:rsidRPr="00C95719">
        <w:rPr>
          <w:rFonts w:ascii="Times New Roman" w:hAnsi="Times New Roman" w:cs="Times New Roman"/>
          <w:sz w:val="24"/>
          <w:szCs w:val="24"/>
        </w:rPr>
        <w:t xml:space="preserve"> </w:t>
      </w:r>
      <w:proofErr w:type="spellStart"/>
      <w:r w:rsidR="00C814DE" w:rsidRPr="00C95719">
        <w:rPr>
          <w:rFonts w:ascii="Times New Roman" w:hAnsi="Times New Roman" w:cs="Times New Roman"/>
          <w:sz w:val="24"/>
          <w:szCs w:val="24"/>
        </w:rPr>
        <w:t>даного</w:t>
      </w:r>
      <w:proofErr w:type="spellEnd"/>
      <w:r w:rsidR="00C814DE" w:rsidRPr="00C95719">
        <w:rPr>
          <w:rFonts w:ascii="Times New Roman" w:hAnsi="Times New Roman" w:cs="Times New Roman"/>
          <w:sz w:val="24"/>
          <w:szCs w:val="24"/>
        </w:rPr>
        <w:t xml:space="preserve"> </w:t>
      </w:r>
      <w:proofErr w:type="spellStart"/>
      <w:proofErr w:type="gramStart"/>
      <w:r w:rsidR="00C814DE" w:rsidRPr="00C95719">
        <w:rPr>
          <w:rFonts w:ascii="Times New Roman" w:hAnsi="Times New Roman" w:cs="Times New Roman"/>
          <w:sz w:val="24"/>
          <w:szCs w:val="24"/>
        </w:rPr>
        <w:t>р</w:t>
      </w:r>
      <w:proofErr w:type="gramEnd"/>
      <w:r w:rsidR="00C814DE" w:rsidRPr="00C95719">
        <w:rPr>
          <w:rFonts w:ascii="Times New Roman" w:hAnsi="Times New Roman" w:cs="Times New Roman"/>
          <w:sz w:val="24"/>
          <w:szCs w:val="24"/>
        </w:rPr>
        <w:t>ішення</w:t>
      </w:r>
      <w:proofErr w:type="spellEnd"/>
      <w:r w:rsidR="00C814DE" w:rsidRPr="00C95719">
        <w:rPr>
          <w:rFonts w:ascii="Times New Roman" w:hAnsi="Times New Roman" w:cs="Times New Roman"/>
          <w:sz w:val="24"/>
          <w:szCs w:val="24"/>
        </w:rPr>
        <w:t xml:space="preserve"> </w:t>
      </w:r>
      <w:proofErr w:type="spellStart"/>
      <w:r w:rsidR="00C814DE" w:rsidRPr="00C95719">
        <w:rPr>
          <w:rFonts w:ascii="Times New Roman" w:hAnsi="Times New Roman" w:cs="Times New Roman"/>
          <w:sz w:val="24"/>
          <w:szCs w:val="24"/>
        </w:rPr>
        <w:t>покласти</w:t>
      </w:r>
      <w:proofErr w:type="spellEnd"/>
      <w:r w:rsidR="00C814DE" w:rsidRPr="00C95719">
        <w:rPr>
          <w:rFonts w:ascii="Times New Roman" w:hAnsi="Times New Roman" w:cs="Times New Roman"/>
          <w:sz w:val="24"/>
          <w:szCs w:val="24"/>
        </w:rPr>
        <w:t xml:space="preserve"> на </w:t>
      </w:r>
      <w:r w:rsidR="002D4646">
        <w:rPr>
          <w:rFonts w:ascii="Times New Roman" w:hAnsi="Times New Roman" w:cs="Times New Roman"/>
          <w:sz w:val="24"/>
          <w:szCs w:val="24"/>
          <w:lang w:val="uk-UA"/>
        </w:rPr>
        <w:t xml:space="preserve">першого </w:t>
      </w:r>
      <w:r w:rsidR="00C814DE" w:rsidRPr="00C95719">
        <w:rPr>
          <w:rFonts w:ascii="Times New Roman" w:hAnsi="Times New Roman" w:cs="Times New Roman"/>
          <w:sz w:val="24"/>
          <w:szCs w:val="24"/>
        </w:rPr>
        <w:t xml:space="preserve">заступника </w:t>
      </w:r>
      <w:proofErr w:type="spellStart"/>
      <w:r w:rsidR="00C814DE" w:rsidRPr="00C95719">
        <w:rPr>
          <w:rFonts w:ascii="Times New Roman" w:hAnsi="Times New Roman" w:cs="Times New Roman"/>
          <w:sz w:val="24"/>
          <w:szCs w:val="24"/>
        </w:rPr>
        <w:t>міського</w:t>
      </w:r>
      <w:proofErr w:type="spellEnd"/>
      <w:r w:rsidR="00C814DE" w:rsidRPr="00C95719">
        <w:rPr>
          <w:rFonts w:ascii="Times New Roman" w:hAnsi="Times New Roman" w:cs="Times New Roman"/>
          <w:sz w:val="24"/>
          <w:szCs w:val="24"/>
        </w:rPr>
        <w:t xml:space="preserve">  </w:t>
      </w:r>
      <w:proofErr w:type="spellStart"/>
      <w:r w:rsidR="00C814DE" w:rsidRPr="00C95719">
        <w:rPr>
          <w:rFonts w:ascii="Times New Roman" w:hAnsi="Times New Roman" w:cs="Times New Roman"/>
          <w:sz w:val="24"/>
          <w:szCs w:val="24"/>
        </w:rPr>
        <w:t>голови</w:t>
      </w:r>
      <w:proofErr w:type="spellEnd"/>
      <w:r w:rsidR="00C814DE" w:rsidRPr="00C95719">
        <w:rPr>
          <w:rFonts w:ascii="Times New Roman" w:hAnsi="Times New Roman" w:cs="Times New Roman"/>
          <w:sz w:val="24"/>
          <w:szCs w:val="24"/>
        </w:rPr>
        <w:t xml:space="preserve">  </w:t>
      </w:r>
      <w:r w:rsidR="002D4646">
        <w:rPr>
          <w:rFonts w:ascii="Times New Roman" w:hAnsi="Times New Roman" w:cs="Times New Roman"/>
          <w:sz w:val="24"/>
          <w:szCs w:val="24"/>
          <w:lang w:val="uk-UA"/>
        </w:rPr>
        <w:t xml:space="preserve"> </w:t>
      </w:r>
      <w:proofErr w:type="spellStart"/>
      <w:r w:rsidR="002D4646">
        <w:rPr>
          <w:rFonts w:ascii="Times New Roman" w:hAnsi="Times New Roman" w:cs="Times New Roman"/>
          <w:sz w:val="24"/>
          <w:szCs w:val="24"/>
          <w:lang w:val="uk-UA"/>
        </w:rPr>
        <w:t>Жаданову</w:t>
      </w:r>
      <w:proofErr w:type="spellEnd"/>
      <w:r w:rsidR="002D4646">
        <w:rPr>
          <w:rFonts w:ascii="Times New Roman" w:hAnsi="Times New Roman" w:cs="Times New Roman"/>
          <w:sz w:val="24"/>
          <w:szCs w:val="24"/>
          <w:lang w:val="uk-UA"/>
        </w:rPr>
        <w:t xml:space="preserve"> Л.В.</w:t>
      </w:r>
    </w:p>
    <w:p w:rsidR="00C814DE" w:rsidRDefault="00C814DE" w:rsidP="00C814DE">
      <w:pPr>
        <w:pStyle w:val="a6"/>
        <w:ind w:right="185"/>
        <w:jc w:val="both"/>
        <w:rPr>
          <w:b/>
          <w:sz w:val="24"/>
        </w:rPr>
      </w:pPr>
    </w:p>
    <w:p w:rsidR="00C814DE" w:rsidRDefault="00C814DE" w:rsidP="006C1284">
      <w:pPr>
        <w:spacing w:after="0" w:line="360" w:lineRule="auto"/>
        <w:rPr>
          <w:rFonts w:ascii="Times New Roman" w:hAnsi="Times New Roman" w:cs="Times New Roman"/>
          <w:sz w:val="24"/>
          <w:szCs w:val="24"/>
          <w:lang w:val="uk-UA"/>
        </w:rPr>
      </w:pPr>
    </w:p>
    <w:p w:rsidR="00540A07" w:rsidRDefault="007F3503" w:rsidP="007F3503">
      <w:pPr>
        <w:pStyle w:val="a6"/>
        <w:ind w:right="185"/>
        <w:rPr>
          <w:b/>
          <w:sz w:val="24"/>
        </w:rPr>
      </w:pPr>
      <w:r>
        <w:rPr>
          <w:b/>
          <w:sz w:val="24"/>
        </w:rPr>
        <w:t xml:space="preserve">Сватівський міський голова </w:t>
      </w:r>
      <w:r>
        <w:rPr>
          <w:b/>
          <w:sz w:val="24"/>
        </w:rPr>
        <w:tab/>
      </w:r>
      <w:r>
        <w:rPr>
          <w:b/>
          <w:sz w:val="24"/>
        </w:rPr>
        <w:tab/>
      </w:r>
      <w:r>
        <w:rPr>
          <w:b/>
          <w:sz w:val="24"/>
        </w:rPr>
        <w:tab/>
        <w:t xml:space="preserve">                                             Є.В Рибалко</w:t>
      </w:r>
    </w:p>
    <w:p w:rsidR="00540A07" w:rsidRDefault="00540A07" w:rsidP="00576AAC">
      <w:pPr>
        <w:rPr>
          <w:rFonts w:ascii="Times New Roman" w:hAnsi="Times New Roman" w:cs="Times New Roman"/>
          <w:sz w:val="24"/>
          <w:szCs w:val="24"/>
          <w:lang w:val="uk-UA"/>
        </w:rPr>
      </w:pPr>
    </w:p>
    <w:p w:rsidR="00A015D1" w:rsidRPr="00F036B2" w:rsidRDefault="00A015D1" w:rsidP="00A015D1">
      <w:pPr>
        <w:pStyle w:val="Style1"/>
        <w:widowControl/>
        <w:spacing w:line="240" w:lineRule="auto"/>
        <w:ind w:right="2438"/>
        <w:jc w:val="center"/>
        <w:rPr>
          <w:rStyle w:val="FontStyle126"/>
          <w:lang w:val="en-US" w:eastAsia="en-US"/>
        </w:rPr>
      </w:pPr>
      <w:r w:rsidRPr="00F036B2">
        <w:rPr>
          <w:rStyle w:val="FontStyle126"/>
          <w:lang w:val="en-US" w:eastAsia="en-US"/>
        </w:rPr>
        <w:lastRenderedPageBreak/>
        <w:t xml:space="preserve">           </w:t>
      </w:r>
    </w:p>
    <w:p w:rsidR="00A015D1" w:rsidRPr="00F036B2" w:rsidRDefault="00A015D1" w:rsidP="00A015D1">
      <w:pPr>
        <w:pStyle w:val="Style1"/>
        <w:widowControl/>
        <w:spacing w:line="240" w:lineRule="auto"/>
        <w:ind w:right="2438"/>
        <w:jc w:val="center"/>
        <w:rPr>
          <w:rStyle w:val="FontStyle126"/>
          <w:lang w:val="en-US" w:eastAsia="en-US"/>
        </w:rPr>
      </w:pPr>
      <w:r w:rsidRPr="00F036B2">
        <w:rPr>
          <w:noProof/>
          <w:lang w:val="ru-RU" w:eastAsia="ru-RU"/>
        </w:rPr>
        <w:drawing>
          <wp:anchor distT="0" distB="0" distL="114300" distR="114300" simplePos="0" relativeHeight="251659264" behindDoc="1" locked="0" layoutInCell="1" allowOverlap="1" wp14:anchorId="57602ED5" wp14:editId="1FF18BB4">
            <wp:simplePos x="0" y="0"/>
            <wp:positionH relativeFrom="column">
              <wp:posOffset>1360170</wp:posOffset>
            </wp:positionH>
            <wp:positionV relativeFrom="paragraph">
              <wp:posOffset>24765</wp:posOffset>
            </wp:positionV>
            <wp:extent cx="3117215" cy="3108960"/>
            <wp:effectExtent l="0" t="0" r="6985" b="0"/>
            <wp:wrapTight wrapText="bothSides">
              <wp:wrapPolygon edited="0">
                <wp:start x="10032" y="0"/>
                <wp:lineTo x="2772" y="2118"/>
                <wp:lineTo x="1584" y="4500"/>
                <wp:lineTo x="1188" y="7279"/>
                <wp:lineTo x="1188" y="8735"/>
                <wp:lineTo x="1452" y="10853"/>
                <wp:lineTo x="0" y="12309"/>
                <wp:lineTo x="0" y="12706"/>
                <wp:lineTo x="660" y="15088"/>
                <wp:lineTo x="0" y="16412"/>
                <wp:lineTo x="264" y="16676"/>
                <wp:lineTo x="3036" y="17206"/>
                <wp:lineTo x="3036" y="18397"/>
                <wp:lineTo x="5016" y="19324"/>
                <wp:lineTo x="7392" y="19456"/>
                <wp:lineTo x="9240" y="19985"/>
                <wp:lineTo x="9636" y="20250"/>
                <wp:lineTo x="12012" y="20250"/>
                <wp:lineTo x="12276" y="19985"/>
                <wp:lineTo x="14124" y="19456"/>
                <wp:lineTo x="16632" y="19324"/>
                <wp:lineTo x="18612" y="18397"/>
                <wp:lineTo x="18480" y="17206"/>
                <wp:lineTo x="20460" y="17074"/>
                <wp:lineTo x="21384" y="16412"/>
                <wp:lineTo x="21516" y="12971"/>
                <wp:lineTo x="21516" y="11912"/>
                <wp:lineTo x="20460" y="10853"/>
                <wp:lineTo x="19800" y="4500"/>
                <wp:lineTo x="18744" y="2250"/>
                <wp:lineTo x="11484" y="0"/>
                <wp:lineTo x="10032" y="0"/>
              </wp:wrapPolygon>
            </wp:wrapTight>
            <wp:docPr id="20" name="Рисунок 20" descr="Герб Свато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Сватов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7215" cy="3108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5D1" w:rsidRPr="00F036B2" w:rsidRDefault="00A015D1" w:rsidP="00A015D1">
      <w:pPr>
        <w:pStyle w:val="Style1"/>
        <w:widowControl/>
        <w:spacing w:line="240" w:lineRule="auto"/>
        <w:ind w:right="2438"/>
        <w:jc w:val="center"/>
        <w:rPr>
          <w:rStyle w:val="FontStyle126"/>
          <w:lang w:val="en-US" w:eastAsia="en-US"/>
        </w:rPr>
      </w:pPr>
    </w:p>
    <w:p w:rsidR="00A015D1" w:rsidRPr="00F036B2" w:rsidRDefault="00A015D1" w:rsidP="00A015D1">
      <w:pPr>
        <w:pStyle w:val="Style1"/>
        <w:widowControl/>
        <w:spacing w:line="240" w:lineRule="auto"/>
        <w:ind w:right="2438"/>
        <w:jc w:val="center"/>
        <w:rPr>
          <w:rStyle w:val="FontStyle126"/>
          <w:lang w:val="en-US" w:eastAsia="en-US"/>
        </w:rPr>
      </w:pPr>
    </w:p>
    <w:p w:rsidR="00A015D1" w:rsidRPr="00F036B2" w:rsidRDefault="00A015D1" w:rsidP="00A015D1">
      <w:pPr>
        <w:pStyle w:val="Style1"/>
        <w:widowControl/>
        <w:spacing w:line="240" w:lineRule="auto"/>
        <w:ind w:right="2438"/>
        <w:jc w:val="center"/>
        <w:rPr>
          <w:rStyle w:val="FontStyle126"/>
          <w:lang w:val="en-US" w:eastAsia="en-US"/>
        </w:rPr>
      </w:pPr>
    </w:p>
    <w:p w:rsidR="00A015D1" w:rsidRPr="00F036B2" w:rsidRDefault="00A015D1" w:rsidP="00A015D1">
      <w:pPr>
        <w:pStyle w:val="Style1"/>
        <w:widowControl/>
        <w:spacing w:line="240" w:lineRule="auto"/>
        <w:ind w:right="2438"/>
        <w:jc w:val="center"/>
        <w:rPr>
          <w:rStyle w:val="FontStyle126"/>
          <w:lang w:val="en-US" w:eastAsia="en-US"/>
        </w:rPr>
      </w:pPr>
    </w:p>
    <w:p w:rsidR="00A015D1" w:rsidRPr="00F036B2" w:rsidRDefault="00A015D1" w:rsidP="00A015D1">
      <w:pPr>
        <w:pStyle w:val="Style1"/>
        <w:widowControl/>
        <w:spacing w:line="240" w:lineRule="auto"/>
        <w:ind w:right="2438"/>
        <w:jc w:val="center"/>
        <w:rPr>
          <w:rStyle w:val="FontStyle126"/>
          <w:lang w:val="en-US" w:eastAsia="en-US"/>
        </w:rPr>
      </w:pPr>
    </w:p>
    <w:p w:rsidR="00A015D1" w:rsidRPr="00F036B2" w:rsidRDefault="00A015D1" w:rsidP="00A015D1">
      <w:pPr>
        <w:pStyle w:val="Style1"/>
        <w:widowControl/>
        <w:spacing w:line="240" w:lineRule="auto"/>
        <w:ind w:right="2438"/>
        <w:jc w:val="center"/>
        <w:rPr>
          <w:rStyle w:val="FontStyle126"/>
          <w:lang w:val="en-US" w:eastAsia="en-US"/>
        </w:rPr>
      </w:pPr>
    </w:p>
    <w:p w:rsidR="00A015D1" w:rsidRPr="00F036B2" w:rsidRDefault="00A015D1" w:rsidP="00A015D1">
      <w:pPr>
        <w:pStyle w:val="Style1"/>
        <w:widowControl/>
        <w:spacing w:line="240" w:lineRule="auto"/>
        <w:ind w:right="2438"/>
        <w:jc w:val="center"/>
        <w:rPr>
          <w:rStyle w:val="FontStyle126"/>
          <w:lang w:val="en-US" w:eastAsia="en-US"/>
        </w:rPr>
      </w:pPr>
      <w:r w:rsidRPr="00F036B2">
        <w:rPr>
          <w:rStyle w:val="FontStyle126"/>
          <w:lang w:val="en-US" w:eastAsia="en-US"/>
        </w:rPr>
        <w:t xml:space="preserve">             </w:t>
      </w:r>
    </w:p>
    <w:p w:rsidR="00A015D1" w:rsidRPr="00F036B2" w:rsidRDefault="00A015D1" w:rsidP="00A015D1">
      <w:pPr>
        <w:pStyle w:val="Style1"/>
        <w:widowControl/>
        <w:spacing w:line="240" w:lineRule="auto"/>
        <w:ind w:right="2438"/>
        <w:jc w:val="center"/>
        <w:rPr>
          <w:rStyle w:val="FontStyle126"/>
          <w:lang w:val="en-US" w:eastAsia="en-US"/>
        </w:rPr>
      </w:pPr>
    </w:p>
    <w:p w:rsidR="00A015D1" w:rsidRDefault="00A015D1" w:rsidP="00A015D1">
      <w:pPr>
        <w:pStyle w:val="Style1"/>
        <w:widowControl/>
        <w:spacing w:line="240" w:lineRule="auto"/>
        <w:ind w:right="2438"/>
        <w:jc w:val="center"/>
        <w:rPr>
          <w:rStyle w:val="FontStyle126"/>
          <w:lang w:eastAsia="en-US"/>
        </w:rPr>
      </w:pPr>
    </w:p>
    <w:p w:rsidR="00A015D1" w:rsidRPr="00F036B2" w:rsidRDefault="00A015D1" w:rsidP="00A015D1">
      <w:pPr>
        <w:pStyle w:val="Style1"/>
        <w:widowControl/>
        <w:spacing w:line="240" w:lineRule="auto"/>
        <w:ind w:right="2438"/>
        <w:jc w:val="center"/>
        <w:rPr>
          <w:rStyle w:val="FontStyle126"/>
          <w:lang w:val="en-US" w:eastAsia="en-US"/>
        </w:rPr>
      </w:pPr>
      <w:r w:rsidRPr="00F036B2">
        <w:rPr>
          <w:rStyle w:val="FontStyle126"/>
          <w:lang w:val="en-US" w:eastAsia="en-US"/>
        </w:rPr>
        <w:t xml:space="preserve">            </w:t>
      </w:r>
    </w:p>
    <w:p w:rsidR="00A015D1" w:rsidRPr="00F036B2" w:rsidRDefault="00A015D1" w:rsidP="00A015D1">
      <w:pPr>
        <w:pStyle w:val="Style1"/>
        <w:widowControl/>
        <w:spacing w:line="240" w:lineRule="auto"/>
        <w:ind w:right="2438"/>
        <w:jc w:val="center"/>
        <w:rPr>
          <w:rStyle w:val="FontStyle126"/>
          <w:lang w:eastAsia="en-US"/>
        </w:rPr>
      </w:pPr>
      <w:r>
        <w:rPr>
          <w:rStyle w:val="FontStyle126"/>
          <w:lang w:eastAsia="en-US"/>
        </w:rPr>
        <w:t xml:space="preserve">                                      </w:t>
      </w:r>
      <w:proofErr w:type="spellStart"/>
      <w:r w:rsidRPr="00F036B2">
        <w:rPr>
          <w:rStyle w:val="FontStyle126"/>
          <w:lang w:eastAsia="en-US"/>
        </w:rPr>
        <w:t>Covenant</w:t>
      </w:r>
      <w:proofErr w:type="spellEnd"/>
      <w:r w:rsidRPr="00F036B2">
        <w:rPr>
          <w:rStyle w:val="FontStyle126"/>
          <w:lang w:eastAsia="en-US"/>
        </w:rPr>
        <w:t xml:space="preserve"> </w:t>
      </w:r>
      <w:proofErr w:type="spellStart"/>
      <w:r w:rsidRPr="00F036B2">
        <w:rPr>
          <w:rStyle w:val="FontStyle126"/>
          <w:spacing w:val="-30"/>
          <w:lang w:eastAsia="en-US"/>
        </w:rPr>
        <w:t>of</w:t>
      </w:r>
      <w:proofErr w:type="spellEnd"/>
      <w:r w:rsidRPr="00F036B2">
        <w:rPr>
          <w:rStyle w:val="FontStyle126"/>
          <w:lang w:eastAsia="en-US"/>
        </w:rPr>
        <w:t xml:space="preserve"> </w:t>
      </w:r>
      <w:proofErr w:type="spellStart"/>
      <w:r w:rsidRPr="00F036B2">
        <w:rPr>
          <w:rStyle w:val="FontStyle126"/>
          <w:lang w:eastAsia="en-US"/>
        </w:rPr>
        <w:t>Mayors</w:t>
      </w:r>
      <w:proofErr w:type="spellEnd"/>
    </w:p>
    <w:p w:rsidR="00A015D1" w:rsidRPr="00F036B2" w:rsidRDefault="00A015D1" w:rsidP="00A015D1">
      <w:pPr>
        <w:pStyle w:val="Style2"/>
        <w:widowControl/>
        <w:spacing w:line="240" w:lineRule="auto"/>
        <w:ind w:right="2429"/>
        <w:jc w:val="center"/>
        <w:rPr>
          <w:rStyle w:val="FontStyle125"/>
        </w:rPr>
      </w:pPr>
      <w:r>
        <w:rPr>
          <w:rStyle w:val="FontStyle125"/>
          <w:lang w:eastAsia="en-US"/>
        </w:rPr>
        <w:t xml:space="preserve">                                       </w:t>
      </w:r>
      <w:proofErr w:type="spellStart"/>
      <w:r w:rsidRPr="00F036B2">
        <w:rPr>
          <w:rStyle w:val="FontStyle125"/>
          <w:lang w:eastAsia="en-US"/>
        </w:rPr>
        <w:t>Committed</w:t>
      </w:r>
      <w:proofErr w:type="spellEnd"/>
      <w:r w:rsidRPr="00F036B2">
        <w:rPr>
          <w:rStyle w:val="FontStyle125"/>
          <w:lang w:eastAsia="en-US"/>
        </w:rPr>
        <w:t xml:space="preserve"> </w:t>
      </w:r>
      <w:proofErr w:type="spellStart"/>
      <w:r w:rsidRPr="00F036B2">
        <w:rPr>
          <w:rStyle w:val="FontStyle125"/>
          <w:lang w:eastAsia="en-US"/>
        </w:rPr>
        <w:t>to</w:t>
      </w:r>
      <w:proofErr w:type="spellEnd"/>
      <w:r w:rsidRPr="00F036B2">
        <w:rPr>
          <w:rStyle w:val="FontStyle125"/>
          <w:lang w:eastAsia="en-US"/>
        </w:rPr>
        <w:t xml:space="preserve"> </w:t>
      </w:r>
      <w:proofErr w:type="spellStart"/>
      <w:r w:rsidRPr="00F036B2">
        <w:rPr>
          <w:rStyle w:val="FontStyle125"/>
          <w:lang w:eastAsia="en-US"/>
        </w:rPr>
        <w:t>local</w:t>
      </w:r>
      <w:proofErr w:type="spellEnd"/>
      <w:r w:rsidRPr="00F036B2">
        <w:rPr>
          <w:rStyle w:val="FontStyle125"/>
          <w:lang w:eastAsia="en-US"/>
        </w:rPr>
        <w:t xml:space="preserve"> </w:t>
      </w:r>
      <w:proofErr w:type="spellStart"/>
      <w:r w:rsidRPr="00F036B2">
        <w:rPr>
          <w:rStyle w:val="FontStyle125"/>
          <w:lang w:eastAsia="en-US"/>
        </w:rPr>
        <w:t>sustainable</w:t>
      </w:r>
      <w:proofErr w:type="spellEnd"/>
      <w:r w:rsidRPr="00F036B2">
        <w:rPr>
          <w:rStyle w:val="FontStyle125"/>
          <w:lang w:eastAsia="en-US"/>
        </w:rPr>
        <w:t xml:space="preserve"> </w:t>
      </w:r>
      <w:proofErr w:type="spellStart"/>
      <w:r w:rsidRPr="00F036B2">
        <w:rPr>
          <w:rStyle w:val="FontStyle125"/>
          <w:lang w:eastAsia="en-US"/>
        </w:rPr>
        <w:t>energy</w:t>
      </w:r>
      <w:proofErr w:type="spellEnd"/>
    </w:p>
    <w:p w:rsidR="00A015D1" w:rsidRPr="00F036B2" w:rsidRDefault="00A015D1" w:rsidP="00A015D1">
      <w:pPr>
        <w:pStyle w:val="Style3"/>
        <w:widowControl/>
        <w:spacing w:line="240" w:lineRule="auto"/>
      </w:pPr>
    </w:p>
    <w:p w:rsidR="00A015D1" w:rsidRPr="00F036B2" w:rsidRDefault="00A015D1" w:rsidP="00A015D1">
      <w:pPr>
        <w:pStyle w:val="Style3"/>
        <w:widowControl/>
        <w:spacing w:line="240" w:lineRule="auto"/>
        <w:rPr>
          <w:lang w:val="en-US"/>
        </w:rPr>
      </w:pPr>
    </w:p>
    <w:p w:rsidR="00A015D1" w:rsidRPr="00F036B2" w:rsidRDefault="00A015D1" w:rsidP="00A015D1">
      <w:pPr>
        <w:pStyle w:val="Style3"/>
        <w:widowControl/>
        <w:spacing w:line="240" w:lineRule="auto"/>
        <w:rPr>
          <w:rStyle w:val="FontStyle126"/>
        </w:rPr>
      </w:pPr>
      <w:r w:rsidRPr="00F036B2">
        <w:rPr>
          <w:rStyle w:val="FontStyle126"/>
        </w:rPr>
        <w:t xml:space="preserve">ПЛАН ДІЙ ЗІ СТАЛОГО </w:t>
      </w:r>
    </w:p>
    <w:p w:rsidR="00A015D1" w:rsidRPr="00F036B2" w:rsidRDefault="00A015D1" w:rsidP="00A015D1">
      <w:pPr>
        <w:pStyle w:val="Style3"/>
        <w:widowControl/>
        <w:spacing w:line="240" w:lineRule="auto"/>
        <w:rPr>
          <w:rStyle w:val="FontStyle126"/>
        </w:rPr>
      </w:pPr>
      <w:r w:rsidRPr="00F036B2">
        <w:rPr>
          <w:rStyle w:val="FontStyle126"/>
        </w:rPr>
        <w:t xml:space="preserve">ЕНЕРГЕТИЧНОГО РОЗВИТКУ </w:t>
      </w:r>
    </w:p>
    <w:p w:rsidR="00A015D1" w:rsidRPr="00F036B2" w:rsidRDefault="00A015D1" w:rsidP="00A015D1">
      <w:pPr>
        <w:pStyle w:val="Style4"/>
        <w:widowControl/>
        <w:jc w:val="center"/>
        <w:rPr>
          <w:rStyle w:val="FontStyle127"/>
          <w:sz w:val="24"/>
          <w:szCs w:val="24"/>
        </w:rPr>
      </w:pPr>
      <w:r w:rsidRPr="00F036B2">
        <w:rPr>
          <w:rStyle w:val="FontStyle127"/>
          <w:sz w:val="24"/>
          <w:szCs w:val="24"/>
        </w:rPr>
        <w:t xml:space="preserve">М. </w:t>
      </w:r>
      <w:r>
        <w:rPr>
          <w:rStyle w:val="FontStyle127"/>
          <w:sz w:val="24"/>
          <w:szCs w:val="24"/>
        </w:rPr>
        <w:t xml:space="preserve"> </w:t>
      </w:r>
      <w:proofErr w:type="gramStart"/>
      <w:r w:rsidRPr="00F036B2">
        <w:rPr>
          <w:rStyle w:val="FontStyle127"/>
          <w:sz w:val="24"/>
          <w:szCs w:val="24"/>
          <w:lang w:val="ru-RU"/>
        </w:rPr>
        <w:t>СВАТОВЕ</w:t>
      </w:r>
      <w:proofErr w:type="gramEnd"/>
      <w:r w:rsidRPr="00F036B2">
        <w:rPr>
          <w:rStyle w:val="FontStyle127"/>
          <w:sz w:val="24"/>
          <w:szCs w:val="24"/>
        </w:rPr>
        <w:t xml:space="preserve"> ДО 2020 РОКУ</w:t>
      </w: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bookmarkStart w:id="0" w:name="_GoBack"/>
      <w:bookmarkEnd w:id="0"/>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Pr="00F036B2" w:rsidRDefault="00A015D1" w:rsidP="00A015D1">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ЗМІСТ</w:t>
      </w:r>
    </w:p>
    <w:p w:rsidR="00A015D1" w:rsidRPr="00F036B2" w:rsidRDefault="00A015D1" w:rsidP="00A015D1">
      <w:pPr>
        <w:spacing w:after="0" w:line="240" w:lineRule="auto"/>
        <w:rPr>
          <w:rFonts w:ascii="Times New Roman" w:hAnsi="Times New Roman" w:cs="Times New Roman"/>
          <w:sz w:val="24"/>
          <w:szCs w:val="24"/>
          <w:lang w:val="uk-UA"/>
        </w:rPr>
      </w:pPr>
    </w:p>
    <w:tbl>
      <w:tblPr>
        <w:tblW w:w="9464" w:type="dxa"/>
        <w:tblLayout w:type="fixed"/>
        <w:tblLook w:val="04A0" w:firstRow="1" w:lastRow="0" w:firstColumn="1" w:lastColumn="0" w:noHBand="0" w:noVBand="1"/>
      </w:tblPr>
      <w:tblGrid>
        <w:gridCol w:w="621"/>
        <w:gridCol w:w="689"/>
        <w:gridCol w:w="7"/>
        <w:gridCol w:w="18"/>
        <w:gridCol w:w="49"/>
        <w:gridCol w:w="7371"/>
        <w:gridCol w:w="709"/>
      </w:tblGrid>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8134" w:type="dxa"/>
            <w:gridSpan w:val="5"/>
            <w:hideMark/>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Вступ</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p>
        </w:tc>
      </w:tr>
      <w:tr w:rsidR="00A015D1" w:rsidRPr="00F036B2" w:rsidTr="003839FC">
        <w:tc>
          <w:tcPr>
            <w:tcW w:w="621" w:type="dxa"/>
            <w:hideMark/>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1.</w:t>
            </w:r>
          </w:p>
        </w:tc>
        <w:tc>
          <w:tcPr>
            <w:tcW w:w="8134" w:type="dxa"/>
            <w:gridSpan w:val="5"/>
            <w:hideMark/>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Вступна частина</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4</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696" w:type="dxa"/>
            <w:gridSpan w:val="2"/>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1.1.</w:t>
            </w:r>
          </w:p>
        </w:tc>
        <w:tc>
          <w:tcPr>
            <w:tcW w:w="7438" w:type="dxa"/>
            <w:gridSpan w:val="3"/>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Довідка про місто та його потенціал</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4</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696" w:type="dxa"/>
            <w:gridSpan w:val="2"/>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1.2.</w:t>
            </w:r>
          </w:p>
        </w:tc>
        <w:tc>
          <w:tcPr>
            <w:tcW w:w="7438" w:type="dxa"/>
            <w:gridSpan w:val="3"/>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Нормативно-правова база</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10</w:t>
            </w:r>
          </w:p>
        </w:tc>
      </w:tr>
      <w:tr w:rsidR="00A015D1" w:rsidRPr="00F036B2" w:rsidTr="003839FC">
        <w:tc>
          <w:tcPr>
            <w:tcW w:w="621" w:type="dxa"/>
            <w:hideMark/>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2.</w:t>
            </w:r>
          </w:p>
        </w:tc>
        <w:tc>
          <w:tcPr>
            <w:tcW w:w="8134" w:type="dxa"/>
            <w:gridSpan w:val="5"/>
            <w:hideMark/>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bCs/>
                <w:sz w:val="24"/>
                <w:szCs w:val="24"/>
                <w:lang w:val="uk-UA"/>
              </w:rPr>
              <w:t>Основні виробники, постачальники та споживачі енергетичних ресурсів</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13</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696" w:type="dxa"/>
            <w:gridSpan w:val="2"/>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2.1.</w:t>
            </w:r>
          </w:p>
        </w:tc>
        <w:tc>
          <w:tcPr>
            <w:tcW w:w="7438" w:type="dxa"/>
            <w:gridSpan w:val="3"/>
            <w:hideMark/>
          </w:tcPr>
          <w:p w:rsidR="00A015D1" w:rsidRPr="00F036B2" w:rsidRDefault="00A015D1" w:rsidP="003839FC">
            <w:pPr>
              <w:spacing w:after="0" w:line="240" w:lineRule="auto"/>
              <w:rPr>
                <w:rFonts w:ascii="Times New Roman" w:hAnsi="Times New Roman" w:cs="Times New Roman"/>
                <w:sz w:val="24"/>
                <w:szCs w:val="24"/>
                <w:lang w:val="uk-UA"/>
              </w:rPr>
            </w:pPr>
            <w:proofErr w:type="spellStart"/>
            <w:r w:rsidRPr="00F036B2">
              <w:rPr>
                <w:rFonts w:ascii="Times New Roman" w:hAnsi="Times New Roman" w:cs="Times New Roman"/>
                <w:sz w:val="24"/>
                <w:szCs w:val="24"/>
                <w:lang w:val="uk-UA"/>
              </w:rPr>
              <w:t>Теплозабезпечення</w:t>
            </w:r>
            <w:proofErr w:type="spellEnd"/>
            <w:r w:rsidRPr="00F036B2">
              <w:rPr>
                <w:rFonts w:ascii="Times New Roman" w:hAnsi="Times New Roman" w:cs="Times New Roman"/>
                <w:sz w:val="24"/>
                <w:szCs w:val="24"/>
                <w:lang w:val="uk-UA"/>
              </w:rPr>
              <w:t xml:space="preserve"> </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13</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696" w:type="dxa"/>
            <w:gridSpan w:val="2"/>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2.2.</w:t>
            </w:r>
          </w:p>
        </w:tc>
        <w:tc>
          <w:tcPr>
            <w:tcW w:w="7438" w:type="dxa"/>
            <w:gridSpan w:val="3"/>
            <w:hideMark/>
          </w:tcPr>
          <w:p w:rsidR="00A015D1" w:rsidRPr="00F036B2" w:rsidRDefault="00A015D1" w:rsidP="003839FC">
            <w:pPr>
              <w:spacing w:after="0" w:line="240" w:lineRule="auto"/>
              <w:rPr>
                <w:rFonts w:ascii="Times New Roman" w:hAnsi="Times New Roman" w:cs="Times New Roman"/>
                <w:sz w:val="24"/>
                <w:szCs w:val="24"/>
                <w:lang w:val="uk-UA"/>
              </w:rPr>
            </w:pPr>
            <w:proofErr w:type="spellStart"/>
            <w:r w:rsidRPr="00F036B2">
              <w:rPr>
                <w:rFonts w:ascii="Times New Roman" w:hAnsi="Times New Roman" w:cs="Times New Roman"/>
                <w:sz w:val="24"/>
                <w:szCs w:val="24"/>
                <w:lang w:val="uk-UA"/>
              </w:rPr>
              <w:t>Газозабезпечення</w:t>
            </w:r>
            <w:proofErr w:type="spellEnd"/>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16</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696" w:type="dxa"/>
            <w:gridSpan w:val="2"/>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2.3.</w:t>
            </w:r>
          </w:p>
        </w:tc>
        <w:tc>
          <w:tcPr>
            <w:tcW w:w="7438" w:type="dxa"/>
            <w:gridSpan w:val="3"/>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Електрозабезпечення</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18</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696" w:type="dxa"/>
            <w:gridSpan w:val="2"/>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2.4.</w:t>
            </w:r>
          </w:p>
        </w:tc>
        <w:tc>
          <w:tcPr>
            <w:tcW w:w="7438" w:type="dxa"/>
            <w:gridSpan w:val="3"/>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Водопостачання та водовідведення</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19</w:t>
            </w:r>
          </w:p>
        </w:tc>
      </w:tr>
      <w:tr w:rsidR="00A015D1" w:rsidRPr="00F036B2" w:rsidTr="003839FC">
        <w:tc>
          <w:tcPr>
            <w:tcW w:w="621" w:type="dxa"/>
            <w:hideMark/>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3.</w:t>
            </w:r>
          </w:p>
        </w:tc>
        <w:tc>
          <w:tcPr>
            <w:tcW w:w="8134" w:type="dxa"/>
            <w:gridSpan w:val="5"/>
            <w:hideMark/>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Основні споживачі енергоресурсів у місті</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21</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68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sz w:val="24"/>
                <w:szCs w:val="24"/>
                <w:lang w:val="uk-UA"/>
              </w:rPr>
              <w:t>3.1.</w:t>
            </w:r>
          </w:p>
        </w:tc>
        <w:tc>
          <w:tcPr>
            <w:tcW w:w="7445" w:type="dxa"/>
            <w:gridSpan w:val="4"/>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sz w:val="24"/>
                <w:szCs w:val="24"/>
                <w:lang w:val="uk-UA"/>
              </w:rPr>
              <w:t>Бюджетні установи</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21</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689" w:type="dxa"/>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3.2.</w:t>
            </w:r>
          </w:p>
        </w:tc>
        <w:tc>
          <w:tcPr>
            <w:tcW w:w="7445" w:type="dxa"/>
            <w:gridSpan w:val="4"/>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Житловий фонд міста</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21</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689" w:type="dxa"/>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3.3.</w:t>
            </w:r>
          </w:p>
        </w:tc>
        <w:tc>
          <w:tcPr>
            <w:tcW w:w="7445" w:type="dxa"/>
            <w:gridSpan w:val="4"/>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Транспортна інфраструктура</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22</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689" w:type="dxa"/>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3.4.</w:t>
            </w:r>
          </w:p>
        </w:tc>
        <w:tc>
          <w:tcPr>
            <w:tcW w:w="7445" w:type="dxa"/>
            <w:gridSpan w:val="4"/>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Вуличне освітлення</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24</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689" w:type="dxa"/>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rPr>
              <w:t>3</w:t>
            </w:r>
            <w:r w:rsidRPr="00F036B2">
              <w:rPr>
                <w:rFonts w:ascii="Times New Roman" w:hAnsi="Times New Roman" w:cs="Times New Roman"/>
                <w:sz w:val="24"/>
                <w:szCs w:val="24"/>
                <w:lang w:val="uk-UA"/>
              </w:rPr>
              <w:t>.5.</w:t>
            </w:r>
          </w:p>
        </w:tc>
        <w:tc>
          <w:tcPr>
            <w:tcW w:w="7445" w:type="dxa"/>
            <w:gridSpan w:val="4"/>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Промисловість</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25</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689" w:type="dxa"/>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3.6.</w:t>
            </w:r>
          </w:p>
        </w:tc>
        <w:tc>
          <w:tcPr>
            <w:tcW w:w="7445" w:type="dxa"/>
            <w:gridSpan w:val="4"/>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Комунальне господарство</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27</w:t>
            </w:r>
          </w:p>
        </w:tc>
      </w:tr>
      <w:tr w:rsidR="00A015D1" w:rsidRPr="00F036B2" w:rsidTr="003839FC">
        <w:tc>
          <w:tcPr>
            <w:tcW w:w="621" w:type="dxa"/>
            <w:hideMark/>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4.</w:t>
            </w:r>
          </w:p>
        </w:tc>
        <w:tc>
          <w:tcPr>
            <w:tcW w:w="8134" w:type="dxa"/>
            <w:gridSpan w:val="5"/>
            <w:hideMark/>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Оцінка поточного стану викидів</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30</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714" w:type="dxa"/>
            <w:gridSpan w:val="3"/>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4.1</w:t>
            </w:r>
          </w:p>
        </w:tc>
        <w:tc>
          <w:tcPr>
            <w:tcW w:w="7420" w:type="dxa"/>
            <w:gridSpan w:val="2"/>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Визначення базового року викидів</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30</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714" w:type="dxa"/>
            <w:gridSpan w:val="3"/>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4.2.</w:t>
            </w:r>
          </w:p>
        </w:tc>
        <w:tc>
          <w:tcPr>
            <w:tcW w:w="7420" w:type="dxa"/>
            <w:gridSpan w:val="2"/>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Джерела базового рівня викидів</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30</w:t>
            </w:r>
          </w:p>
        </w:tc>
      </w:tr>
      <w:tr w:rsidR="00A015D1" w:rsidRPr="00F036B2" w:rsidTr="003839FC">
        <w:tc>
          <w:tcPr>
            <w:tcW w:w="621" w:type="dxa"/>
            <w:hideMark/>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5.</w:t>
            </w:r>
          </w:p>
        </w:tc>
        <w:tc>
          <w:tcPr>
            <w:tcW w:w="8134" w:type="dxa"/>
            <w:gridSpan w:val="5"/>
            <w:hideMark/>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План дій зі сталого енергетичного розвитку міста</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35</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763" w:type="dxa"/>
            <w:gridSpan w:val="4"/>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5.1.</w:t>
            </w:r>
          </w:p>
        </w:tc>
        <w:tc>
          <w:tcPr>
            <w:tcW w:w="7371" w:type="dxa"/>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Мета та завдання Плану дій</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35</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763" w:type="dxa"/>
            <w:gridSpan w:val="4"/>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5.2.</w:t>
            </w:r>
          </w:p>
        </w:tc>
        <w:tc>
          <w:tcPr>
            <w:tcW w:w="7371" w:type="dxa"/>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План заходів до 2020 року, що ведуть до скорочення викидів СО</w:t>
            </w:r>
            <w:r w:rsidRPr="00F036B2">
              <w:rPr>
                <w:rFonts w:ascii="Times New Roman" w:hAnsi="Times New Roman" w:cs="Times New Roman"/>
                <w:sz w:val="24"/>
                <w:szCs w:val="24"/>
                <w:vertAlign w:val="subscript"/>
                <w:lang w:val="uk-UA"/>
              </w:rPr>
              <w:t>2</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36</w:t>
            </w:r>
          </w:p>
        </w:tc>
      </w:tr>
      <w:tr w:rsidR="00A015D1" w:rsidRPr="00F036B2" w:rsidTr="003839FC">
        <w:tc>
          <w:tcPr>
            <w:tcW w:w="621" w:type="dxa"/>
          </w:tcPr>
          <w:p w:rsidR="00A015D1" w:rsidRPr="00F036B2" w:rsidRDefault="00A015D1" w:rsidP="003839FC">
            <w:pPr>
              <w:spacing w:after="0" w:line="240" w:lineRule="auto"/>
              <w:rPr>
                <w:rFonts w:ascii="Times New Roman" w:hAnsi="Times New Roman" w:cs="Times New Roman"/>
                <w:b/>
                <w:sz w:val="24"/>
                <w:szCs w:val="24"/>
                <w:lang w:val="uk-UA"/>
              </w:rPr>
            </w:pPr>
          </w:p>
        </w:tc>
        <w:tc>
          <w:tcPr>
            <w:tcW w:w="763" w:type="dxa"/>
            <w:gridSpan w:val="4"/>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5.3</w:t>
            </w:r>
          </w:p>
        </w:tc>
        <w:tc>
          <w:tcPr>
            <w:tcW w:w="7371" w:type="dxa"/>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rPr>
              <w:t xml:space="preserve">Прогноз </w:t>
            </w:r>
            <w:proofErr w:type="spellStart"/>
            <w:r w:rsidRPr="00F036B2">
              <w:rPr>
                <w:rFonts w:ascii="Times New Roman" w:hAnsi="Times New Roman" w:cs="Times New Roman"/>
                <w:sz w:val="24"/>
                <w:szCs w:val="24"/>
              </w:rPr>
              <w:t>зменшення</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викидів</w:t>
            </w:r>
            <w:proofErr w:type="spellEnd"/>
            <w:r w:rsidRPr="00F036B2">
              <w:rPr>
                <w:rFonts w:ascii="Times New Roman" w:hAnsi="Times New Roman" w:cs="Times New Roman"/>
                <w:sz w:val="24"/>
                <w:szCs w:val="24"/>
              </w:rPr>
              <w:t xml:space="preserve"> СО</w:t>
            </w:r>
            <w:proofErr w:type="gramStart"/>
            <w:r w:rsidRPr="00F036B2">
              <w:rPr>
                <w:rFonts w:ascii="Times New Roman" w:hAnsi="Times New Roman" w:cs="Times New Roman"/>
                <w:sz w:val="24"/>
                <w:szCs w:val="24"/>
                <w:vertAlign w:val="subscript"/>
              </w:rPr>
              <w:t>2</w:t>
            </w:r>
            <w:proofErr w:type="gramEnd"/>
            <w:r w:rsidRPr="00F036B2">
              <w:rPr>
                <w:rFonts w:ascii="Times New Roman" w:hAnsi="Times New Roman" w:cs="Times New Roman"/>
                <w:sz w:val="24"/>
                <w:szCs w:val="24"/>
              </w:rPr>
              <w:t xml:space="preserve"> в </w:t>
            </w:r>
            <w:proofErr w:type="spellStart"/>
            <w:r w:rsidRPr="00F036B2">
              <w:rPr>
                <w:rFonts w:ascii="Times New Roman" w:hAnsi="Times New Roman" w:cs="Times New Roman"/>
                <w:sz w:val="24"/>
                <w:szCs w:val="24"/>
              </w:rPr>
              <w:t>період</w:t>
            </w:r>
            <w:proofErr w:type="spellEnd"/>
            <w:r w:rsidRPr="00F036B2">
              <w:rPr>
                <w:rFonts w:ascii="Times New Roman" w:hAnsi="Times New Roman" w:cs="Times New Roman"/>
                <w:sz w:val="24"/>
                <w:szCs w:val="24"/>
              </w:rPr>
              <w:t xml:space="preserve"> 20</w:t>
            </w:r>
            <w:r w:rsidRPr="00F036B2">
              <w:rPr>
                <w:rFonts w:ascii="Times New Roman" w:hAnsi="Times New Roman" w:cs="Times New Roman"/>
                <w:sz w:val="24"/>
                <w:szCs w:val="24"/>
                <w:lang w:val="uk-UA"/>
              </w:rPr>
              <w:t>15</w:t>
            </w:r>
            <w:r w:rsidRPr="00F036B2">
              <w:rPr>
                <w:rFonts w:ascii="Times New Roman" w:hAnsi="Times New Roman" w:cs="Times New Roman"/>
                <w:sz w:val="24"/>
                <w:szCs w:val="24"/>
              </w:rPr>
              <w:t>- 2020 роки</w:t>
            </w:r>
          </w:p>
        </w:tc>
        <w:tc>
          <w:tcPr>
            <w:tcW w:w="709" w:type="dxa"/>
          </w:tcPr>
          <w:p w:rsidR="00A015D1" w:rsidRPr="00F036B2" w:rsidRDefault="00A015D1" w:rsidP="003839FC">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38</w:t>
            </w:r>
          </w:p>
        </w:tc>
      </w:tr>
    </w:tbl>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lang w:val="uk-UA"/>
        </w:rPr>
      </w:pPr>
    </w:p>
    <w:p w:rsidR="00A015D1" w:rsidRPr="00F036B2" w:rsidRDefault="00A015D1" w:rsidP="00A015D1">
      <w:pPr>
        <w:spacing w:after="0" w:line="240" w:lineRule="auto"/>
        <w:rPr>
          <w:sz w:val="24"/>
          <w:szCs w:val="24"/>
          <w:lang w:val="uk-UA"/>
        </w:rPr>
      </w:pPr>
    </w:p>
    <w:p w:rsidR="00A015D1" w:rsidRPr="00F036B2" w:rsidRDefault="00A015D1" w:rsidP="00A015D1">
      <w:pPr>
        <w:spacing w:after="0" w:line="240" w:lineRule="auto"/>
        <w:rPr>
          <w:sz w:val="24"/>
          <w:szCs w:val="24"/>
          <w:lang w:val="uk-UA"/>
        </w:rPr>
      </w:pPr>
    </w:p>
    <w:p w:rsidR="00A015D1" w:rsidRPr="00F036B2"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Pr="00F036B2" w:rsidRDefault="00A015D1" w:rsidP="00A015D1">
      <w:pPr>
        <w:pStyle w:val="Style14"/>
        <w:widowControl/>
        <w:spacing w:line="240" w:lineRule="auto"/>
        <w:ind w:right="2041" w:firstLine="0"/>
        <w:jc w:val="center"/>
        <w:rPr>
          <w:rStyle w:val="FontStyle129"/>
        </w:rPr>
      </w:pPr>
      <w:r w:rsidRPr="00F036B2">
        <w:rPr>
          <w:rStyle w:val="FontStyle129"/>
          <w:lang w:val="ru-RU"/>
        </w:rPr>
        <w:t xml:space="preserve">                               </w:t>
      </w:r>
      <w:r w:rsidRPr="00F036B2">
        <w:rPr>
          <w:rStyle w:val="FontStyle129"/>
        </w:rPr>
        <w:t>ПАСПОРТ</w:t>
      </w:r>
    </w:p>
    <w:p w:rsidR="00A015D1" w:rsidRPr="00F036B2" w:rsidRDefault="00A015D1" w:rsidP="00A015D1">
      <w:pPr>
        <w:pStyle w:val="Style14"/>
        <w:widowControl/>
        <w:spacing w:line="240" w:lineRule="auto"/>
        <w:ind w:right="-284" w:firstLine="0"/>
        <w:jc w:val="center"/>
        <w:rPr>
          <w:rStyle w:val="FontStyle129"/>
        </w:rPr>
      </w:pPr>
      <w:r w:rsidRPr="00F036B2">
        <w:rPr>
          <w:rStyle w:val="FontStyle129"/>
        </w:rPr>
        <w:t>«Плану дій сталого енергетичного розвитку міста С</w:t>
      </w:r>
      <w:proofErr w:type="spellStart"/>
      <w:r w:rsidRPr="00F036B2">
        <w:rPr>
          <w:rStyle w:val="FontStyle129"/>
          <w:lang w:val="ru-RU"/>
        </w:rPr>
        <w:t>ватове</w:t>
      </w:r>
      <w:proofErr w:type="spellEnd"/>
      <w:r w:rsidRPr="00F036B2">
        <w:rPr>
          <w:rStyle w:val="FontStyle129"/>
        </w:rPr>
        <w:br/>
        <w:t xml:space="preserve"> до 2020 року»</w:t>
      </w:r>
    </w:p>
    <w:p w:rsidR="00A015D1" w:rsidRPr="00F036B2" w:rsidRDefault="00A015D1" w:rsidP="00A015D1">
      <w:pPr>
        <w:spacing w:after="0" w:line="240" w:lineRule="auto"/>
        <w:rPr>
          <w:sz w:val="24"/>
          <w:szCs w:val="24"/>
          <w:lang w:val="uk-UA"/>
        </w:rPr>
      </w:pPr>
    </w:p>
    <w:tbl>
      <w:tblPr>
        <w:tblW w:w="0" w:type="auto"/>
        <w:tblInd w:w="-386" w:type="dxa"/>
        <w:tblLayout w:type="fixed"/>
        <w:tblCellMar>
          <w:left w:w="40" w:type="dxa"/>
          <w:right w:w="40" w:type="dxa"/>
        </w:tblCellMar>
        <w:tblLook w:val="04A0" w:firstRow="1" w:lastRow="0" w:firstColumn="1" w:lastColumn="0" w:noHBand="0" w:noVBand="1"/>
      </w:tblPr>
      <w:tblGrid>
        <w:gridCol w:w="4814"/>
        <w:gridCol w:w="4858"/>
      </w:tblGrid>
      <w:tr w:rsidR="00A015D1" w:rsidRPr="00F036B2" w:rsidTr="003839FC">
        <w:tc>
          <w:tcPr>
            <w:tcW w:w="4814" w:type="dxa"/>
            <w:tcBorders>
              <w:top w:val="single" w:sz="6" w:space="0" w:color="auto"/>
              <w:left w:val="single" w:sz="6" w:space="0" w:color="auto"/>
              <w:bottom w:val="single" w:sz="6" w:space="0" w:color="auto"/>
              <w:right w:val="single" w:sz="6" w:space="0" w:color="auto"/>
            </w:tcBorders>
            <w:hideMark/>
          </w:tcPr>
          <w:p w:rsidR="00A015D1" w:rsidRPr="00F036B2" w:rsidRDefault="00A015D1" w:rsidP="003839FC">
            <w:pPr>
              <w:pStyle w:val="Style17"/>
              <w:widowControl/>
              <w:spacing w:line="240" w:lineRule="auto"/>
              <w:rPr>
                <w:rStyle w:val="FontStyle130"/>
              </w:rPr>
            </w:pPr>
            <w:r w:rsidRPr="00F036B2">
              <w:rPr>
                <w:rStyle w:val="FontStyle130"/>
              </w:rPr>
              <w:t>Ініціатор розробки програми</w:t>
            </w:r>
          </w:p>
        </w:tc>
        <w:tc>
          <w:tcPr>
            <w:tcW w:w="4858" w:type="dxa"/>
            <w:tcBorders>
              <w:top w:val="single" w:sz="6" w:space="0" w:color="auto"/>
              <w:left w:val="single" w:sz="6" w:space="0" w:color="auto"/>
              <w:bottom w:val="single" w:sz="6" w:space="0" w:color="auto"/>
              <w:right w:val="single" w:sz="6" w:space="0" w:color="auto"/>
            </w:tcBorders>
            <w:hideMark/>
          </w:tcPr>
          <w:p w:rsidR="00A015D1" w:rsidRPr="00F036B2" w:rsidRDefault="00A015D1" w:rsidP="003839FC">
            <w:pPr>
              <w:pStyle w:val="Style17"/>
              <w:widowControl/>
              <w:spacing w:line="240" w:lineRule="auto"/>
              <w:rPr>
                <w:rStyle w:val="FontStyle130"/>
              </w:rPr>
            </w:pPr>
            <w:r w:rsidRPr="00F036B2">
              <w:rPr>
                <w:rStyle w:val="FontStyle130"/>
              </w:rPr>
              <w:t xml:space="preserve">Міський голова </w:t>
            </w:r>
            <w:r w:rsidRPr="00F036B2">
              <w:rPr>
                <w:rStyle w:val="FontStyle130"/>
                <w:lang w:val="ru-RU"/>
              </w:rPr>
              <w:t>Р</w:t>
            </w:r>
            <w:proofErr w:type="spellStart"/>
            <w:r w:rsidRPr="00F036B2">
              <w:rPr>
                <w:rStyle w:val="FontStyle130"/>
              </w:rPr>
              <w:t>ибалко</w:t>
            </w:r>
            <w:proofErr w:type="spellEnd"/>
            <w:r w:rsidRPr="00F036B2">
              <w:rPr>
                <w:rStyle w:val="FontStyle130"/>
              </w:rPr>
              <w:t xml:space="preserve"> Євген </w:t>
            </w:r>
          </w:p>
          <w:p w:rsidR="00A015D1" w:rsidRPr="00F036B2" w:rsidRDefault="00A015D1" w:rsidP="003839FC">
            <w:pPr>
              <w:pStyle w:val="Style17"/>
              <w:widowControl/>
              <w:spacing w:line="240" w:lineRule="auto"/>
              <w:rPr>
                <w:rStyle w:val="FontStyle130"/>
              </w:rPr>
            </w:pPr>
            <w:r w:rsidRPr="00F036B2">
              <w:rPr>
                <w:rStyle w:val="FontStyle130"/>
              </w:rPr>
              <w:t>Вікторович</w:t>
            </w:r>
          </w:p>
        </w:tc>
      </w:tr>
      <w:tr w:rsidR="00A015D1" w:rsidRPr="00F036B2" w:rsidTr="003839FC">
        <w:tc>
          <w:tcPr>
            <w:tcW w:w="4814" w:type="dxa"/>
            <w:tcBorders>
              <w:top w:val="single" w:sz="6" w:space="0" w:color="auto"/>
              <w:left w:val="single" w:sz="6" w:space="0" w:color="auto"/>
              <w:bottom w:val="single" w:sz="6" w:space="0" w:color="auto"/>
              <w:right w:val="single" w:sz="6" w:space="0" w:color="auto"/>
            </w:tcBorders>
            <w:vAlign w:val="center"/>
            <w:hideMark/>
          </w:tcPr>
          <w:p w:rsidR="00A015D1" w:rsidRPr="00F036B2" w:rsidRDefault="00A015D1" w:rsidP="003839FC">
            <w:pPr>
              <w:pStyle w:val="Style17"/>
              <w:widowControl/>
              <w:spacing w:line="240" w:lineRule="auto"/>
              <w:rPr>
                <w:rStyle w:val="FontStyle130"/>
              </w:rPr>
            </w:pPr>
            <w:r w:rsidRPr="00F036B2">
              <w:rPr>
                <w:rStyle w:val="FontStyle130"/>
              </w:rPr>
              <w:t>Розробник програми</w:t>
            </w:r>
          </w:p>
        </w:tc>
        <w:tc>
          <w:tcPr>
            <w:tcW w:w="4858" w:type="dxa"/>
            <w:tcBorders>
              <w:top w:val="single" w:sz="6" w:space="0" w:color="auto"/>
              <w:left w:val="single" w:sz="6" w:space="0" w:color="auto"/>
              <w:bottom w:val="single" w:sz="6" w:space="0" w:color="auto"/>
              <w:right w:val="single" w:sz="6" w:space="0" w:color="auto"/>
            </w:tcBorders>
            <w:vAlign w:val="center"/>
            <w:hideMark/>
          </w:tcPr>
          <w:p w:rsidR="00A015D1" w:rsidRPr="00F036B2" w:rsidRDefault="00A015D1" w:rsidP="003839FC">
            <w:pPr>
              <w:pStyle w:val="Style17"/>
              <w:widowControl/>
              <w:spacing w:line="240" w:lineRule="auto"/>
              <w:ind w:left="5" w:right="5" w:hanging="5"/>
              <w:rPr>
                <w:rStyle w:val="FontStyle130"/>
              </w:rPr>
            </w:pPr>
          </w:p>
        </w:tc>
      </w:tr>
      <w:tr w:rsidR="00A015D1" w:rsidRPr="00F036B2" w:rsidTr="003839FC">
        <w:tc>
          <w:tcPr>
            <w:tcW w:w="4814" w:type="dxa"/>
            <w:tcBorders>
              <w:top w:val="single" w:sz="6" w:space="0" w:color="auto"/>
              <w:left w:val="single" w:sz="6" w:space="0" w:color="auto"/>
              <w:bottom w:val="single" w:sz="6" w:space="0" w:color="auto"/>
              <w:right w:val="single" w:sz="6" w:space="0" w:color="auto"/>
            </w:tcBorders>
            <w:vAlign w:val="center"/>
            <w:hideMark/>
          </w:tcPr>
          <w:p w:rsidR="00A015D1" w:rsidRPr="00F036B2" w:rsidRDefault="00A015D1" w:rsidP="003839FC">
            <w:pPr>
              <w:pStyle w:val="Style17"/>
              <w:widowControl/>
              <w:spacing w:line="240" w:lineRule="auto"/>
              <w:rPr>
                <w:rStyle w:val="FontStyle130"/>
              </w:rPr>
            </w:pPr>
            <w:r w:rsidRPr="00F036B2">
              <w:rPr>
                <w:rStyle w:val="FontStyle130"/>
              </w:rPr>
              <w:t>Відповідальний виконавець програми</w:t>
            </w:r>
          </w:p>
        </w:tc>
        <w:tc>
          <w:tcPr>
            <w:tcW w:w="4858" w:type="dxa"/>
            <w:tcBorders>
              <w:top w:val="single" w:sz="6" w:space="0" w:color="auto"/>
              <w:left w:val="single" w:sz="6" w:space="0" w:color="auto"/>
              <w:bottom w:val="single" w:sz="6" w:space="0" w:color="auto"/>
              <w:right w:val="single" w:sz="6" w:space="0" w:color="auto"/>
            </w:tcBorders>
            <w:vAlign w:val="center"/>
            <w:hideMark/>
          </w:tcPr>
          <w:p w:rsidR="00A015D1" w:rsidRPr="00F036B2" w:rsidRDefault="00A015D1" w:rsidP="003839FC">
            <w:pPr>
              <w:pStyle w:val="Style17"/>
              <w:widowControl/>
              <w:spacing w:line="240" w:lineRule="auto"/>
              <w:ind w:left="5" w:hanging="5"/>
              <w:rPr>
                <w:rStyle w:val="FontStyle130"/>
              </w:rPr>
            </w:pPr>
            <w:r w:rsidRPr="00F036B2">
              <w:rPr>
                <w:rStyle w:val="FontStyle130"/>
              </w:rPr>
              <w:t>Виконавчий    комітет Сватівської            міської ради</w:t>
            </w:r>
          </w:p>
        </w:tc>
      </w:tr>
      <w:tr w:rsidR="00A015D1" w:rsidRPr="00F036B2" w:rsidTr="003839FC">
        <w:tc>
          <w:tcPr>
            <w:tcW w:w="4814" w:type="dxa"/>
            <w:tcBorders>
              <w:top w:val="single" w:sz="6" w:space="0" w:color="auto"/>
              <w:left w:val="single" w:sz="6" w:space="0" w:color="auto"/>
              <w:bottom w:val="single" w:sz="6" w:space="0" w:color="auto"/>
              <w:right w:val="single" w:sz="6" w:space="0" w:color="auto"/>
            </w:tcBorders>
            <w:hideMark/>
          </w:tcPr>
          <w:p w:rsidR="00A015D1" w:rsidRPr="00F036B2" w:rsidRDefault="00A015D1" w:rsidP="003839FC">
            <w:pPr>
              <w:pStyle w:val="Style17"/>
              <w:widowControl/>
              <w:spacing w:line="240" w:lineRule="auto"/>
              <w:rPr>
                <w:rStyle w:val="FontStyle130"/>
              </w:rPr>
            </w:pPr>
            <w:r w:rsidRPr="00F036B2">
              <w:rPr>
                <w:rStyle w:val="FontStyle130"/>
              </w:rPr>
              <w:t>Термін реалізації програми</w:t>
            </w:r>
          </w:p>
        </w:tc>
        <w:tc>
          <w:tcPr>
            <w:tcW w:w="4858" w:type="dxa"/>
            <w:tcBorders>
              <w:top w:val="single" w:sz="6" w:space="0" w:color="auto"/>
              <w:left w:val="single" w:sz="6" w:space="0" w:color="auto"/>
              <w:bottom w:val="single" w:sz="6" w:space="0" w:color="auto"/>
              <w:right w:val="single" w:sz="6" w:space="0" w:color="auto"/>
            </w:tcBorders>
            <w:hideMark/>
          </w:tcPr>
          <w:p w:rsidR="00A015D1" w:rsidRPr="00F036B2" w:rsidRDefault="00A015D1" w:rsidP="003839FC">
            <w:pPr>
              <w:pStyle w:val="Style17"/>
              <w:widowControl/>
              <w:spacing w:line="240" w:lineRule="auto"/>
              <w:rPr>
                <w:rStyle w:val="FontStyle130"/>
              </w:rPr>
            </w:pPr>
            <w:r w:rsidRPr="00F036B2">
              <w:rPr>
                <w:rStyle w:val="FontStyle130"/>
              </w:rPr>
              <w:t>2015-2020 роки</w:t>
            </w:r>
          </w:p>
        </w:tc>
      </w:tr>
      <w:tr w:rsidR="00A015D1" w:rsidRPr="00F036B2" w:rsidTr="003839FC">
        <w:tc>
          <w:tcPr>
            <w:tcW w:w="4814" w:type="dxa"/>
            <w:tcBorders>
              <w:top w:val="single" w:sz="6" w:space="0" w:color="auto"/>
              <w:left w:val="single" w:sz="6" w:space="0" w:color="auto"/>
              <w:bottom w:val="single" w:sz="6" w:space="0" w:color="auto"/>
              <w:right w:val="single" w:sz="6" w:space="0" w:color="auto"/>
            </w:tcBorders>
            <w:vAlign w:val="center"/>
            <w:hideMark/>
          </w:tcPr>
          <w:p w:rsidR="00A015D1" w:rsidRPr="00F036B2" w:rsidRDefault="00A015D1" w:rsidP="003839FC">
            <w:pPr>
              <w:pStyle w:val="Style17"/>
              <w:widowControl/>
              <w:spacing w:line="240" w:lineRule="auto"/>
              <w:rPr>
                <w:rStyle w:val="FontStyle130"/>
              </w:rPr>
            </w:pPr>
            <w:r w:rsidRPr="00F036B2">
              <w:rPr>
                <w:rStyle w:val="FontStyle130"/>
              </w:rPr>
              <w:t>Етапи виконання програми</w:t>
            </w:r>
          </w:p>
        </w:tc>
        <w:tc>
          <w:tcPr>
            <w:tcW w:w="4858" w:type="dxa"/>
            <w:tcBorders>
              <w:top w:val="single" w:sz="6" w:space="0" w:color="auto"/>
              <w:left w:val="single" w:sz="6" w:space="0" w:color="auto"/>
              <w:bottom w:val="single" w:sz="6" w:space="0" w:color="auto"/>
              <w:right w:val="single" w:sz="6" w:space="0" w:color="auto"/>
            </w:tcBorders>
            <w:vAlign w:val="center"/>
            <w:hideMark/>
          </w:tcPr>
          <w:p w:rsidR="00A015D1" w:rsidRPr="00F036B2" w:rsidRDefault="00A015D1" w:rsidP="003839FC">
            <w:pPr>
              <w:pStyle w:val="Style16"/>
              <w:widowControl/>
              <w:tabs>
                <w:tab w:val="left" w:pos="346"/>
              </w:tabs>
              <w:rPr>
                <w:rStyle w:val="FontStyle130"/>
              </w:rPr>
            </w:pPr>
            <w:r w:rsidRPr="00F036B2">
              <w:rPr>
                <w:rStyle w:val="FontStyle130"/>
              </w:rPr>
              <w:t>1-</w:t>
            </w:r>
            <w:r w:rsidRPr="00F036B2">
              <w:rPr>
                <w:rStyle w:val="FontStyle130"/>
              </w:rPr>
              <w:tab/>
              <w:t>й етап 2015-2016</w:t>
            </w:r>
          </w:p>
          <w:p w:rsidR="00A015D1" w:rsidRPr="00F036B2" w:rsidRDefault="00A015D1" w:rsidP="003839FC">
            <w:pPr>
              <w:pStyle w:val="Style16"/>
              <w:widowControl/>
              <w:tabs>
                <w:tab w:val="left" w:pos="346"/>
              </w:tabs>
              <w:rPr>
                <w:rStyle w:val="FontStyle130"/>
              </w:rPr>
            </w:pPr>
            <w:r w:rsidRPr="00F036B2">
              <w:rPr>
                <w:rStyle w:val="FontStyle130"/>
              </w:rPr>
              <w:t>2-</w:t>
            </w:r>
            <w:r w:rsidRPr="00F036B2">
              <w:rPr>
                <w:rStyle w:val="FontStyle130"/>
              </w:rPr>
              <w:tab/>
              <w:t>й етап 2017-2020</w:t>
            </w:r>
          </w:p>
        </w:tc>
      </w:tr>
      <w:tr w:rsidR="00A015D1" w:rsidRPr="00F036B2" w:rsidTr="003839FC">
        <w:tc>
          <w:tcPr>
            <w:tcW w:w="4814" w:type="dxa"/>
            <w:tcBorders>
              <w:top w:val="single" w:sz="6" w:space="0" w:color="auto"/>
              <w:left w:val="single" w:sz="6" w:space="0" w:color="auto"/>
              <w:bottom w:val="single" w:sz="6" w:space="0" w:color="auto"/>
              <w:right w:val="single" w:sz="6" w:space="0" w:color="auto"/>
            </w:tcBorders>
            <w:vAlign w:val="center"/>
            <w:hideMark/>
          </w:tcPr>
          <w:p w:rsidR="00A015D1" w:rsidRPr="00F036B2" w:rsidRDefault="00A015D1" w:rsidP="003839FC">
            <w:pPr>
              <w:pStyle w:val="Style17"/>
              <w:widowControl/>
              <w:spacing w:line="240" w:lineRule="auto"/>
              <w:rPr>
                <w:rStyle w:val="FontStyle130"/>
              </w:rPr>
            </w:pPr>
            <w:r w:rsidRPr="00F036B2">
              <w:rPr>
                <w:rStyle w:val="FontStyle130"/>
              </w:rPr>
              <w:t>Можливі джерела фінансування</w:t>
            </w:r>
          </w:p>
        </w:tc>
        <w:tc>
          <w:tcPr>
            <w:tcW w:w="4858" w:type="dxa"/>
            <w:tcBorders>
              <w:top w:val="single" w:sz="6" w:space="0" w:color="auto"/>
              <w:left w:val="single" w:sz="6" w:space="0" w:color="auto"/>
              <w:bottom w:val="single" w:sz="6" w:space="0" w:color="auto"/>
              <w:right w:val="single" w:sz="6" w:space="0" w:color="auto"/>
            </w:tcBorders>
            <w:vAlign w:val="center"/>
            <w:hideMark/>
          </w:tcPr>
          <w:p w:rsidR="00A015D1" w:rsidRPr="00F036B2" w:rsidRDefault="00A015D1" w:rsidP="003839FC">
            <w:pPr>
              <w:pStyle w:val="Style17"/>
              <w:widowControl/>
              <w:spacing w:line="240" w:lineRule="auto"/>
              <w:ind w:left="5" w:right="442" w:hanging="5"/>
              <w:rPr>
                <w:rStyle w:val="FontStyle130"/>
              </w:rPr>
            </w:pPr>
            <w:r w:rsidRPr="00F036B2">
              <w:rPr>
                <w:rStyle w:val="FontStyle130"/>
              </w:rPr>
              <w:t xml:space="preserve">Кошти державного бюджету </w:t>
            </w:r>
          </w:p>
          <w:p w:rsidR="00A015D1" w:rsidRPr="00F036B2" w:rsidRDefault="00A015D1" w:rsidP="003839FC">
            <w:pPr>
              <w:pStyle w:val="Style17"/>
              <w:widowControl/>
              <w:spacing w:line="240" w:lineRule="auto"/>
              <w:ind w:left="5" w:right="442" w:hanging="5"/>
              <w:rPr>
                <w:rStyle w:val="FontStyle130"/>
              </w:rPr>
            </w:pPr>
            <w:r w:rsidRPr="00F036B2">
              <w:rPr>
                <w:rStyle w:val="FontStyle130"/>
              </w:rPr>
              <w:t xml:space="preserve">Кошти обласного бюджету </w:t>
            </w:r>
          </w:p>
          <w:p w:rsidR="00A015D1" w:rsidRPr="00F036B2" w:rsidRDefault="00A015D1" w:rsidP="003839FC">
            <w:pPr>
              <w:pStyle w:val="Style17"/>
              <w:widowControl/>
              <w:spacing w:line="240" w:lineRule="auto"/>
              <w:ind w:left="5" w:right="442" w:hanging="5"/>
              <w:rPr>
                <w:rStyle w:val="FontStyle130"/>
              </w:rPr>
            </w:pPr>
            <w:r w:rsidRPr="00F036B2">
              <w:rPr>
                <w:rStyle w:val="FontStyle130"/>
              </w:rPr>
              <w:t xml:space="preserve">Кошти місцевого бюджету </w:t>
            </w:r>
          </w:p>
          <w:p w:rsidR="00A015D1" w:rsidRPr="00F036B2" w:rsidRDefault="00A015D1" w:rsidP="003839FC">
            <w:pPr>
              <w:pStyle w:val="Style17"/>
              <w:widowControl/>
              <w:spacing w:line="240" w:lineRule="auto"/>
              <w:ind w:left="5" w:right="442" w:hanging="5"/>
              <w:rPr>
                <w:rStyle w:val="FontStyle130"/>
              </w:rPr>
            </w:pPr>
            <w:r w:rsidRPr="00F036B2">
              <w:rPr>
                <w:rStyle w:val="FontStyle130"/>
              </w:rPr>
              <w:t xml:space="preserve">Власні кошти підприємств/установ Кошти кредитних установ </w:t>
            </w:r>
          </w:p>
          <w:p w:rsidR="00A015D1" w:rsidRPr="00F036B2" w:rsidRDefault="00A015D1" w:rsidP="003839FC">
            <w:pPr>
              <w:pStyle w:val="Style17"/>
              <w:widowControl/>
              <w:spacing w:line="240" w:lineRule="auto"/>
              <w:ind w:left="5" w:right="442" w:hanging="5"/>
              <w:rPr>
                <w:rStyle w:val="FontStyle130"/>
              </w:rPr>
            </w:pPr>
            <w:r w:rsidRPr="00F036B2">
              <w:rPr>
                <w:rStyle w:val="FontStyle130"/>
              </w:rPr>
              <w:t xml:space="preserve">Кошти донорів </w:t>
            </w:r>
          </w:p>
          <w:p w:rsidR="00A015D1" w:rsidRPr="00F036B2" w:rsidRDefault="00A015D1" w:rsidP="003839FC">
            <w:pPr>
              <w:pStyle w:val="Style17"/>
              <w:widowControl/>
              <w:spacing w:line="240" w:lineRule="auto"/>
              <w:ind w:left="5" w:right="442" w:hanging="5"/>
              <w:rPr>
                <w:rStyle w:val="FontStyle130"/>
              </w:rPr>
            </w:pPr>
            <w:r w:rsidRPr="00F036B2">
              <w:rPr>
                <w:rStyle w:val="FontStyle130"/>
              </w:rPr>
              <w:t xml:space="preserve">Гранти </w:t>
            </w:r>
          </w:p>
          <w:p w:rsidR="00A015D1" w:rsidRPr="00F036B2" w:rsidRDefault="00A015D1" w:rsidP="003839FC">
            <w:pPr>
              <w:pStyle w:val="Style17"/>
              <w:widowControl/>
              <w:spacing w:line="240" w:lineRule="auto"/>
              <w:ind w:left="5" w:right="442" w:hanging="5"/>
              <w:rPr>
                <w:rStyle w:val="FontStyle130"/>
              </w:rPr>
            </w:pPr>
            <w:r w:rsidRPr="00F036B2">
              <w:rPr>
                <w:rStyle w:val="FontStyle130"/>
              </w:rPr>
              <w:t>Інші джерела</w:t>
            </w:r>
          </w:p>
        </w:tc>
      </w:tr>
      <w:tr w:rsidR="00A015D1" w:rsidRPr="00F036B2" w:rsidTr="003839FC">
        <w:tc>
          <w:tcPr>
            <w:tcW w:w="4814" w:type="dxa"/>
            <w:tcBorders>
              <w:top w:val="single" w:sz="6" w:space="0" w:color="auto"/>
              <w:left w:val="single" w:sz="6" w:space="0" w:color="auto"/>
              <w:bottom w:val="single" w:sz="6" w:space="0" w:color="auto"/>
              <w:right w:val="single" w:sz="6" w:space="0" w:color="auto"/>
            </w:tcBorders>
            <w:vAlign w:val="center"/>
            <w:hideMark/>
          </w:tcPr>
          <w:p w:rsidR="00A015D1" w:rsidRPr="00F036B2" w:rsidRDefault="00A015D1" w:rsidP="003839FC">
            <w:pPr>
              <w:pStyle w:val="Style17"/>
              <w:widowControl/>
              <w:spacing w:line="240" w:lineRule="auto"/>
              <w:ind w:left="5" w:hanging="5"/>
              <w:rPr>
                <w:rStyle w:val="FontStyle130"/>
              </w:rPr>
            </w:pPr>
            <w:r w:rsidRPr="00F036B2">
              <w:rPr>
                <w:rStyle w:val="FontStyle130"/>
              </w:rPr>
              <w:t>Прогноз зменшення викидів СО</w:t>
            </w:r>
            <w:r w:rsidRPr="00F036B2">
              <w:rPr>
                <w:rStyle w:val="FontStyle130"/>
                <w:vertAlign w:val="subscript"/>
              </w:rPr>
              <w:t>2</w:t>
            </w:r>
            <w:r w:rsidRPr="00F036B2">
              <w:rPr>
                <w:rStyle w:val="FontStyle130"/>
              </w:rPr>
              <w:t xml:space="preserve"> з базового 2012 року до 2020 року</w:t>
            </w:r>
          </w:p>
        </w:tc>
        <w:tc>
          <w:tcPr>
            <w:tcW w:w="4858" w:type="dxa"/>
            <w:tcBorders>
              <w:top w:val="single" w:sz="6" w:space="0" w:color="auto"/>
              <w:left w:val="single" w:sz="6" w:space="0" w:color="auto"/>
              <w:bottom w:val="single" w:sz="6" w:space="0" w:color="auto"/>
              <w:right w:val="single" w:sz="6" w:space="0" w:color="auto"/>
            </w:tcBorders>
            <w:vAlign w:val="center"/>
            <w:hideMark/>
          </w:tcPr>
          <w:p w:rsidR="00A015D1" w:rsidRPr="00F036B2" w:rsidRDefault="00A015D1" w:rsidP="003839FC">
            <w:pPr>
              <w:pStyle w:val="Style17"/>
              <w:widowControl/>
              <w:spacing w:line="240" w:lineRule="auto"/>
              <w:rPr>
                <w:rStyle w:val="FontStyle130"/>
              </w:rPr>
            </w:pPr>
            <w:r w:rsidRPr="00F036B2">
              <w:rPr>
                <w:rStyle w:val="FontStyle130"/>
              </w:rPr>
              <w:t>25,2 %</w:t>
            </w:r>
          </w:p>
        </w:tc>
      </w:tr>
    </w:tbl>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lang w:val="uk-UA"/>
        </w:rPr>
      </w:pPr>
    </w:p>
    <w:p w:rsidR="00A015D1" w:rsidRPr="00F036B2"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Default="00A015D1" w:rsidP="00A015D1">
      <w:pPr>
        <w:spacing w:after="0" w:line="240" w:lineRule="auto"/>
        <w:rPr>
          <w:sz w:val="24"/>
          <w:szCs w:val="24"/>
          <w:lang w:val="uk-UA"/>
        </w:rPr>
      </w:pPr>
    </w:p>
    <w:p w:rsidR="00A015D1" w:rsidRPr="00F036B2" w:rsidRDefault="00A015D1" w:rsidP="00A015D1">
      <w:pPr>
        <w:spacing w:after="0" w:line="240" w:lineRule="auto"/>
        <w:rPr>
          <w:sz w:val="24"/>
          <w:szCs w:val="24"/>
          <w:lang w:val="uk-UA"/>
        </w:rPr>
      </w:pPr>
    </w:p>
    <w:p w:rsidR="00A015D1" w:rsidRPr="00F036B2" w:rsidRDefault="00A015D1" w:rsidP="00A015D1">
      <w:pPr>
        <w:spacing w:after="0" w:line="240" w:lineRule="auto"/>
        <w:rPr>
          <w:sz w:val="24"/>
          <w:szCs w:val="24"/>
          <w:lang w:val="uk-UA"/>
        </w:rPr>
      </w:pPr>
    </w:p>
    <w:p w:rsidR="00A015D1" w:rsidRPr="00F036B2" w:rsidRDefault="00A015D1" w:rsidP="00A015D1">
      <w:pPr>
        <w:pStyle w:val="a8"/>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РОЗДІЛ І. ВСТУПНА ЧАСТИНА</w:t>
      </w:r>
    </w:p>
    <w:p w:rsidR="00A015D1" w:rsidRPr="00F036B2" w:rsidRDefault="00A015D1" w:rsidP="00A015D1">
      <w:pPr>
        <w:pStyle w:val="a8"/>
        <w:numPr>
          <w:ilvl w:val="1"/>
          <w:numId w:val="9"/>
        </w:numPr>
        <w:ind w:hanging="11"/>
        <w:rPr>
          <w:rFonts w:ascii="Times New Roman" w:hAnsi="Times New Roman" w:cs="Times New Roman"/>
          <w:b/>
          <w:sz w:val="24"/>
          <w:szCs w:val="24"/>
          <w:lang w:val="uk-UA"/>
        </w:rPr>
      </w:pPr>
      <w:r w:rsidRPr="00F036B2">
        <w:rPr>
          <w:rFonts w:ascii="Times New Roman" w:hAnsi="Times New Roman" w:cs="Times New Roman"/>
          <w:b/>
          <w:sz w:val="24"/>
          <w:szCs w:val="24"/>
          <w:lang w:val="uk-UA"/>
        </w:rPr>
        <w:t>Довідка про місто та його потенціал.</w:t>
      </w:r>
    </w:p>
    <w:p w:rsidR="00A015D1" w:rsidRPr="00F036B2" w:rsidRDefault="00A015D1" w:rsidP="00A015D1">
      <w:pPr>
        <w:spacing w:after="0" w:line="240" w:lineRule="auto"/>
        <w:ind w:left="709"/>
        <w:rPr>
          <w:rFonts w:ascii="Times New Roman" w:hAnsi="Times New Roman" w:cs="Times New Roman"/>
          <w:b/>
          <w:i/>
          <w:sz w:val="24"/>
          <w:szCs w:val="24"/>
          <w:lang w:val="uk-UA"/>
        </w:rPr>
      </w:pPr>
      <w:r w:rsidRPr="00F036B2">
        <w:rPr>
          <w:rFonts w:ascii="Times New Roman" w:hAnsi="Times New Roman" w:cs="Times New Roman"/>
          <w:b/>
          <w:i/>
          <w:sz w:val="24"/>
          <w:szCs w:val="24"/>
          <w:lang w:val="uk-UA"/>
        </w:rPr>
        <w:t>Коротка історія утворення міста</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noProof/>
          <w:sz w:val="24"/>
          <w:szCs w:val="24"/>
          <w:lang w:eastAsia="ru-RU"/>
        </w:rPr>
        <w:drawing>
          <wp:anchor distT="0" distB="0" distL="114300" distR="114300" simplePos="0" relativeHeight="251660288" behindDoc="1" locked="0" layoutInCell="1" allowOverlap="1" wp14:anchorId="523697A6" wp14:editId="13648F01">
            <wp:simplePos x="0" y="0"/>
            <wp:positionH relativeFrom="column">
              <wp:posOffset>-27940</wp:posOffset>
            </wp:positionH>
            <wp:positionV relativeFrom="paragraph">
              <wp:posOffset>1282700</wp:posOffset>
            </wp:positionV>
            <wp:extent cx="5940425" cy="3707765"/>
            <wp:effectExtent l="0" t="0" r="3175" b="6985"/>
            <wp:wrapTight wrapText="bothSides">
              <wp:wrapPolygon edited="0">
                <wp:start x="0" y="0"/>
                <wp:lineTo x="0" y="21530"/>
                <wp:lineTo x="21542" y="21530"/>
                <wp:lineTo x="21542" y="0"/>
                <wp:lineTo x="0" y="0"/>
              </wp:wrapPolygon>
            </wp:wrapTight>
            <wp:docPr id="3" name="Рисунок 3" descr="D:\Енергозбереження\Фото Сватово для Колясика\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Енергозбереження\Фото Сватово для Колясика\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7077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Pr="00F036B2">
        <w:rPr>
          <w:rFonts w:ascii="Times New Roman" w:hAnsi="Times New Roman" w:cs="Times New Roman"/>
          <w:b/>
          <w:bCs/>
          <w:sz w:val="24"/>
          <w:szCs w:val="24"/>
        </w:rPr>
        <w:t>Сва́тове</w:t>
      </w:r>
      <w:proofErr w:type="spellEnd"/>
      <w:proofErr w:type="gramEnd"/>
      <w:r w:rsidRPr="00F036B2">
        <w:rPr>
          <w:rFonts w:ascii="Times New Roman" w:hAnsi="Times New Roman" w:cs="Times New Roman"/>
          <w:sz w:val="24"/>
          <w:szCs w:val="24"/>
        </w:rPr>
        <w:t xml:space="preserve"> — </w:t>
      </w:r>
      <w:proofErr w:type="spellStart"/>
      <w:r w:rsidRPr="00F036B2">
        <w:rPr>
          <w:rFonts w:ascii="Times New Roman" w:hAnsi="Times New Roman" w:cs="Times New Roman"/>
          <w:sz w:val="24"/>
          <w:szCs w:val="24"/>
        </w:rPr>
        <w:t>місто</w:t>
      </w:r>
      <w:proofErr w:type="spellEnd"/>
      <w:r w:rsidRPr="00F036B2">
        <w:rPr>
          <w:rFonts w:ascii="Times New Roman" w:hAnsi="Times New Roman" w:cs="Times New Roman"/>
          <w:sz w:val="24"/>
          <w:szCs w:val="24"/>
        </w:rPr>
        <w:t xml:space="preserve"> на </w:t>
      </w:r>
      <w:proofErr w:type="spellStart"/>
      <w:r w:rsidRPr="00F036B2">
        <w:fldChar w:fldCharType="begin"/>
      </w:r>
      <w:r w:rsidRPr="00F036B2">
        <w:rPr>
          <w:sz w:val="24"/>
          <w:szCs w:val="24"/>
        </w:rPr>
        <w:instrText xml:space="preserve"> HYPERLINK "https://uk.wikipedia.org/wiki/%D0%A1%D0%BB%D0%BE%D0%B1%D1%96%D0%B4%D1%81%D1%8C%D0%BA%D0%B0_%D0%A3%D0%BA%D1%80%D0%B0%D1%97%D0%BD%D0%B0" \o "Слобідська Україна" </w:instrText>
      </w:r>
      <w:r w:rsidRPr="00F036B2">
        <w:fldChar w:fldCharType="separate"/>
      </w:r>
      <w:r w:rsidRPr="00F036B2">
        <w:rPr>
          <w:rStyle w:val="a9"/>
          <w:color w:val="000000" w:themeColor="text1"/>
          <w:sz w:val="24"/>
          <w:szCs w:val="24"/>
        </w:rPr>
        <w:t>Слобожанщині</w:t>
      </w:r>
      <w:proofErr w:type="spellEnd"/>
      <w:r w:rsidRPr="00F036B2">
        <w:rPr>
          <w:rStyle w:val="a9"/>
          <w:color w:val="000000" w:themeColor="text1"/>
          <w:sz w:val="24"/>
          <w:szCs w:val="24"/>
        </w:rPr>
        <w:fldChar w:fldCharType="end"/>
      </w:r>
      <w:r w:rsidRPr="00F036B2">
        <w:rPr>
          <w:rFonts w:ascii="Times New Roman" w:hAnsi="Times New Roman" w:cs="Times New Roman"/>
          <w:sz w:val="24"/>
          <w:szCs w:val="24"/>
        </w:rPr>
        <w:t xml:space="preserve">. На </w:t>
      </w:r>
      <w:proofErr w:type="spellStart"/>
      <w:r w:rsidRPr="00F036B2">
        <w:rPr>
          <w:rFonts w:ascii="Times New Roman" w:hAnsi="Times New Roman" w:cs="Times New Roman"/>
          <w:sz w:val="24"/>
          <w:szCs w:val="24"/>
        </w:rPr>
        <w:t>Донецькій</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низовині</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положене</w:t>
      </w:r>
      <w:proofErr w:type="spellEnd"/>
      <w:r w:rsidRPr="00F036B2">
        <w:rPr>
          <w:rFonts w:ascii="Times New Roman" w:hAnsi="Times New Roman" w:cs="Times New Roman"/>
          <w:sz w:val="24"/>
          <w:szCs w:val="24"/>
        </w:rPr>
        <w:t xml:space="preserve"> над р. </w:t>
      </w:r>
      <w:hyperlink r:id="rId9" w:tooltip="Красна (притока Сіверського Дінця)" w:history="1">
        <w:r w:rsidRPr="00F036B2">
          <w:rPr>
            <w:rStyle w:val="a9"/>
            <w:color w:val="000000" w:themeColor="text1"/>
            <w:sz w:val="24"/>
            <w:szCs w:val="24"/>
          </w:rPr>
          <w:t>Красною</w:t>
        </w:r>
      </w:hyperlink>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районний</w:t>
      </w:r>
      <w:proofErr w:type="spellEnd"/>
      <w:r w:rsidRPr="00F036B2">
        <w:rPr>
          <w:rFonts w:ascii="Times New Roman" w:hAnsi="Times New Roman" w:cs="Times New Roman"/>
          <w:sz w:val="24"/>
          <w:szCs w:val="24"/>
        </w:rPr>
        <w:t xml:space="preserve"> центр </w:t>
      </w:r>
      <w:proofErr w:type="spellStart"/>
      <w:r w:rsidRPr="00F036B2">
        <w:fldChar w:fldCharType="begin"/>
      </w:r>
      <w:r w:rsidRPr="00F036B2">
        <w:rPr>
          <w:sz w:val="24"/>
          <w:szCs w:val="24"/>
        </w:rPr>
        <w:instrText xml:space="preserve"> HYPERLINK "https://uk.wikipedia.org/wiki/%D0%9B%D1%83%D0%B3%D0%B0%D0%BD%D1%81%D1%8C%D0%BA%D0%B0_%D0%BE%D0%B1%D0%BB%D0%B0%D1%81%D1%82%D1%8C" \o "Луганська область" </w:instrText>
      </w:r>
      <w:r w:rsidRPr="00F036B2">
        <w:fldChar w:fldCharType="separate"/>
      </w:r>
      <w:r w:rsidRPr="00F036B2">
        <w:rPr>
          <w:rStyle w:val="a9"/>
          <w:color w:val="000000" w:themeColor="text1"/>
          <w:sz w:val="24"/>
          <w:szCs w:val="24"/>
        </w:rPr>
        <w:t>Луганської</w:t>
      </w:r>
      <w:proofErr w:type="spellEnd"/>
      <w:r w:rsidRPr="00F036B2">
        <w:rPr>
          <w:rStyle w:val="a9"/>
          <w:color w:val="000000" w:themeColor="text1"/>
          <w:sz w:val="24"/>
          <w:szCs w:val="24"/>
        </w:rPr>
        <w:t xml:space="preserve"> </w:t>
      </w:r>
      <w:proofErr w:type="spellStart"/>
      <w:r w:rsidRPr="00F036B2">
        <w:rPr>
          <w:rStyle w:val="a9"/>
          <w:color w:val="000000" w:themeColor="text1"/>
          <w:sz w:val="24"/>
          <w:szCs w:val="24"/>
        </w:rPr>
        <w:t>області</w:t>
      </w:r>
      <w:proofErr w:type="spellEnd"/>
      <w:r w:rsidRPr="00F036B2">
        <w:rPr>
          <w:rStyle w:val="a9"/>
          <w:color w:val="000000" w:themeColor="text1"/>
          <w:sz w:val="24"/>
          <w:szCs w:val="24"/>
        </w:rPr>
        <w:fldChar w:fldCharType="end"/>
      </w:r>
      <w:r w:rsidRPr="00F036B2">
        <w:rPr>
          <w:rFonts w:ascii="Times New Roman" w:hAnsi="Times New Roman" w:cs="Times New Roman"/>
          <w:sz w:val="24"/>
          <w:szCs w:val="24"/>
        </w:rPr>
        <w:t xml:space="preserve">. Сватове </w:t>
      </w:r>
      <w:proofErr w:type="spellStart"/>
      <w:r w:rsidRPr="00F036B2">
        <w:rPr>
          <w:rFonts w:ascii="Times New Roman" w:hAnsi="Times New Roman" w:cs="Times New Roman"/>
          <w:sz w:val="24"/>
          <w:szCs w:val="24"/>
        </w:rPr>
        <w:t>засноване</w:t>
      </w:r>
      <w:proofErr w:type="spellEnd"/>
      <w:r w:rsidRPr="00F036B2">
        <w:rPr>
          <w:rFonts w:ascii="Times New Roman" w:hAnsi="Times New Roman" w:cs="Times New Roman"/>
          <w:sz w:val="24"/>
          <w:szCs w:val="24"/>
        </w:rPr>
        <w:t xml:space="preserve"> у 1660-их </w:t>
      </w:r>
      <w:proofErr w:type="spellStart"/>
      <w:r w:rsidRPr="00F036B2">
        <w:rPr>
          <w:rFonts w:ascii="Times New Roman" w:hAnsi="Times New Roman" w:cs="Times New Roman"/>
          <w:sz w:val="24"/>
          <w:szCs w:val="24"/>
        </w:rPr>
        <w:t>pp</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українськими</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козаками-переселенцями</w:t>
      </w:r>
      <w:proofErr w:type="spellEnd"/>
      <w:r w:rsidRPr="00F036B2">
        <w:rPr>
          <w:rFonts w:ascii="Times New Roman" w:hAnsi="Times New Roman" w:cs="Times New Roman"/>
          <w:sz w:val="24"/>
          <w:szCs w:val="24"/>
        </w:rPr>
        <w:t xml:space="preserve"> (як </w:t>
      </w:r>
      <w:proofErr w:type="spellStart"/>
      <w:r w:rsidRPr="00F036B2">
        <w:rPr>
          <w:rFonts w:ascii="Times New Roman" w:hAnsi="Times New Roman" w:cs="Times New Roman"/>
          <w:sz w:val="24"/>
          <w:szCs w:val="24"/>
        </w:rPr>
        <w:t>поселення</w:t>
      </w:r>
      <w:proofErr w:type="spellEnd"/>
      <w:r w:rsidRPr="00F036B2">
        <w:rPr>
          <w:rFonts w:ascii="Times New Roman" w:hAnsi="Times New Roman" w:cs="Times New Roman"/>
          <w:sz w:val="24"/>
          <w:szCs w:val="24"/>
        </w:rPr>
        <w:t xml:space="preserve"> Сватова Лучка), 1938 </w:t>
      </w:r>
      <w:proofErr w:type="spellStart"/>
      <w:r w:rsidRPr="00F036B2">
        <w:rPr>
          <w:rFonts w:ascii="Times New Roman" w:hAnsi="Times New Roman" w:cs="Times New Roman"/>
          <w:sz w:val="24"/>
          <w:szCs w:val="24"/>
        </w:rPr>
        <w:t>перетворене</w:t>
      </w:r>
      <w:proofErr w:type="spellEnd"/>
      <w:r w:rsidRPr="00F036B2">
        <w:rPr>
          <w:rFonts w:ascii="Times New Roman" w:hAnsi="Times New Roman" w:cs="Times New Roman"/>
          <w:sz w:val="24"/>
          <w:szCs w:val="24"/>
        </w:rPr>
        <w:t xml:space="preserve"> на </w:t>
      </w:r>
      <w:proofErr w:type="spellStart"/>
      <w:r w:rsidRPr="00F036B2">
        <w:rPr>
          <w:rFonts w:ascii="Times New Roman" w:hAnsi="Times New Roman" w:cs="Times New Roman"/>
          <w:sz w:val="24"/>
          <w:szCs w:val="24"/>
        </w:rPr>
        <w:t>місто</w:t>
      </w:r>
      <w:proofErr w:type="spellEnd"/>
      <w:r w:rsidRPr="00F036B2">
        <w:rPr>
          <w:rFonts w:ascii="Times New Roman" w:hAnsi="Times New Roman" w:cs="Times New Roman"/>
          <w:sz w:val="24"/>
          <w:szCs w:val="24"/>
        </w:rPr>
        <w:t>.</w:t>
      </w:r>
      <w:r w:rsidRPr="00F036B2">
        <w:rPr>
          <w:noProof/>
          <w:sz w:val="24"/>
          <w:szCs w:val="24"/>
          <w:lang w:eastAsia="ru-RU"/>
        </w:rPr>
        <w:t xml:space="preserve"> </w:t>
      </w:r>
    </w:p>
    <w:p w:rsidR="00A015D1" w:rsidRPr="00F036B2" w:rsidRDefault="00A015D1" w:rsidP="00A015D1">
      <w:pPr>
        <w:pStyle w:val="a8"/>
        <w:ind w:firstLine="708"/>
        <w:jc w:val="both"/>
        <w:rPr>
          <w:rFonts w:ascii="Times New Roman" w:hAnsi="Times New Roman" w:cs="Times New Roman"/>
          <w:color w:val="000000" w:themeColor="text1"/>
          <w:sz w:val="24"/>
          <w:szCs w:val="24"/>
        </w:rPr>
      </w:pPr>
      <w:r w:rsidRPr="00F036B2">
        <w:rPr>
          <w:rFonts w:ascii="Times New Roman" w:hAnsi="Times New Roman" w:cs="Times New Roman"/>
          <w:color w:val="000000" w:themeColor="text1"/>
          <w:sz w:val="24"/>
          <w:szCs w:val="24"/>
        </w:rPr>
        <w:t xml:space="preserve">Як </w:t>
      </w:r>
      <w:proofErr w:type="spellStart"/>
      <w:r w:rsidRPr="00F036B2">
        <w:rPr>
          <w:rFonts w:ascii="Times New Roman" w:hAnsi="Times New Roman" w:cs="Times New Roman"/>
          <w:color w:val="000000" w:themeColor="text1"/>
          <w:sz w:val="24"/>
          <w:szCs w:val="24"/>
        </w:rPr>
        <w:t>було</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вказано</w:t>
      </w:r>
      <w:proofErr w:type="spellEnd"/>
      <w:r w:rsidRPr="00F036B2">
        <w:rPr>
          <w:rFonts w:ascii="Times New Roman" w:hAnsi="Times New Roman" w:cs="Times New Roman"/>
          <w:color w:val="000000" w:themeColor="text1"/>
          <w:sz w:val="24"/>
          <w:szCs w:val="24"/>
        </w:rPr>
        <w:t xml:space="preserve"> </w:t>
      </w:r>
      <w:proofErr w:type="gramStart"/>
      <w:r w:rsidRPr="00F036B2">
        <w:rPr>
          <w:rFonts w:ascii="Times New Roman" w:hAnsi="Times New Roman" w:cs="Times New Roman"/>
          <w:color w:val="000000" w:themeColor="text1"/>
          <w:sz w:val="24"/>
          <w:szCs w:val="24"/>
        </w:rPr>
        <w:t>в</w:t>
      </w:r>
      <w:proofErr w:type="gramEnd"/>
      <w:r w:rsidRPr="00F036B2">
        <w:rPr>
          <w:rFonts w:ascii="Times New Roman" w:hAnsi="Times New Roman" w:cs="Times New Roman"/>
          <w:color w:val="000000" w:themeColor="text1"/>
          <w:sz w:val="24"/>
          <w:szCs w:val="24"/>
        </w:rPr>
        <w:t xml:space="preserve"> </w:t>
      </w:r>
      <w:proofErr w:type="spellStart"/>
      <w:proofErr w:type="gramStart"/>
      <w:r w:rsidRPr="00F036B2">
        <w:rPr>
          <w:rFonts w:ascii="Times New Roman" w:hAnsi="Times New Roman" w:cs="Times New Roman"/>
          <w:color w:val="000000" w:themeColor="text1"/>
          <w:sz w:val="24"/>
          <w:szCs w:val="24"/>
        </w:rPr>
        <w:t>грамот</w:t>
      </w:r>
      <w:proofErr w:type="gramEnd"/>
      <w:r w:rsidRPr="00F036B2">
        <w:rPr>
          <w:rFonts w:ascii="Times New Roman" w:hAnsi="Times New Roman" w:cs="Times New Roman"/>
          <w:color w:val="000000" w:themeColor="text1"/>
          <w:sz w:val="24"/>
          <w:szCs w:val="24"/>
        </w:rPr>
        <w:t>і</w:t>
      </w:r>
      <w:proofErr w:type="spellEnd"/>
      <w:r w:rsidRPr="00F036B2">
        <w:rPr>
          <w:rFonts w:ascii="Times New Roman" w:hAnsi="Times New Roman" w:cs="Times New Roman"/>
          <w:color w:val="000000" w:themeColor="text1"/>
          <w:sz w:val="24"/>
          <w:szCs w:val="24"/>
        </w:rPr>
        <w:t> </w:t>
      </w:r>
      <w:hyperlink r:id="rId10" w:tooltip="Петро I" w:history="1">
        <w:r w:rsidRPr="00F036B2">
          <w:rPr>
            <w:rStyle w:val="a9"/>
            <w:color w:val="000000" w:themeColor="text1"/>
            <w:sz w:val="24"/>
            <w:szCs w:val="24"/>
          </w:rPr>
          <w:t>Петра I</w:t>
        </w:r>
      </w:hyperlink>
      <w:r w:rsidRPr="00F036B2">
        <w:rPr>
          <w:rFonts w:ascii="Times New Roman" w:hAnsi="Times New Roman" w:cs="Times New Roman"/>
          <w:color w:val="000000" w:themeColor="text1"/>
          <w:sz w:val="24"/>
          <w:szCs w:val="24"/>
        </w:rPr>
        <w:t> </w:t>
      </w:r>
      <w:hyperlink r:id="rId11" w:tooltip="1704" w:history="1">
        <w:r w:rsidRPr="00F036B2">
          <w:rPr>
            <w:rStyle w:val="a9"/>
            <w:color w:val="000000" w:themeColor="text1"/>
            <w:sz w:val="24"/>
            <w:szCs w:val="24"/>
          </w:rPr>
          <w:t>1704</w:t>
        </w:r>
      </w:hyperlink>
      <w:r w:rsidRPr="00F036B2">
        <w:rPr>
          <w:rFonts w:ascii="Times New Roman" w:hAnsi="Times New Roman" w:cs="Times New Roman"/>
          <w:color w:val="000000" w:themeColor="text1"/>
          <w:sz w:val="24"/>
          <w:szCs w:val="24"/>
        </w:rPr>
        <w:t xml:space="preserve"> року, </w:t>
      </w:r>
      <w:proofErr w:type="spellStart"/>
      <w:r w:rsidRPr="00F036B2">
        <w:rPr>
          <w:rFonts w:ascii="Times New Roman" w:hAnsi="Times New Roman" w:cs="Times New Roman"/>
          <w:color w:val="000000" w:themeColor="text1"/>
          <w:sz w:val="24"/>
          <w:szCs w:val="24"/>
        </w:rPr>
        <w:t>територія</w:t>
      </w:r>
      <w:proofErr w:type="spellEnd"/>
      <w:r w:rsidRPr="00F036B2">
        <w:rPr>
          <w:rFonts w:ascii="Times New Roman" w:hAnsi="Times New Roman" w:cs="Times New Roman"/>
          <w:color w:val="000000" w:themeColor="text1"/>
          <w:sz w:val="24"/>
          <w:szCs w:val="24"/>
        </w:rPr>
        <w:t xml:space="preserve">, на </w:t>
      </w:r>
      <w:proofErr w:type="spellStart"/>
      <w:r w:rsidRPr="00F036B2">
        <w:rPr>
          <w:rFonts w:ascii="Times New Roman" w:hAnsi="Times New Roman" w:cs="Times New Roman"/>
          <w:color w:val="000000" w:themeColor="text1"/>
          <w:sz w:val="24"/>
          <w:szCs w:val="24"/>
        </w:rPr>
        <w:t>якій</w:t>
      </w:r>
      <w:proofErr w:type="spellEnd"/>
      <w:r w:rsidRPr="00F036B2">
        <w:rPr>
          <w:rFonts w:ascii="Times New Roman" w:hAnsi="Times New Roman" w:cs="Times New Roman"/>
          <w:color w:val="000000" w:themeColor="text1"/>
          <w:sz w:val="24"/>
          <w:szCs w:val="24"/>
        </w:rPr>
        <w:t xml:space="preserve"> зараз </w:t>
      </w:r>
      <w:proofErr w:type="spellStart"/>
      <w:r w:rsidRPr="00F036B2">
        <w:rPr>
          <w:rFonts w:ascii="Times New Roman" w:hAnsi="Times New Roman" w:cs="Times New Roman"/>
          <w:color w:val="000000" w:themeColor="text1"/>
          <w:sz w:val="24"/>
          <w:szCs w:val="24"/>
        </w:rPr>
        <w:t>розташовано</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місто</w:t>
      </w:r>
      <w:proofErr w:type="spellEnd"/>
      <w:r w:rsidRPr="00F036B2">
        <w:rPr>
          <w:rFonts w:ascii="Times New Roman" w:hAnsi="Times New Roman" w:cs="Times New Roman"/>
          <w:color w:val="000000" w:themeColor="text1"/>
          <w:sz w:val="24"/>
          <w:szCs w:val="24"/>
        </w:rPr>
        <w:t xml:space="preserve">, почали </w:t>
      </w:r>
      <w:proofErr w:type="spellStart"/>
      <w:r w:rsidRPr="00F036B2">
        <w:rPr>
          <w:rFonts w:ascii="Times New Roman" w:hAnsi="Times New Roman" w:cs="Times New Roman"/>
          <w:color w:val="000000" w:themeColor="text1"/>
          <w:sz w:val="24"/>
          <w:szCs w:val="24"/>
        </w:rPr>
        <w:t>заселяти</w:t>
      </w:r>
      <w:proofErr w:type="spellEnd"/>
      <w:r w:rsidRPr="00F036B2">
        <w:rPr>
          <w:rFonts w:ascii="Times New Roman" w:hAnsi="Times New Roman" w:cs="Times New Roman"/>
          <w:color w:val="000000" w:themeColor="text1"/>
          <w:sz w:val="24"/>
          <w:szCs w:val="24"/>
        </w:rPr>
        <w:t xml:space="preserve"> в 60-х роках XVI </w:t>
      </w:r>
      <w:proofErr w:type="spellStart"/>
      <w:r w:rsidRPr="00F036B2">
        <w:rPr>
          <w:rFonts w:ascii="Times New Roman" w:hAnsi="Times New Roman" w:cs="Times New Roman"/>
          <w:color w:val="000000" w:themeColor="text1"/>
          <w:sz w:val="24"/>
          <w:szCs w:val="24"/>
        </w:rPr>
        <w:t>сторіччя</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селяни</w:t>
      </w:r>
      <w:proofErr w:type="spellEnd"/>
      <w:r w:rsidRPr="00F036B2">
        <w:rPr>
          <w:rFonts w:ascii="Times New Roman" w:hAnsi="Times New Roman" w:cs="Times New Roman"/>
          <w:color w:val="000000" w:themeColor="text1"/>
          <w:sz w:val="24"/>
          <w:szCs w:val="24"/>
        </w:rPr>
        <w:t xml:space="preserve"> й </w:t>
      </w:r>
      <w:proofErr w:type="spellStart"/>
      <w:r w:rsidRPr="00F036B2">
        <w:rPr>
          <w:rFonts w:ascii="Times New Roman" w:hAnsi="Times New Roman" w:cs="Times New Roman"/>
          <w:color w:val="000000" w:themeColor="text1"/>
          <w:sz w:val="24"/>
          <w:szCs w:val="24"/>
        </w:rPr>
        <w:t>козаки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Лівобережної</w:t>
      </w:r>
      <w:proofErr w:type="spellEnd"/>
      <w:r w:rsidRPr="00F036B2">
        <w:rPr>
          <w:rFonts w:ascii="Times New Roman" w:hAnsi="Times New Roman" w:cs="Times New Roman"/>
          <w:color w:val="000000" w:themeColor="text1"/>
          <w:sz w:val="24"/>
          <w:szCs w:val="24"/>
        </w:rPr>
        <w:t xml:space="preserve"> та </w:t>
      </w:r>
      <w:proofErr w:type="spellStart"/>
      <w:r w:rsidRPr="00F036B2">
        <w:rPr>
          <w:rFonts w:ascii="Times New Roman" w:hAnsi="Times New Roman" w:cs="Times New Roman"/>
          <w:color w:val="000000" w:themeColor="text1"/>
          <w:sz w:val="24"/>
          <w:szCs w:val="24"/>
        </w:rPr>
        <w:t>Правобережної</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України</w:t>
      </w:r>
      <w:proofErr w:type="spellEnd"/>
      <w:r w:rsidRPr="00F036B2">
        <w:rPr>
          <w:rFonts w:ascii="Times New Roman" w:hAnsi="Times New Roman" w:cs="Times New Roman"/>
          <w:color w:val="000000" w:themeColor="text1"/>
          <w:sz w:val="24"/>
          <w:szCs w:val="24"/>
        </w:rPr>
        <w:t xml:space="preserve">, а </w:t>
      </w:r>
      <w:proofErr w:type="spellStart"/>
      <w:r w:rsidRPr="00F036B2">
        <w:rPr>
          <w:rFonts w:ascii="Times New Roman" w:hAnsi="Times New Roman" w:cs="Times New Roman"/>
          <w:color w:val="000000" w:themeColor="text1"/>
          <w:sz w:val="24"/>
          <w:szCs w:val="24"/>
        </w:rPr>
        <w:t>також</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російськими</w:t>
      </w:r>
      <w:proofErr w:type="spellEnd"/>
      <w:r w:rsidRPr="00F036B2">
        <w:rPr>
          <w:rFonts w:ascii="Times New Roman" w:hAnsi="Times New Roman" w:cs="Times New Roman"/>
          <w:color w:val="000000" w:themeColor="text1"/>
          <w:sz w:val="24"/>
          <w:szCs w:val="24"/>
        </w:rPr>
        <w:t xml:space="preserve"> людьми </w:t>
      </w:r>
      <w:proofErr w:type="spellStart"/>
      <w:r w:rsidRPr="00F036B2">
        <w:rPr>
          <w:rFonts w:ascii="Times New Roman" w:hAnsi="Times New Roman" w:cs="Times New Roman"/>
          <w:color w:val="000000" w:themeColor="text1"/>
          <w:sz w:val="24"/>
          <w:szCs w:val="24"/>
        </w:rPr>
        <w:t>служивих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Саме</w:t>
      </w:r>
      <w:proofErr w:type="spellEnd"/>
      <w:r w:rsidRPr="00F036B2">
        <w:rPr>
          <w:rFonts w:ascii="Times New Roman" w:hAnsi="Times New Roman" w:cs="Times New Roman"/>
          <w:color w:val="000000" w:themeColor="text1"/>
          <w:sz w:val="24"/>
          <w:szCs w:val="24"/>
        </w:rPr>
        <w:t xml:space="preserve"> в той час </w:t>
      </w:r>
      <w:proofErr w:type="spellStart"/>
      <w:r w:rsidRPr="00F036B2">
        <w:rPr>
          <w:rFonts w:ascii="Times New Roman" w:hAnsi="Times New Roman" w:cs="Times New Roman"/>
          <w:color w:val="000000" w:themeColor="text1"/>
          <w:sz w:val="24"/>
          <w:szCs w:val="24"/>
        </w:rPr>
        <w:t>була</w:t>
      </w:r>
      <w:proofErr w:type="spellEnd"/>
      <w:r w:rsidRPr="00F036B2">
        <w:rPr>
          <w:rFonts w:ascii="Times New Roman" w:hAnsi="Times New Roman" w:cs="Times New Roman"/>
          <w:color w:val="000000" w:themeColor="text1"/>
          <w:sz w:val="24"/>
          <w:szCs w:val="24"/>
        </w:rPr>
        <w:t xml:space="preserve"> заснована </w:t>
      </w:r>
      <w:hyperlink r:id="rId12" w:tooltip="Слобода" w:history="1">
        <w:r w:rsidRPr="00F036B2">
          <w:rPr>
            <w:rStyle w:val="a9"/>
            <w:color w:val="000000" w:themeColor="text1"/>
            <w:sz w:val="24"/>
            <w:szCs w:val="24"/>
          </w:rPr>
          <w:t>слобода</w:t>
        </w:r>
      </w:hyperlink>
      <w:r w:rsidRPr="00F036B2">
        <w:rPr>
          <w:rFonts w:ascii="Times New Roman" w:hAnsi="Times New Roman" w:cs="Times New Roman"/>
          <w:color w:val="000000" w:themeColor="text1"/>
          <w:sz w:val="24"/>
          <w:szCs w:val="24"/>
        </w:rPr>
        <w:t xml:space="preserve"> Сватова Лучка. Свою </w:t>
      </w:r>
      <w:proofErr w:type="spellStart"/>
      <w:r w:rsidRPr="00F036B2">
        <w:rPr>
          <w:rFonts w:ascii="Times New Roman" w:hAnsi="Times New Roman" w:cs="Times New Roman"/>
          <w:color w:val="000000" w:themeColor="text1"/>
          <w:sz w:val="24"/>
          <w:szCs w:val="24"/>
        </w:rPr>
        <w:t>назву</w:t>
      </w:r>
      <w:proofErr w:type="spellEnd"/>
      <w:r w:rsidRPr="00F036B2">
        <w:rPr>
          <w:rFonts w:ascii="Times New Roman" w:hAnsi="Times New Roman" w:cs="Times New Roman"/>
          <w:color w:val="000000" w:themeColor="text1"/>
          <w:sz w:val="24"/>
          <w:szCs w:val="24"/>
        </w:rPr>
        <w:t xml:space="preserve"> вона </w:t>
      </w:r>
      <w:proofErr w:type="spellStart"/>
      <w:r w:rsidRPr="00F036B2">
        <w:rPr>
          <w:rFonts w:ascii="Times New Roman" w:hAnsi="Times New Roman" w:cs="Times New Roman"/>
          <w:color w:val="000000" w:themeColor="text1"/>
          <w:sz w:val="24"/>
          <w:szCs w:val="24"/>
        </w:rPr>
        <w:t>отримала</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від</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нині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неіснуючої</w:t>
      </w:r>
      <w:proofErr w:type="spellEnd"/>
      <w:r w:rsidRPr="00F036B2">
        <w:rPr>
          <w:rFonts w:ascii="Times New Roman" w:hAnsi="Times New Roman" w:cs="Times New Roman"/>
          <w:color w:val="000000" w:themeColor="text1"/>
          <w:sz w:val="24"/>
          <w:szCs w:val="24"/>
        </w:rPr>
        <w:t xml:space="preserve"> </w:t>
      </w:r>
      <w:proofErr w:type="spellStart"/>
      <w:proofErr w:type="gramStart"/>
      <w:r w:rsidRPr="00F036B2">
        <w:rPr>
          <w:rFonts w:ascii="Times New Roman" w:hAnsi="Times New Roman" w:cs="Times New Roman"/>
          <w:color w:val="000000" w:themeColor="text1"/>
          <w:sz w:val="24"/>
          <w:szCs w:val="24"/>
        </w:rPr>
        <w:t>р</w:t>
      </w:r>
      <w:proofErr w:type="gramEnd"/>
      <w:r w:rsidRPr="00F036B2">
        <w:rPr>
          <w:rFonts w:ascii="Times New Roman" w:hAnsi="Times New Roman" w:cs="Times New Roman"/>
          <w:color w:val="000000" w:themeColor="text1"/>
          <w:sz w:val="24"/>
          <w:szCs w:val="24"/>
        </w:rPr>
        <w:t>ічки</w:t>
      </w:r>
      <w:proofErr w:type="spellEnd"/>
      <w:r w:rsidRPr="00F036B2">
        <w:rPr>
          <w:rFonts w:ascii="Times New Roman" w:hAnsi="Times New Roman" w:cs="Times New Roman"/>
          <w:color w:val="000000" w:themeColor="text1"/>
          <w:sz w:val="24"/>
          <w:szCs w:val="24"/>
        </w:rPr>
        <w:t xml:space="preserve"> Свахи. </w:t>
      </w:r>
      <w:proofErr w:type="spellStart"/>
      <w:r w:rsidRPr="00F036B2">
        <w:rPr>
          <w:rFonts w:ascii="Times New Roman" w:hAnsi="Times New Roman" w:cs="Times New Roman"/>
          <w:color w:val="000000" w:themeColor="text1"/>
          <w:sz w:val="24"/>
          <w:szCs w:val="24"/>
        </w:rPr>
        <w:t>Використовуючи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українських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переселенців</w:t>
      </w:r>
      <w:proofErr w:type="spellEnd"/>
      <w:r w:rsidRPr="00F036B2">
        <w:rPr>
          <w:rFonts w:ascii="Times New Roman" w:hAnsi="Times New Roman" w:cs="Times New Roman"/>
          <w:color w:val="000000" w:themeColor="text1"/>
          <w:sz w:val="24"/>
          <w:szCs w:val="24"/>
        </w:rPr>
        <w:t xml:space="preserve"> для </w:t>
      </w:r>
      <w:proofErr w:type="spellStart"/>
      <w:r w:rsidRPr="00F036B2">
        <w:rPr>
          <w:rFonts w:ascii="Times New Roman" w:hAnsi="Times New Roman" w:cs="Times New Roman"/>
          <w:color w:val="000000" w:themeColor="text1"/>
          <w:sz w:val="24"/>
          <w:szCs w:val="24"/>
        </w:rPr>
        <w:t>охорони</w:t>
      </w:r>
      <w:proofErr w:type="spellEnd"/>
      <w:r w:rsidRPr="00F036B2">
        <w:rPr>
          <w:rFonts w:ascii="Times New Roman" w:hAnsi="Times New Roman" w:cs="Times New Roman"/>
          <w:color w:val="000000" w:themeColor="text1"/>
          <w:sz w:val="24"/>
          <w:szCs w:val="24"/>
        </w:rPr>
        <w:t xml:space="preserve"> </w:t>
      </w:r>
      <w:proofErr w:type="spellStart"/>
      <w:proofErr w:type="gramStart"/>
      <w:r w:rsidRPr="00F036B2">
        <w:rPr>
          <w:rFonts w:ascii="Times New Roman" w:hAnsi="Times New Roman" w:cs="Times New Roman"/>
          <w:color w:val="000000" w:themeColor="text1"/>
          <w:sz w:val="24"/>
          <w:szCs w:val="24"/>
        </w:rPr>
        <w:t>п</w:t>
      </w:r>
      <w:proofErr w:type="gramEnd"/>
      <w:r w:rsidRPr="00F036B2">
        <w:rPr>
          <w:rFonts w:ascii="Times New Roman" w:hAnsi="Times New Roman" w:cs="Times New Roman"/>
          <w:color w:val="000000" w:themeColor="text1"/>
          <w:sz w:val="24"/>
          <w:szCs w:val="24"/>
        </w:rPr>
        <w:t>івденних</w:t>
      </w:r>
      <w:proofErr w:type="spellEnd"/>
      <w:r w:rsidRPr="00F036B2">
        <w:rPr>
          <w:rFonts w:ascii="Times New Roman" w:hAnsi="Times New Roman" w:cs="Times New Roman"/>
          <w:color w:val="000000" w:themeColor="text1"/>
          <w:sz w:val="24"/>
          <w:szCs w:val="24"/>
        </w:rPr>
        <w:t xml:space="preserve"> меж </w:t>
      </w:r>
      <w:proofErr w:type="spellStart"/>
      <w:r w:rsidRPr="00F036B2">
        <w:rPr>
          <w:rFonts w:ascii="Times New Roman" w:hAnsi="Times New Roman" w:cs="Times New Roman"/>
          <w:color w:val="000000" w:themeColor="text1"/>
          <w:sz w:val="24"/>
          <w:szCs w:val="24"/>
        </w:rPr>
        <w:t>російської</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держави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від</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нападів</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кримських</w:t>
      </w:r>
      <w:proofErr w:type="spellEnd"/>
      <w:r w:rsidRPr="00F036B2">
        <w:rPr>
          <w:rFonts w:ascii="Times New Roman" w:hAnsi="Times New Roman" w:cs="Times New Roman"/>
          <w:color w:val="000000" w:themeColor="text1"/>
          <w:sz w:val="24"/>
          <w:szCs w:val="24"/>
        </w:rPr>
        <w:t xml:space="preserve"> і </w:t>
      </w:r>
      <w:proofErr w:type="spellStart"/>
      <w:r w:rsidRPr="00F036B2">
        <w:rPr>
          <w:rFonts w:ascii="Times New Roman" w:hAnsi="Times New Roman" w:cs="Times New Roman"/>
          <w:color w:val="000000" w:themeColor="text1"/>
          <w:sz w:val="24"/>
          <w:szCs w:val="24"/>
        </w:rPr>
        <w:t>ногайських</w:t>
      </w:r>
      <w:proofErr w:type="spellEnd"/>
      <w:r w:rsidRPr="00F036B2">
        <w:rPr>
          <w:rFonts w:ascii="Times New Roman" w:hAnsi="Times New Roman" w:cs="Times New Roman"/>
          <w:color w:val="000000" w:themeColor="text1"/>
          <w:sz w:val="24"/>
          <w:szCs w:val="24"/>
        </w:rPr>
        <w:t> </w:t>
      </w:r>
      <w:hyperlink r:id="rId13" w:tooltip="Татари" w:history="1">
        <w:r w:rsidRPr="00F036B2">
          <w:rPr>
            <w:rStyle w:val="a9"/>
            <w:color w:val="000000" w:themeColor="text1"/>
            <w:sz w:val="24"/>
            <w:szCs w:val="24"/>
          </w:rPr>
          <w:t>татар</w:t>
        </w:r>
      </w:hyperlink>
      <w:r w:rsidRPr="00F036B2">
        <w:rPr>
          <w:rFonts w:ascii="Times New Roman" w:hAnsi="Times New Roman" w:cs="Times New Roman"/>
          <w:color w:val="000000" w:themeColor="text1"/>
          <w:sz w:val="24"/>
          <w:szCs w:val="24"/>
        </w:rPr>
        <w:t> </w:t>
      </w:r>
      <w:proofErr w:type="spellStart"/>
      <w:r w:rsidRPr="00F036B2">
        <w:rPr>
          <w:rFonts w:ascii="Times New Roman" w:hAnsi="Times New Roman" w:cs="Times New Roman"/>
          <w:color w:val="000000" w:themeColor="text1"/>
          <w:sz w:val="24"/>
          <w:szCs w:val="24"/>
        </w:rPr>
        <w:t>царський</w:t>
      </w:r>
      <w:proofErr w:type="spellEnd"/>
      <w:r w:rsidRPr="00F036B2">
        <w:rPr>
          <w:rFonts w:ascii="Times New Roman" w:hAnsi="Times New Roman" w:cs="Times New Roman"/>
          <w:color w:val="000000" w:themeColor="text1"/>
          <w:sz w:val="24"/>
          <w:szCs w:val="24"/>
        </w:rPr>
        <w:t xml:space="preserve"> уряд, на </w:t>
      </w:r>
      <w:proofErr w:type="spellStart"/>
      <w:r w:rsidRPr="00F036B2">
        <w:rPr>
          <w:rFonts w:ascii="Times New Roman" w:hAnsi="Times New Roman" w:cs="Times New Roman"/>
          <w:color w:val="000000" w:themeColor="text1"/>
          <w:sz w:val="24"/>
          <w:szCs w:val="24"/>
        </w:rPr>
        <w:t>пільгових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умовах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наділяв</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їх</w:t>
      </w:r>
      <w:proofErr w:type="spellEnd"/>
      <w:r w:rsidRPr="00F036B2">
        <w:rPr>
          <w:rFonts w:ascii="Times New Roman" w:hAnsi="Times New Roman" w:cs="Times New Roman"/>
          <w:color w:val="000000" w:themeColor="text1"/>
          <w:sz w:val="24"/>
          <w:szCs w:val="24"/>
        </w:rPr>
        <w:t xml:space="preserve"> землею, </w:t>
      </w:r>
      <w:proofErr w:type="spellStart"/>
      <w:r w:rsidRPr="00F036B2">
        <w:rPr>
          <w:rFonts w:ascii="Times New Roman" w:hAnsi="Times New Roman" w:cs="Times New Roman"/>
          <w:color w:val="000000" w:themeColor="text1"/>
          <w:sz w:val="24"/>
          <w:szCs w:val="24"/>
        </w:rPr>
        <w:t>забезпечував</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зброєю</w:t>
      </w:r>
      <w:proofErr w:type="spellEnd"/>
      <w:r w:rsidRPr="00F036B2">
        <w:rPr>
          <w:rFonts w:ascii="Times New Roman" w:hAnsi="Times New Roman" w:cs="Times New Roman"/>
          <w:color w:val="000000" w:themeColor="text1"/>
          <w:sz w:val="24"/>
          <w:szCs w:val="24"/>
        </w:rPr>
        <w:t xml:space="preserve"> і </w:t>
      </w:r>
      <w:proofErr w:type="spellStart"/>
      <w:r w:rsidRPr="00F036B2">
        <w:rPr>
          <w:rFonts w:ascii="Times New Roman" w:hAnsi="Times New Roman" w:cs="Times New Roman"/>
          <w:color w:val="000000" w:themeColor="text1"/>
          <w:sz w:val="24"/>
          <w:szCs w:val="24"/>
        </w:rPr>
        <w:t>їжею</w:t>
      </w:r>
      <w:proofErr w:type="spellEnd"/>
      <w:r w:rsidRPr="00F036B2">
        <w:rPr>
          <w:rFonts w:ascii="Times New Roman" w:hAnsi="Times New Roman" w:cs="Times New Roman"/>
          <w:color w:val="000000" w:themeColor="text1"/>
          <w:sz w:val="24"/>
          <w:szCs w:val="24"/>
        </w:rPr>
        <w:t xml:space="preserve">, але при </w:t>
      </w:r>
      <w:proofErr w:type="spellStart"/>
      <w:r w:rsidRPr="00F036B2">
        <w:rPr>
          <w:rFonts w:ascii="Times New Roman" w:hAnsi="Times New Roman" w:cs="Times New Roman"/>
          <w:color w:val="000000" w:themeColor="text1"/>
          <w:sz w:val="24"/>
          <w:szCs w:val="24"/>
        </w:rPr>
        <w:t>цьому</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зберігав</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їхні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козацькі</w:t>
      </w:r>
      <w:proofErr w:type="spellEnd"/>
      <w:r w:rsidRPr="00F036B2">
        <w:rPr>
          <w:rFonts w:ascii="Times New Roman" w:hAnsi="Times New Roman" w:cs="Times New Roman"/>
          <w:color w:val="000000" w:themeColor="text1"/>
          <w:sz w:val="24"/>
          <w:szCs w:val="24"/>
        </w:rPr>
        <w:t xml:space="preserve"> права й </w:t>
      </w:r>
      <w:proofErr w:type="spellStart"/>
      <w:r w:rsidRPr="00F036B2">
        <w:rPr>
          <w:rFonts w:ascii="Times New Roman" w:hAnsi="Times New Roman" w:cs="Times New Roman"/>
          <w:color w:val="000000" w:themeColor="text1"/>
          <w:sz w:val="24"/>
          <w:szCs w:val="24"/>
        </w:rPr>
        <w:t>самоврядування</w:t>
      </w:r>
      <w:proofErr w:type="spellEnd"/>
      <w:r w:rsidRPr="00F036B2">
        <w:rPr>
          <w:rFonts w:ascii="Times New Roman" w:hAnsi="Times New Roman" w:cs="Times New Roman"/>
          <w:color w:val="000000" w:themeColor="text1"/>
          <w:sz w:val="24"/>
          <w:szCs w:val="24"/>
        </w:rPr>
        <w:t>.</w:t>
      </w:r>
    </w:p>
    <w:p w:rsidR="00A015D1" w:rsidRPr="00F036B2" w:rsidRDefault="00A015D1" w:rsidP="00A015D1">
      <w:pPr>
        <w:pStyle w:val="a8"/>
        <w:ind w:firstLine="708"/>
        <w:jc w:val="both"/>
        <w:rPr>
          <w:rFonts w:ascii="Times New Roman" w:hAnsi="Times New Roman" w:cs="Times New Roman"/>
          <w:color w:val="000000" w:themeColor="text1"/>
          <w:sz w:val="24"/>
          <w:szCs w:val="24"/>
        </w:rPr>
      </w:pPr>
      <w:r w:rsidRPr="00F036B2">
        <w:rPr>
          <w:rFonts w:ascii="Times New Roman" w:hAnsi="Times New Roman" w:cs="Times New Roman"/>
          <w:color w:val="000000" w:themeColor="text1"/>
          <w:sz w:val="24"/>
          <w:szCs w:val="24"/>
        </w:rPr>
        <w:t xml:space="preserve">На початку XVIII </w:t>
      </w:r>
      <w:proofErr w:type="spellStart"/>
      <w:r w:rsidRPr="00F036B2">
        <w:rPr>
          <w:rFonts w:ascii="Times New Roman" w:hAnsi="Times New Roman" w:cs="Times New Roman"/>
          <w:color w:val="000000" w:themeColor="text1"/>
          <w:sz w:val="24"/>
          <w:szCs w:val="24"/>
        </w:rPr>
        <w:t>сторіччя</w:t>
      </w:r>
      <w:proofErr w:type="spellEnd"/>
      <w:r w:rsidRPr="00F036B2">
        <w:rPr>
          <w:rFonts w:ascii="Times New Roman" w:hAnsi="Times New Roman" w:cs="Times New Roman"/>
          <w:color w:val="000000" w:themeColor="text1"/>
          <w:sz w:val="24"/>
          <w:szCs w:val="24"/>
        </w:rPr>
        <w:t xml:space="preserve"> Сватова Лучка </w:t>
      </w:r>
      <w:proofErr w:type="spellStart"/>
      <w:proofErr w:type="gramStart"/>
      <w:r w:rsidRPr="00F036B2">
        <w:rPr>
          <w:rFonts w:ascii="Times New Roman" w:hAnsi="Times New Roman" w:cs="Times New Roman"/>
          <w:color w:val="000000" w:themeColor="text1"/>
          <w:sz w:val="24"/>
          <w:szCs w:val="24"/>
        </w:rPr>
        <w:t>вв</w:t>
      </w:r>
      <w:proofErr w:type="gramEnd"/>
      <w:r w:rsidRPr="00F036B2">
        <w:rPr>
          <w:rFonts w:ascii="Times New Roman" w:hAnsi="Times New Roman" w:cs="Times New Roman"/>
          <w:color w:val="000000" w:themeColor="text1"/>
          <w:sz w:val="24"/>
          <w:szCs w:val="24"/>
        </w:rPr>
        <w:t>ійшла</w:t>
      </w:r>
      <w:proofErr w:type="spellEnd"/>
      <w:r w:rsidRPr="00F036B2">
        <w:rPr>
          <w:rFonts w:ascii="Times New Roman" w:hAnsi="Times New Roman" w:cs="Times New Roman"/>
          <w:color w:val="000000" w:themeColor="text1"/>
          <w:sz w:val="24"/>
          <w:szCs w:val="24"/>
        </w:rPr>
        <w:t xml:space="preserve"> до складу </w:t>
      </w:r>
      <w:proofErr w:type="spellStart"/>
      <w:r w:rsidRPr="00F036B2">
        <w:rPr>
          <w:rFonts w:ascii="Times New Roman" w:hAnsi="Times New Roman" w:cs="Times New Roman"/>
          <w:color w:val="000000" w:themeColor="text1"/>
          <w:sz w:val="24"/>
          <w:szCs w:val="24"/>
        </w:rPr>
        <w:t>Ізюмського</w:t>
      </w:r>
      <w:proofErr w:type="spellEnd"/>
      <w:r w:rsidRPr="00F036B2">
        <w:rPr>
          <w:rFonts w:ascii="Times New Roman" w:hAnsi="Times New Roman" w:cs="Times New Roman"/>
          <w:color w:val="000000" w:themeColor="text1"/>
          <w:sz w:val="24"/>
          <w:szCs w:val="24"/>
        </w:rPr>
        <w:t xml:space="preserve"> полку. Вона </w:t>
      </w:r>
      <w:proofErr w:type="spellStart"/>
      <w:r w:rsidRPr="00F036B2">
        <w:rPr>
          <w:rFonts w:ascii="Times New Roman" w:hAnsi="Times New Roman" w:cs="Times New Roman"/>
          <w:color w:val="000000" w:themeColor="text1"/>
          <w:sz w:val="24"/>
          <w:szCs w:val="24"/>
        </w:rPr>
        <w:t>була</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сотенним</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містечком</w:t>
      </w:r>
      <w:proofErr w:type="spellEnd"/>
      <w:r w:rsidRPr="00F036B2">
        <w:rPr>
          <w:rFonts w:ascii="Times New Roman" w:hAnsi="Times New Roman" w:cs="Times New Roman"/>
          <w:color w:val="000000" w:themeColor="text1"/>
          <w:sz w:val="24"/>
          <w:szCs w:val="24"/>
        </w:rPr>
        <w:t xml:space="preserve"> і мала </w:t>
      </w:r>
      <w:proofErr w:type="spellStart"/>
      <w:r w:rsidRPr="00F036B2">
        <w:rPr>
          <w:rFonts w:ascii="Times New Roman" w:hAnsi="Times New Roman" w:cs="Times New Roman"/>
          <w:color w:val="000000" w:themeColor="text1"/>
          <w:sz w:val="24"/>
          <w:szCs w:val="24"/>
        </w:rPr>
        <w:t>укріплення</w:t>
      </w:r>
      <w:proofErr w:type="spellEnd"/>
      <w:r w:rsidRPr="00F036B2">
        <w:rPr>
          <w:rFonts w:ascii="Times New Roman" w:hAnsi="Times New Roman" w:cs="Times New Roman"/>
          <w:color w:val="000000" w:themeColor="text1"/>
          <w:sz w:val="24"/>
          <w:szCs w:val="24"/>
        </w:rPr>
        <w:t xml:space="preserve"> у </w:t>
      </w:r>
      <w:proofErr w:type="spellStart"/>
      <w:r w:rsidRPr="00F036B2">
        <w:rPr>
          <w:rFonts w:ascii="Times New Roman" w:hAnsi="Times New Roman" w:cs="Times New Roman"/>
          <w:color w:val="000000" w:themeColor="text1"/>
          <w:sz w:val="24"/>
          <w:szCs w:val="24"/>
        </w:rPr>
        <w:t>вигляді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рову</w:t>
      </w:r>
      <w:proofErr w:type="spellEnd"/>
      <w:r w:rsidRPr="00F036B2">
        <w:rPr>
          <w:rFonts w:ascii="Times New Roman" w:hAnsi="Times New Roman" w:cs="Times New Roman"/>
          <w:color w:val="000000" w:themeColor="text1"/>
          <w:sz w:val="24"/>
          <w:szCs w:val="24"/>
        </w:rPr>
        <w:t xml:space="preserve"> і </w:t>
      </w:r>
      <w:proofErr w:type="spellStart"/>
      <w:r w:rsidRPr="00F036B2">
        <w:rPr>
          <w:rFonts w:ascii="Times New Roman" w:hAnsi="Times New Roman" w:cs="Times New Roman"/>
          <w:color w:val="000000" w:themeColor="text1"/>
          <w:sz w:val="24"/>
          <w:szCs w:val="24"/>
        </w:rPr>
        <w:t>високого</w:t>
      </w:r>
      <w:proofErr w:type="spellEnd"/>
      <w:r w:rsidRPr="00F036B2">
        <w:rPr>
          <w:rFonts w:ascii="Times New Roman" w:hAnsi="Times New Roman" w:cs="Times New Roman"/>
          <w:color w:val="000000" w:themeColor="text1"/>
          <w:sz w:val="24"/>
          <w:szCs w:val="24"/>
        </w:rPr>
        <w:t xml:space="preserve"> частоколу. </w:t>
      </w:r>
      <w:proofErr w:type="spellStart"/>
      <w:r w:rsidRPr="00F036B2">
        <w:rPr>
          <w:rFonts w:ascii="Times New Roman" w:hAnsi="Times New Roman" w:cs="Times New Roman"/>
          <w:color w:val="000000" w:themeColor="text1"/>
          <w:sz w:val="24"/>
          <w:szCs w:val="24"/>
        </w:rPr>
        <w:t>Основну</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масу</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населення</w:t>
      </w:r>
      <w:proofErr w:type="spellEnd"/>
      <w:r w:rsidRPr="00F036B2">
        <w:rPr>
          <w:rFonts w:ascii="Times New Roman" w:hAnsi="Times New Roman" w:cs="Times New Roman"/>
          <w:color w:val="000000" w:themeColor="text1"/>
          <w:sz w:val="24"/>
          <w:szCs w:val="24"/>
        </w:rPr>
        <w:t xml:space="preserve"> становили </w:t>
      </w:r>
      <w:proofErr w:type="spellStart"/>
      <w:r w:rsidRPr="00F036B2">
        <w:rPr>
          <w:rFonts w:ascii="Times New Roman" w:hAnsi="Times New Roman" w:cs="Times New Roman"/>
          <w:color w:val="000000" w:themeColor="text1"/>
          <w:sz w:val="24"/>
          <w:szCs w:val="24"/>
        </w:rPr>
        <w:t>козаки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які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залежно</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від</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свого</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економічного</w:t>
      </w:r>
      <w:proofErr w:type="spellEnd"/>
      <w:r w:rsidRPr="00F036B2">
        <w:rPr>
          <w:rFonts w:ascii="Times New Roman" w:hAnsi="Times New Roman" w:cs="Times New Roman"/>
          <w:color w:val="000000" w:themeColor="text1"/>
          <w:sz w:val="24"/>
          <w:szCs w:val="24"/>
        </w:rPr>
        <w:t xml:space="preserve"> стану </w:t>
      </w:r>
      <w:proofErr w:type="spellStart"/>
      <w:r w:rsidRPr="00F036B2">
        <w:rPr>
          <w:rFonts w:ascii="Times New Roman" w:hAnsi="Times New Roman" w:cs="Times New Roman"/>
          <w:color w:val="000000" w:themeColor="text1"/>
          <w:sz w:val="24"/>
          <w:szCs w:val="24"/>
        </w:rPr>
        <w:t>ділилися</w:t>
      </w:r>
      <w:proofErr w:type="spellEnd"/>
      <w:r w:rsidRPr="00F036B2">
        <w:rPr>
          <w:rFonts w:ascii="Times New Roman" w:hAnsi="Times New Roman" w:cs="Times New Roman"/>
          <w:color w:val="000000" w:themeColor="text1"/>
          <w:sz w:val="24"/>
          <w:szCs w:val="24"/>
        </w:rPr>
        <w:t xml:space="preserve"> на </w:t>
      </w:r>
      <w:proofErr w:type="spellStart"/>
      <w:r w:rsidRPr="00F036B2">
        <w:rPr>
          <w:rFonts w:ascii="Times New Roman" w:hAnsi="Times New Roman" w:cs="Times New Roman"/>
          <w:color w:val="000000" w:themeColor="text1"/>
          <w:sz w:val="24"/>
          <w:szCs w:val="24"/>
        </w:rPr>
        <w:t>полкових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козаків</w:t>
      </w:r>
      <w:proofErr w:type="spellEnd"/>
      <w:r w:rsidRPr="00F036B2">
        <w:rPr>
          <w:rFonts w:ascii="Times New Roman" w:hAnsi="Times New Roman" w:cs="Times New Roman"/>
          <w:color w:val="000000" w:themeColor="text1"/>
          <w:sz w:val="24"/>
          <w:szCs w:val="24"/>
        </w:rPr>
        <w:t xml:space="preserve">, </w:t>
      </w:r>
      <w:proofErr w:type="spellStart"/>
      <w:proofErr w:type="gramStart"/>
      <w:r w:rsidRPr="00F036B2">
        <w:rPr>
          <w:rFonts w:ascii="Times New Roman" w:hAnsi="Times New Roman" w:cs="Times New Roman"/>
          <w:color w:val="000000" w:themeColor="text1"/>
          <w:sz w:val="24"/>
          <w:szCs w:val="24"/>
        </w:rPr>
        <w:t>п</w:t>
      </w:r>
      <w:proofErr w:type="gramEnd"/>
      <w:r w:rsidRPr="00F036B2">
        <w:rPr>
          <w:rFonts w:ascii="Times New Roman" w:hAnsi="Times New Roman" w:cs="Times New Roman"/>
          <w:color w:val="000000" w:themeColor="text1"/>
          <w:sz w:val="24"/>
          <w:szCs w:val="24"/>
        </w:rPr>
        <w:t>ідпомічників</w:t>
      </w:r>
      <w:proofErr w:type="spellEnd"/>
      <w:r w:rsidRPr="00F036B2">
        <w:rPr>
          <w:rFonts w:ascii="Times New Roman" w:hAnsi="Times New Roman" w:cs="Times New Roman"/>
          <w:color w:val="000000" w:themeColor="text1"/>
          <w:sz w:val="24"/>
          <w:szCs w:val="24"/>
        </w:rPr>
        <w:t xml:space="preserve"> і </w:t>
      </w:r>
      <w:proofErr w:type="spellStart"/>
      <w:r w:rsidRPr="00F036B2">
        <w:rPr>
          <w:rFonts w:ascii="Times New Roman" w:hAnsi="Times New Roman" w:cs="Times New Roman"/>
          <w:color w:val="000000" w:themeColor="text1"/>
          <w:sz w:val="24"/>
          <w:szCs w:val="24"/>
        </w:rPr>
        <w:t>підсусідків</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Більшості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підсусідків</w:t>
      </w:r>
      <w:proofErr w:type="spellEnd"/>
      <w:r w:rsidRPr="00F036B2">
        <w:rPr>
          <w:rFonts w:ascii="Times New Roman" w:hAnsi="Times New Roman" w:cs="Times New Roman"/>
          <w:color w:val="000000" w:themeColor="text1"/>
          <w:sz w:val="24"/>
          <w:szCs w:val="24"/>
        </w:rPr>
        <w:t xml:space="preserve"> не </w:t>
      </w:r>
      <w:proofErr w:type="spellStart"/>
      <w:r w:rsidRPr="00F036B2">
        <w:rPr>
          <w:rFonts w:ascii="Times New Roman" w:hAnsi="Times New Roman" w:cs="Times New Roman"/>
          <w:color w:val="000000" w:themeColor="text1"/>
          <w:sz w:val="24"/>
          <w:szCs w:val="24"/>
        </w:rPr>
        <w:t>мали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свого</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господарства</w:t>
      </w:r>
      <w:proofErr w:type="spellEnd"/>
      <w:r w:rsidRPr="00F036B2">
        <w:rPr>
          <w:rFonts w:ascii="Times New Roman" w:hAnsi="Times New Roman" w:cs="Times New Roman"/>
          <w:color w:val="000000" w:themeColor="text1"/>
          <w:sz w:val="24"/>
          <w:szCs w:val="24"/>
        </w:rPr>
        <w:t xml:space="preserve"> і жили в </w:t>
      </w:r>
      <w:proofErr w:type="spellStart"/>
      <w:r w:rsidRPr="00F036B2">
        <w:rPr>
          <w:rFonts w:ascii="Times New Roman" w:hAnsi="Times New Roman" w:cs="Times New Roman"/>
          <w:color w:val="000000" w:themeColor="text1"/>
          <w:sz w:val="24"/>
          <w:szCs w:val="24"/>
        </w:rPr>
        <w:t>заможних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козацьких</w:t>
      </w:r>
      <w:proofErr w:type="spellEnd"/>
      <w:r w:rsidRPr="00F036B2">
        <w:rPr>
          <w:rFonts w:ascii="Times New Roman" w:hAnsi="Times New Roman" w:cs="Times New Roman"/>
          <w:color w:val="000000" w:themeColor="text1"/>
          <w:sz w:val="24"/>
          <w:szCs w:val="24"/>
        </w:rPr>
        <w:t xml:space="preserve"> родинах на правах </w:t>
      </w:r>
      <w:proofErr w:type="spellStart"/>
      <w:r w:rsidRPr="00F036B2">
        <w:rPr>
          <w:rFonts w:ascii="Times New Roman" w:hAnsi="Times New Roman" w:cs="Times New Roman"/>
          <w:color w:val="000000" w:themeColor="text1"/>
          <w:sz w:val="24"/>
          <w:szCs w:val="24"/>
        </w:rPr>
        <w:t>робітників</w:t>
      </w:r>
      <w:proofErr w:type="spellEnd"/>
      <w:r w:rsidRPr="00F036B2">
        <w:rPr>
          <w:rFonts w:ascii="Times New Roman" w:hAnsi="Times New Roman" w:cs="Times New Roman"/>
          <w:color w:val="000000" w:themeColor="text1"/>
          <w:sz w:val="24"/>
          <w:szCs w:val="24"/>
        </w:rPr>
        <w:t xml:space="preserve">. У 1732 </w:t>
      </w:r>
      <w:proofErr w:type="spellStart"/>
      <w:r w:rsidRPr="00F036B2">
        <w:rPr>
          <w:rFonts w:ascii="Times New Roman" w:hAnsi="Times New Roman" w:cs="Times New Roman"/>
          <w:color w:val="000000" w:themeColor="text1"/>
          <w:sz w:val="24"/>
          <w:szCs w:val="24"/>
        </w:rPr>
        <w:t>році</w:t>
      </w:r>
      <w:proofErr w:type="spellEnd"/>
      <w:r w:rsidRPr="00F036B2">
        <w:rPr>
          <w:rFonts w:ascii="Times New Roman" w:hAnsi="Times New Roman" w:cs="Times New Roman"/>
          <w:color w:val="000000" w:themeColor="text1"/>
          <w:sz w:val="24"/>
          <w:szCs w:val="24"/>
        </w:rPr>
        <w:t xml:space="preserve"> у </w:t>
      </w:r>
      <w:proofErr w:type="spellStart"/>
      <w:r w:rsidRPr="00F036B2">
        <w:rPr>
          <w:rFonts w:ascii="Times New Roman" w:hAnsi="Times New Roman" w:cs="Times New Roman"/>
          <w:color w:val="000000" w:themeColor="text1"/>
          <w:sz w:val="24"/>
          <w:szCs w:val="24"/>
        </w:rPr>
        <w:t>Сватовій</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Лучці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налічувалося</w:t>
      </w:r>
      <w:proofErr w:type="spellEnd"/>
      <w:r w:rsidRPr="00F036B2">
        <w:rPr>
          <w:rFonts w:ascii="Times New Roman" w:hAnsi="Times New Roman" w:cs="Times New Roman"/>
          <w:color w:val="000000" w:themeColor="text1"/>
          <w:sz w:val="24"/>
          <w:szCs w:val="24"/>
        </w:rPr>
        <w:t xml:space="preserve"> 133 </w:t>
      </w:r>
      <w:proofErr w:type="spellStart"/>
      <w:r w:rsidRPr="00F036B2">
        <w:rPr>
          <w:rFonts w:ascii="Times New Roman" w:hAnsi="Times New Roman" w:cs="Times New Roman"/>
          <w:color w:val="000000" w:themeColor="text1"/>
          <w:sz w:val="24"/>
          <w:szCs w:val="24"/>
        </w:rPr>
        <w:t>полкових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козаків</w:t>
      </w:r>
      <w:proofErr w:type="spellEnd"/>
      <w:r w:rsidRPr="00F036B2">
        <w:rPr>
          <w:rFonts w:ascii="Times New Roman" w:hAnsi="Times New Roman" w:cs="Times New Roman"/>
          <w:color w:val="000000" w:themeColor="text1"/>
          <w:sz w:val="24"/>
          <w:szCs w:val="24"/>
        </w:rPr>
        <w:t xml:space="preserve">, 514 </w:t>
      </w:r>
      <w:proofErr w:type="spellStart"/>
      <w:proofErr w:type="gramStart"/>
      <w:r w:rsidRPr="00F036B2">
        <w:rPr>
          <w:rFonts w:ascii="Times New Roman" w:hAnsi="Times New Roman" w:cs="Times New Roman"/>
          <w:color w:val="000000" w:themeColor="text1"/>
          <w:sz w:val="24"/>
          <w:szCs w:val="24"/>
        </w:rPr>
        <w:t>п</w:t>
      </w:r>
      <w:proofErr w:type="gramEnd"/>
      <w:r w:rsidRPr="00F036B2">
        <w:rPr>
          <w:rFonts w:ascii="Times New Roman" w:hAnsi="Times New Roman" w:cs="Times New Roman"/>
          <w:color w:val="000000" w:themeColor="text1"/>
          <w:sz w:val="24"/>
          <w:szCs w:val="24"/>
        </w:rPr>
        <w:t>ідпомічників</w:t>
      </w:r>
      <w:proofErr w:type="spellEnd"/>
      <w:r w:rsidRPr="00F036B2">
        <w:rPr>
          <w:rFonts w:ascii="Times New Roman" w:hAnsi="Times New Roman" w:cs="Times New Roman"/>
          <w:color w:val="000000" w:themeColor="text1"/>
          <w:sz w:val="24"/>
          <w:szCs w:val="24"/>
        </w:rPr>
        <w:t xml:space="preserve"> і </w:t>
      </w:r>
      <w:proofErr w:type="spellStart"/>
      <w:r w:rsidRPr="00F036B2">
        <w:rPr>
          <w:rFonts w:ascii="Times New Roman" w:hAnsi="Times New Roman" w:cs="Times New Roman"/>
          <w:color w:val="000000" w:themeColor="text1"/>
          <w:sz w:val="24"/>
          <w:szCs w:val="24"/>
        </w:rPr>
        <w:t>підсусідків</w:t>
      </w:r>
      <w:proofErr w:type="spellEnd"/>
      <w:r w:rsidRPr="00F036B2">
        <w:rPr>
          <w:rFonts w:ascii="Times New Roman" w:hAnsi="Times New Roman" w:cs="Times New Roman"/>
          <w:color w:val="000000" w:themeColor="text1"/>
          <w:sz w:val="24"/>
          <w:szCs w:val="24"/>
        </w:rPr>
        <w:t xml:space="preserve">. Козаки </w:t>
      </w:r>
      <w:proofErr w:type="spellStart"/>
      <w:r w:rsidRPr="00F036B2">
        <w:rPr>
          <w:rFonts w:ascii="Times New Roman" w:hAnsi="Times New Roman" w:cs="Times New Roman"/>
          <w:color w:val="000000" w:themeColor="text1"/>
          <w:sz w:val="24"/>
          <w:szCs w:val="24"/>
        </w:rPr>
        <w:t>Сватової</w:t>
      </w:r>
      <w:proofErr w:type="spellEnd"/>
      <w:r w:rsidRPr="00F036B2">
        <w:rPr>
          <w:rFonts w:ascii="Times New Roman" w:hAnsi="Times New Roman" w:cs="Times New Roman"/>
          <w:color w:val="000000" w:themeColor="text1"/>
          <w:sz w:val="24"/>
          <w:szCs w:val="24"/>
        </w:rPr>
        <w:t xml:space="preserve"> Лучки брали участь в </w:t>
      </w:r>
      <w:proofErr w:type="spellStart"/>
      <w:r w:rsidRPr="00F036B2">
        <w:rPr>
          <w:rFonts w:ascii="Times New Roman" w:hAnsi="Times New Roman" w:cs="Times New Roman"/>
          <w:color w:val="000000" w:themeColor="text1"/>
          <w:sz w:val="24"/>
          <w:szCs w:val="24"/>
        </w:rPr>
        <w:t>Азовських</w:t>
      </w:r>
      <w:proofErr w:type="spellEnd"/>
      <w:r w:rsidRPr="00F036B2">
        <w:rPr>
          <w:rFonts w:ascii="Times New Roman" w:hAnsi="Times New Roman" w:cs="Times New Roman"/>
          <w:color w:val="000000" w:themeColor="text1"/>
          <w:sz w:val="24"/>
          <w:szCs w:val="24"/>
        </w:rPr>
        <w:t xml:space="preserve"> походах Петра I, а в </w:t>
      </w:r>
      <w:proofErr w:type="spellStart"/>
      <w:r w:rsidRPr="00F036B2">
        <w:rPr>
          <w:rFonts w:ascii="Times New Roman" w:hAnsi="Times New Roman" w:cs="Times New Roman"/>
          <w:color w:val="000000" w:themeColor="text1"/>
          <w:sz w:val="24"/>
          <w:szCs w:val="24"/>
        </w:rPr>
        <w:t>червні</w:t>
      </w:r>
      <w:proofErr w:type="spellEnd"/>
      <w:r w:rsidRPr="00F036B2">
        <w:rPr>
          <w:rFonts w:ascii="Times New Roman" w:hAnsi="Times New Roman" w:cs="Times New Roman"/>
          <w:color w:val="000000" w:themeColor="text1"/>
          <w:sz w:val="24"/>
          <w:szCs w:val="24"/>
        </w:rPr>
        <w:t> </w:t>
      </w:r>
      <w:hyperlink r:id="rId14" w:tooltip="1709" w:history="1">
        <w:r w:rsidRPr="00F036B2">
          <w:rPr>
            <w:rStyle w:val="a9"/>
            <w:color w:val="000000" w:themeColor="text1"/>
            <w:sz w:val="24"/>
            <w:szCs w:val="24"/>
          </w:rPr>
          <w:t>1709</w:t>
        </w:r>
      </w:hyperlink>
      <w:r w:rsidRPr="00F036B2">
        <w:rPr>
          <w:rFonts w:ascii="Times New Roman" w:hAnsi="Times New Roman" w:cs="Times New Roman"/>
          <w:color w:val="000000" w:themeColor="text1"/>
          <w:sz w:val="24"/>
          <w:szCs w:val="24"/>
        </w:rPr>
        <w:t xml:space="preserve"> року в </w:t>
      </w:r>
      <w:proofErr w:type="spellStart"/>
      <w:r w:rsidRPr="00F036B2">
        <w:rPr>
          <w:rFonts w:ascii="Times New Roman" w:hAnsi="Times New Roman" w:cs="Times New Roman"/>
          <w:color w:val="000000" w:themeColor="text1"/>
          <w:sz w:val="24"/>
          <w:szCs w:val="24"/>
        </w:rPr>
        <w:t>складі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Ізюмського</w:t>
      </w:r>
      <w:proofErr w:type="spellEnd"/>
      <w:r w:rsidRPr="00F036B2">
        <w:rPr>
          <w:rFonts w:ascii="Times New Roman" w:hAnsi="Times New Roman" w:cs="Times New Roman"/>
          <w:color w:val="000000" w:themeColor="text1"/>
          <w:sz w:val="24"/>
          <w:szCs w:val="24"/>
        </w:rPr>
        <w:t xml:space="preserve"> полку — у </w:t>
      </w:r>
      <w:proofErr w:type="spellStart"/>
      <w:r w:rsidRPr="00F036B2">
        <w:fldChar w:fldCharType="begin"/>
      </w:r>
      <w:r w:rsidRPr="00F036B2">
        <w:rPr>
          <w:sz w:val="24"/>
          <w:szCs w:val="24"/>
        </w:rPr>
        <w:instrText xml:space="preserve"> HYPERLINK "https://uk.wikipedia.org/wiki/%D0%9F%D0%BE%D0%BB%D1%82%D0%B0%D0%B2%D1%81%D1%8C%D0%BA%D0%B0_%D0%B1%D0%B8%D1%82%D0%B2%D0%B0" \o "Полтавська битва" </w:instrText>
      </w:r>
      <w:r w:rsidRPr="00F036B2">
        <w:fldChar w:fldCharType="separate"/>
      </w:r>
      <w:r w:rsidRPr="00F036B2">
        <w:rPr>
          <w:rStyle w:val="a9"/>
          <w:color w:val="000000" w:themeColor="text1"/>
          <w:sz w:val="24"/>
          <w:szCs w:val="24"/>
        </w:rPr>
        <w:t>Полтавській</w:t>
      </w:r>
      <w:proofErr w:type="spellEnd"/>
      <w:r w:rsidRPr="00F036B2">
        <w:rPr>
          <w:rStyle w:val="a9"/>
          <w:color w:val="000000" w:themeColor="text1"/>
          <w:sz w:val="24"/>
          <w:szCs w:val="24"/>
        </w:rPr>
        <w:t xml:space="preserve"> </w:t>
      </w:r>
      <w:proofErr w:type="spellStart"/>
      <w:r w:rsidRPr="00F036B2">
        <w:rPr>
          <w:rStyle w:val="a9"/>
          <w:color w:val="000000" w:themeColor="text1"/>
          <w:sz w:val="24"/>
          <w:szCs w:val="24"/>
        </w:rPr>
        <w:t>битві</w:t>
      </w:r>
      <w:proofErr w:type="spellEnd"/>
      <w:r w:rsidRPr="00F036B2">
        <w:rPr>
          <w:rStyle w:val="a9"/>
          <w:color w:val="000000" w:themeColor="text1"/>
          <w:sz w:val="24"/>
          <w:szCs w:val="24"/>
        </w:rPr>
        <w:fldChar w:fldCharType="end"/>
      </w:r>
      <w:r w:rsidRPr="00F036B2">
        <w:rPr>
          <w:rFonts w:ascii="Times New Roman" w:hAnsi="Times New Roman" w:cs="Times New Roman"/>
          <w:color w:val="000000" w:themeColor="text1"/>
          <w:sz w:val="24"/>
          <w:szCs w:val="24"/>
        </w:rPr>
        <w:t>.</w:t>
      </w:r>
    </w:p>
    <w:p w:rsidR="00A015D1" w:rsidRPr="00F036B2" w:rsidRDefault="00A015D1" w:rsidP="00A015D1">
      <w:pPr>
        <w:pStyle w:val="a8"/>
        <w:ind w:firstLine="708"/>
        <w:jc w:val="both"/>
        <w:rPr>
          <w:rFonts w:ascii="Times New Roman" w:hAnsi="Times New Roman" w:cs="Times New Roman"/>
          <w:color w:val="000000" w:themeColor="text1"/>
          <w:sz w:val="24"/>
          <w:szCs w:val="24"/>
        </w:rPr>
      </w:pPr>
      <w:proofErr w:type="spellStart"/>
      <w:proofErr w:type="gramStart"/>
      <w:r w:rsidRPr="00F036B2">
        <w:rPr>
          <w:rFonts w:ascii="Times New Roman" w:hAnsi="Times New Roman" w:cs="Times New Roman"/>
          <w:color w:val="000000" w:themeColor="text1"/>
          <w:sz w:val="24"/>
          <w:szCs w:val="24"/>
        </w:rPr>
        <w:t>З</w:t>
      </w:r>
      <w:proofErr w:type="gramEnd"/>
      <w:r w:rsidRPr="00F036B2">
        <w:rPr>
          <w:rFonts w:ascii="Times New Roman" w:hAnsi="Times New Roman" w:cs="Times New Roman"/>
          <w:color w:val="000000" w:themeColor="text1"/>
          <w:sz w:val="24"/>
          <w:szCs w:val="24"/>
        </w:rPr>
        <w:t>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скасуванням</w:t>
      </w:r>
      <w:proofErr w:type="spellEnd"/>
      <w:r w:rsidRPr="00F036B2">
        <w:rPr>
          <w:rFonts w:ascii="Times New Roman" w:hAnsi="Times New Roman" w:cs="Times New Roman"/>
          <w:color w:val="000000" w:themeColor="text1"/>
          <w:sz w:val="24"/>
          <w:szCs w:val="24"/>
        </w:rPr>
        <w:t xml:space="preserve"> у </w:t>
      </w:r>
      <w:hyperlink r:id="rId15" w:tooltip="1765" w:history="1">
        <w:r w:rsidRPr="00F036B2">
          <w:rPr>
            <w:rStyle w:val="a9"/>
            <w:color w:val="000000" w:themeColor="text1"/>
            <w:sz w:val="24"/>
            <w:szCs w:val="24"/>
          </w:rPr>
          <w:t>1765</w:t>
        </w:r>
      </w:hyperlink>
      <w:r w:rsidRPr="00F036B2">
        <w:rPr>
          <w:rFonts w:ascii="Times New Roman" w:hAnsi="Times New Roman" w:cs="Times New Roman"/>
          <w:color w:val="000000" w:themeColor="text1"/>
          <w:sz w:val="24"/>
          <w:szCs w:val="24"/>
        </w:rPr>
        <w:t> </w:t>
      </w:r>
      <w:proofErr w:type="spellStart"/>
      <w:r w:rsidRPr="00F036B2">
        <w:rPr>
          <w:rFonts w:ascii="Times New Roman" w:hAnsi="Times New Roman" w:cs="Times New Roman"/>
          <w:color w:val="000000" w:themeColor="text1"/>
          <w:sz w:val="24"/>
          <w:szCs w:val="24"/>
        </w:rPr>
        <w:t>році</w:t>
      </w:r>
      <w:proofErr w:type="spellEnd"/>
      <w:r w:rsidRPr="00F036B2">
        <w:rPr>
          <w:rFonts w:ascii="Times New Roman" w:hAnsi="Times New Roman" w:cs="Times New Roman"/>
          <w:color w:val="000000" w:themeColor="text1"/>
          <w:sz w:val="24"/>
          <w:szCs w:val="24"/>
        </w:rPr>
        <w:t xml:space="preserve"> полкового ладу на </w:t>
      </w:r>
      <w:proofErr w:type="spellStart"/>
      <w:r w:rsidRPr="00F036B2">
        <w:fldChar w:fldCharType="begin"/>
      </w:r>
      <w:r w:rsidRPr="00F036B2">
        <w:rPr>
          <w:sz w:val="24"/>
          <w:szCs w:val="24"/>
        </w:rPr>
        <w:instrText xml:space="preserve"> HYPERLINK "https://uk.wikipedia.org/wiki/%D0%A1%D0%BB%D0%BE%D0%B1%D0%BE%D0%B6%D0%B0%D0%BD%D1%89%D0%B8%D0%BD%D0%B0" \o "Слобожанщина" </w:instrText>
      </w:r>
      <w:r w:rsidRPr="00F036B2">
        <w:fldChar w:fldCharType="separate"/>
      </w:r>
      <w:r w:rsidRPr="00F036B2">
        <w:rPr>
          <w:rStyle w:val="a9"/>
          <w:color w:val="000000" w:themeColor="text1"/>
          <w:sz w:val="24"/>
          <w:szCs w:val="24"/>
        </w:rPr>
        <w:t>Слобожанщині</w:t>
      </w:r>
      <w:proofErr w:type="spellEnd"/>
      <w:r w:rsidRPr="00F036B2">
        <w:rPr>
          <w:rStyle w:val="a9"/>
          <w:color w:val="000000" w:themeColor="text1"/>
          <w:sz w:val="24"/>
          <w:szCs w:val="24"/>
        </w:rPr>
        <w:fldChar w:fldCharType="end"/>
      </w:r>
      <w:r w:rsidRPr="00F036B2">
        <w:rPr>
          <w:rFonts w:ascii="Times New Roman" w:hAnsi="Times New Roman" w:cs="Times New Roman"/>
          <w:color w:val="000000" w:themeColor="text1"/>
          <w:sz w:val="24"/>
          <w:szCs w:val="24"/>
        </w:rPr>
        <w:t xml:space="preserve"> і </w:t>
      </w:r>
      <w:proofErr w:type="spellStart"/>
      <w:r w:rsidRPr="00F036B2">
        <w:rPr>
          <w:rFonts w:ascii="Times New Roman" w:hAnsi="Times New Roman" w:cs="Times New Roman"/>
          <w:color w:val="000000" w:themeColor="text1"/>
          <w:sz w:val="24"/>
          <w:szCs w:val="24"/>
        </w:rPr>
        <w:t>створенням</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комісарських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управлінь</w:t>
      </w:r>
      <w:proofErr w:type="spellEnd"/>
      <w:r w:rsidRPr="00F036B2">
        <w:rPr>
          <w:rFonts w:ascii="Times New Roman" w:hAnsi="Times New Roman" w:cs="Times New Roman"/>
          <w:color w:val="000000" w:themeColor="text1"/>
          <w:sz w:val="24"/>
          <w:szCs w:val="24"/>
        </w:rPr>
        <w:t xml:space="preserve">, слобода Сватова Лучка стала центром одного з них. </w:t>
      </w:r>
      <w:proofErr w:type="spellStart"/>
      <w:r w:rsidRPr="00F036B2">
        <w:rPr>
          <w:rFonts w:ascii="Times New Roman" w:hAnsi="Times New Roman" w:cs="Times New Roman"/>
          <w:color w:val="000000" w:themeColor="text1"/>
          <w:sz w:val="24"/>
          <w:szCs w:val="24"/>
        </w:rPr>
        <w:t>Її</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мешканців</w:t>
      </w:r>
      <w:proofErr w:type="spellEnd"/>
      <w:r w:rsidRPr="00F036B2">
        <w:rPr>
          <w:rFonts w:ascii="Times New Roman" w:hAnsi="Times New Roman" w:cs="Times New Roman"/>
          <w:color w:val="000000" w:themeColor="text1"/>
          <w:sz w:val="24"/>
          <w:szCs w:val="24"/>
        </w:rPr>
        <w:t xml:space="preserve"> перевели в </w:t>
      </w:r>
      <w:proofErr w:type="spellStart"/>
      <w:r w:rsidRPr="00F036B2">
        <w:rPr>
          <w:rFonts w:ascii="Times New Roman" w:hAnsi="Times New Roman" w:cs="Times New Roman"/>
          <w:color w:val="000000" w:themeColor="text1"/>
          <w:sz w:val="24"/>
          <w:szCs w:val="24"/>
        </w:rPr>
        <w:t>розряд</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військових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обивателів</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позбавлених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козацьких</w:t>
      </w:r>
      <w:proofErr w:type="spellEnd"/>
      <w:r w:rsidRPr="00F036B2">
        <w:rPr>
          <w:rFonts w:ascii="Times New Roman" w:hAnsi="Times New Roman" w:cs="Times New Roman"/>
          <w:color w:val="000000" w:themeColor="text1"/>
          <w:sz w:val="24"/>
          <w:szCs w:val="24"/>
        </w:rPr>
        <w:t xml:space="preserve"> прав та </w:t>
      </w:r>
      <w:proofErr w:type="spellStart"/>
      <w:r w:rsidRPr="00F036B2">
        <w:rPr>
          <w:rFonts w:ascii="Times New Roman" w:hAnsi="Times New Roman" w:cs="Times New Roman"/>
          <w:color w:val="000000" w:themeColor="text1"/>
          <w:sz w:val="24"/>
          <w:szCs w:val="24"/>
        </w:rPr>
        <w:t>привілеїв</w:t>
      </w:r>
      <w:proofErr w:type="spellEnd"/>
      <w:r w:rsidRPr="00F036B2">
        <w:rPr>
          <w:rFonts w:ascii="Times New Roman" w:hAnsi="Times New Roman" w:cs="Times New Roman"/>
          <w:color w:val="000000" w:themeColor="text1"/>
          <w:sz w:val="24"/>
          <w:szCs w:val="24"/>
        </w:rPr>
        <w:t xml:space="preserve"> і з них брали </w:t>
      </w:r>
      <w:proofErr w:type="spellStart"/>
      <w:r w:rsidRPr="00F036B2">
        <w:rPr>
          <w:rFonts w:ascii="Times New Roman" w:hAnsi="Times New Roman" w:cs="Times New Roman"/>
          <w:color w:val="000000" w:themeColor="text1"/>
          <w:sz w:val="24"/>
          <w:szCs w:val="24"/>
        </w:rPr>
        <w:t>податок</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від</w:t>
      </w:r>
      <w:proofErr w:type="spellEnd"/>
      <w:r w:rsidRPr="00F036B2">
        <w:rPr>
          <w:rFonts w:ascii="Times New Roman" w:hAnsi="Times New Roman" w:cs="Times New Roman"/>
          <w:color w:val="000000" w:themeColor="text1"/>
          <w:sz w:val="24"/>
          <w:szCs w:val="24"/>
        </w:rPr>
        <w:t xml:space="preserve"> 35 до 95 </w:t>
      </w:r>
      <w:proofErr w:type="spellStart"/>
      <w:r w:rsidRPr="00F036B2">
        <w:rPr>
          <w:rFonts w:ascii="Times New Roman" w:hAnsi="Times New Roman" w:cs="Times New Roman"/>
          <w:color w:val="000000" w:themeColor="text1"/>
          <w:sz w:val="24"/>
          <w:szCs w:val="24"/>
        </w:rPr>
        <w:t>копійок</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із</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ревізійної</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душі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Це</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викликало</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незадоволення</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населення</w:t>
      </w:r>
      <w:proofErr w:type="spellEnd"/>
      <w:r w:rsidRPr="00F036B2">
        <w:rPr>
          <w:rFonts w:ascii="Times New Roman" w:hAnsi="Times New Roman" w:cs="Times New Roman"/>
          <w:color w:val="000000" w:themeColor="text1"/>
          <w:sz w:val="24"/>
          <w:szCs w:val="24"/>
        </w:rPr>
        <w:t xml:space="preserve">, яке почало </w:t>
      </w:r>
      <w:proofErr w:type="spellStart"/>
      <w:r w:rsidRPr="00F036B2">
        <w:rPr>
          <w:rFonts w:ascii="Times New Roman" w:hAnsi="Times New Roman" w:cs="Times New Roman"/>
          <w:color w:val="000000" w:themeColor="text1"/>
          <w:sz w:val="24"/>
          <w:szCs w:val="24"/>
        </w:rPr>
        <w:t>боротьбу</w:t>
      </w:r>
      <w:proofErr w:type="spellEnd"/>
      <w:r w:rsidRPr="00F036B2">
        <w:rPr>
          <w:rFonts w:ascii="Times New Roman" w:hAnsi="Times New Roman" w:cs="Times New Roman"/>
          <w:color w:val="000000" w:themeColor="text1"/>
          <w:sz w:val="24"/>
          <w:szCs w:val="24"/>
        </w:rPr>
        <w:t xml:space="preserve"> за </w:t>
      </w:r>
      <w:proofErr w:type="spellStart"/>
      <w:r w:rsidRPr="00F036B2">
        <w:rPr>
          <w:rFonts w:ascii="Times New Roman" w:hAnsi="Times New Roman" w:cs="Times New Roman"/>
          <w:color w:val="000000" w:themeColor="text1"/>
          <w:sz w:val="24"/>
          <w:szCs w:val="24"/>
        </w:rPr>
        <w:t>повернення</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своїх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приві</w:t>
      </w:r>
      <w:proofErr w:type="gramStart"/>
      <w:r w:rsidRPr="00F036B2">
        <w:rPr>
          <w:rFonts w:ascii="Times New Roman" w:hAnsi="Times New Roman" w:cs="Times New Roman"/>
          <w:color w:val="000000" w:themeColor="text1"/>
          <w:sz w:val="24"/>
          <w:szCs w:val="24"/>
        </w:rPr>
        <w:t>леїв</w:t>
      </w:r>
      <w:proofErr w:type="spellEnd"/>
      <w:proofErr w:type="gramEnd"/>
      <w:r w:rsidRPr="00F036B2">
        <w:rPr>
          <w:rFonts w:ascii="Times New Roman" w:hAnsi="Times New Roman" w:cs="Times New Roman"/>
          <w:color w:val="000000" w:themeColor="text1"/>
          <w:sz w:val="24"/>
          <w:szCs w:val="24"/>
        </w:rPr>
        <w:t xml:space="preserve">. У 1770—1771 роках у </w:t>
      </w:r>
      <w:proofErr w:type="spellStart"/>
      <w:r w:rsidRPr="00F036B2">
        <w:rPr>
          <w:rFonts w:ascii="Times New Roman" w:hAnsi="Times New Roman" w:cs="Times New Roman"/>
          <w:color w:val="000000" w:themeColor="text1"/>
          <w:sz w:val="24"/>
          <w:szCs w:val="24"/>
        </w:rPr>
        <w:t>районі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Сватової</w:t>
      </w:r>
      <w:proofErr w:type="spellEnd"/>
      <w:r w:rsidRPr="00F036B2">
        <w:rPr>
          <w:rFonts w:ascii="Times New Roman" w:hAnsi="Times New Roman" w:cs="Times New Roman"/>
          <w:color w:val="000000" w:themeColor="text1"/>
          <w:sz w:val="24"/>
          <w:szCs w:val="24"/>
        </w:rPr>
        <w:t xml:space="preserve"> Лучки </w:t>
      </w:r>
      <w:proofErr w:type="spellStart"/>
      <w:r w:rsidRPr="00F036B2">
        <w:rPr>
          <w:rFonts w:ascii="Times New Roman" w:hAnsi="Times New Roman" w:cs="Times New Roman"/>
          <w:color w:val="000000" w:themeColor="text1"/>
          <w:sz w:val="24"/>
          <w:szCs w:val="24"/>
        </w:rPr>
        <w:t>діяли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гайдамацькі</w:t>
      </w:r>
      <w:proofErr w:type="spellEnd"/>
      <w:r w:rsidRPr="00F036B2">
        <w:rPr>
          <w:rFonts w:ascii="Times New Roman" w:hAnsi="Times New Roman" w:cs="Times New Roman"/>
          <w:color w:val="000000" w:themeColor="text1"/>
          <w:sz w:val="24"/>
          <w:szCs w:val="24"/>
        </w:rPr>
        <w:t xml:space="preserve"> загони, </w:t>
      </w:r>
      <w:proofErr w:type="spellStart"/>
      <w:r w:rsidRPr="00F036B2">
        <w:rPr>
          <w:rFonts w:ascii="Times New Roman" w:hAnsi="Times New Roman" w:cs="Times New Roman"/>
          <w:color w:val="000000" w:themeColor="text1"/>
          <w:sz w:val="24"/>
          <w:szCs w:val="24"/>
        </w:rPr>
        <w:t>які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здійснювали</w:t>
      </w:r>
      <w:proofErr w:type="spellEnd"/>
      <w:r w:rsidRPr="00F036B2">
        <w:rPr>
          <w:rFonts w:ascii="Times New Roman" w:hAnsi="Times New Roman" w:cs="Times New Roman"/>
          <w:color w:val="000000" w:themeColor="text1"/>
          <w:sz w:val="24"/>
          <w:szCs w:val="24"/>
        </w:rPr>
        <w:t xml:space="preserve"> напади на </w:t>
      </w:r>
      <w:proofErr w:type="spellStart"/>
      <w:r w:rsidRPr="00F036B2">
        <w:rPr>
          <w:rFonts w:ascii="Times New Roman" w:hAnsi="Times New Roman" w:cs="Times New Roman"/>
          <w:color w:val="000000" w:themeColor="text1"/>
          <w:sz w:val="24"/>
          <w:szCs w:val="24"/>
        </w:rPr>
        <w:t>комісарські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управління</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садиби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міських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панів</w:t>
      </w:r>
      <w:proofErr w:type="spellEnd"/>
      <w:r w:rsidRPr="00F036B2">
        <w:rPr>
          <w:rFonts w:ascii="Times New Roman" w:hAnsi="Times New Roman" w:cs="Times New Roman"/>
          <w:color w:val="000000" w:themeColor="text1"/>
          <w:sz w:val="24"/>
          <w:szCs w:val="24"/>
        </w:rPr>
        <w:t xml:space="preserve"> і на </w:t>
      </w:r>
      <w:proofErr w:type="spellStart"/>
      <w:r w:rsidRPr="00F036B2">
        <w:rPr>
          <w:rFonts w:ascii="Times New Roman" w:hAnsi="Times New Roman" w:cs="Times New Roman"/>
          <w:color w:val="000000" w:themeColor="text1"/>
          <w:sz w:val="24"/>
          <w:szCs w:val="24"/>
        </w:rPr>
        <w:t>царських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чиновників</w:t>
      </w:r>
      <w:proofErr w:type="spellEnd"/>
      <w:r w:rsidRPr="00F036B2">
        <w:rPr>
          <w:rFonts w:ascii="Times New Roman" w:hAnsi="Times New Roman" w:cs="Times New Roman"/>
          <w:color w:val="000000" w:themeColor="text1"/>
          <w:sz w:val="24"/>
          <w:szCs w:val="24"/>
        </w:rPr>
        <w:t>.</w:t>
      </w:r>
    </w:p>
    <w:p w:rsidR="00A015D1" w:rsidRPr="00F036B2" w:rsidRDefault="00A015D1" w:rsidP="00A015D1">
      <w:pPr>
        <w:pStyle w:val="a8"/>
        <w:ind w:firstLine="708"/>
        <w:jc w:val="both"/>
        <w:rPr>
          <w:rFonts w:ascii="Times New Roman" w:hAnsi="Times New Roman" w:cs="Times New Roman"/>
          <w:color w:val="000000" w:themeColor="text1"/>
          <w:sz w:val="24"/>
          <w:szCs w:val="24"/>
        </w:rPr>
      </w:pPr>
      <w:r w:rsidRPr="00F036B2">
        <w:rPr>
          <w:rFonts w:ascii="Times New Roman" w:hAnsi="Times New Roman" w:cs="Times New Roman"/>
          <w:color w:val="000000" w:themeColor="text1"/>
          <w:sz w:val="24"/>
          <w:szCs w:val="24"/>
          <w:lang w:val="uk-UA"/>
        </w:rPr>
        <w:lastRenderedPageBreak/>
        <w:t>Про соціальний склад населення Сватової Лучки свідчать такі дані: у</w:t>
      </w:r>
      <w:r w:rsidRPr="00F036B2">
        <w:rPr>
          <w:rFonts w:ascii="Times New Roman" w:hAnsi="Times New Roman" w:cs="Times New Roman"/>
          <w:color w:val="000000" w:themeColor="text1"/>
          <w:sz w:val="24"/>
          <w:szCs w:val="24"/>
        </w:rPr>
        <w:t> </w:t>
      </w:r>
      <w:hyperlink r:id="rId16" w:tooltip="1773" w:history="1">
        <w:r w:rsidRPr="00F036B2">
          <w:rPr>
            <w:rStyle w:val="a9"/>
            <w:color w:val="000000" w:themeColor="text1"/>
            <w:sz w:val="24"/>
            <w:szCs w:val="24"/>
            <w:lang w:val="uk-UA"/>
          </w:rPr>
          <w:t>1773</w:t>
        </w:r>
      </w:hyperlink>
      <w:r w:rsidRPr="00F036B2">
        <w:rPr>
          <w:rFonts w:ascii="Times New Roman" w:hAnsi="Times New Roman" w:cs="Times New Roman"/>
          <w:color w:val="000000" w:themeColor="text1"/>
          <w:sz w:val="24"/>
          <w:szCs w:val="24"/>
        </w:rPr>
        <w:t> </w:t>
      </w:r>
      <w:r w:rsidRPr="00F036B2">
        <w:rPr>
          <w:rFonts w:ascii="Times New Roman" w:hAnsi="Times New Roman" w:cs="Times New Roman"/>
          <w:color w:val="000000" w:themeColor="text1"/>
          <w:sz w:val="24"/>
          <w:szCs w:val="24"/>
          <w:lang w:val="uk-UA"/>
        </w:rPr>
        <w:t>році із загальної кількості 2928 жителів, військових обивателів нараховувалося 2664, селян</w:t>
      </w:r>
      <w:r w:rsidRPr="00F036B2">
        <w:rPr>
          <w:rFonts w:ascii="Times New Roman" w:hAnsi="Times New Roman" w:cs="Times New Roman"/>
          <w:color w:val="000000" w:themeColor="text1"/>
          <w:sz w:val="24"/>
          <w:szCs w:val="24"/>
        </w:rPr>
        <w:t> </w:t>
      </w:r>
      <w:r w:rsidRPr="00F036B2">
        <w:rPr>
          <w:rFonts w:ascii="Times New Roman" w:hAnsi="Times New Roman" w:cs="Times New Roman"/>
          <w:color w:val="000000" w:themeColor="text1"/>
          <w:sz w:val="24"/>
          <w:szCs w:val="24"/>
          <w:lang w:val="uk-UA"/>
        </w:rPr>
        <w:t>— 96, купців</w:t>
      </w:r>
      <w:r w:rsidRPr="00F036B2">
        <w:rPr>
          <w:rFonts w:ascii="Times New Roman" w:hAnsi="Times New Roman" w:cs="Times New Roman"/>
          <w:color w:val="000000" w:themeColor="text1"/>
          <w:sz w:val="24"/>
          <w:szCs w:val="24"/>
        </w:rPr>
        <w:t> </w:t>
      </w:r>
      <w:r w:rsidRPr="00F036B2">
        <w:rPr>
          <w:rFonts w:ascii="Times New Roman" w:hAnsi="Times New Roman" w:cs="Times New Roman"/>
          <w:color w:val="000000" w:themeColor="text1"/>
          <w:sz w:val="24"/>
          <w:szCs w:val="24"/>
          <w:lang w:val="uk-UA"/>
        </w:rPr>
        <w:t xml:space="preserve">— 3. </w:t>
      </w:r>
      <w:r w:rsidRPr="00F036B2">
        <w:rPr>
          <w:rFonts w:ascii="Times New Roman" w:hAnsi="Times New Roman" w:cs="Times New Roman"/>
          <w:color w:val="000000" w:themeColor="text1"/>
          <w:sz w:val="24"/>
          <w:szCs w:val="24"/>
        </w:rPr>
        <w:t xml:space="preserve">Основною </w:t>
      </w:r>
      <w:proofErr w:type="spellStart"/>
      <w:r w:rsidRPr="00F036B2">
        <w:rPr>
          <w:rFonts w:ascii="Times New Roman" w:hAnsi="Times New Roman" w:cs="Times New Roman"/>
          <w:color w:val="000000" w:themeColor="text1"/>
          <w:sz w:val="24"/>
          <w:szCs w:val="24"/>
        </w:rPr>
        <w:t>діяльністю</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жителів</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було</w:t>
      </w:r>
      <w:proofErr w:type="spellEnd"/>
      <w:r w:rsidRPr="00F036B2">
        <w:rPr>
          <w:rFonts w:ascii="Times New Roman" w:hAnsi="Times New Roman" w:cs="Times New Roman"/>
          <w:color w:val="000000" w:themeColor="text1"/>
          <w:sz w:val="24"/>
          <w:szCs w:val="24"/>
        </w:rPr>
        <w:t xml:space="preserve"> </w:t>
      </w:r>
      <w:proofErr w:type="spellStart"/>
      <w:proofErr w:type="gramStart"/>
      <w:r w:rsidRPr="00F036B2">
        <w:rPr>
          <w:rFonts w:ascii="Times New Roman" w:hAnsi="Times New Roman" w:cs="Times New Roman"/>
          <w:color w:val="000000" w:themeColor="text1"/>
          <w:sz w:val="24"/>
          <w:szCs w:val="24"/>
        </w:rPr>
        <w:t>р</w:t>
      </w:r>
      <w:proofErr w:type="gramEnd"/>
      <w:r w:rsidRPr="00F036B2">
        <w:rPr>
          <w:rFonts w:ascii="Times New Roman" w:hAnsi="Times New Roman" w:cs="Times New Roman"/>
          <w:color w:val="000000" w:themeColor="text1"/>
          <w:sz w:val="24"/>
          <w:szCs w:val="24"/>
        </w:rPr>
        <w:t>ільництво</w:t>
      </w:r>
      <w:proofErr w:type="spellEnd"/>
      <w:r w:rsidRPr="00F036B2">
        <w:rPr>
          <w:rFonts w:ascii="Times New Roman" w:hAnsi="Times New Roman" w:cs="Times New Roman"/>
          <w:color w:val="000000" w:themeColor="text1"/>
          <w:sz w:val="24"/>
          <w:szCs w:val="24"/>
        </w:rPr>
        <w:t xml:space="preserve"> і </w:t>
      </w:r>
      <w:proofErr w:type="spellStart"/>
      <w:r w:rsidRPr="00F036B2">
        <w:rPr>
          <w:rFonts w:ascii="Times New Roman" w:hAnsi="Times New Roman" w:cs="Times New Roman"/>
          <w:color w:val="000000" w:themeColor="text1"/>
          <w:sz w:val="24"/>
          <w:szCs w:val="24"/>
        </w:rPr>
        <w:t>тваринництво</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Значний</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розвиток</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отримали</w:t>
      </w:r>
      <w:proofErr w:type="spellEnd"/>
      <w:r w:rsidRPr="00F036B2">
        <w:rPr>
          <w:rFonts w:ascii="Times New Roman" w:hAnsi="Times New Roman" w:cs="Times New Roman"/>
          <w:color w:val="000000" w:themeColor="text1"/>
          <w:sz w:val="24"/>
          <w:szCs w:val="24"/>
        </w:rPr>
        <w:t xml:space="preserve"> ремесла, особливо </w:t>
      </w:r>
      <w:proofErr w:type="spellStart"/>
      <w:r w:rsidRPr="00F036B2">
        <w:rPr>
          <w:rFonts w:ascii="Times New Roman" w:hAnsi="Times New Roman" w:cs="Times New Roman"/>
          <w:color w:val="000000" w:themeColor="text1"/>
          <w:sz w:val="24"/>
          <w:szCs w:val="24"/>
        </w:rPr>
        <w:t>взуттєва</w:t>
      </w:r>
      <w:proofErr w:type="spellEnd"/>
      <w:r w:rsidRPr="00F036B2">
        <w:rPr>
          <w:rFonts w:ascii="Times New Roman" w:hAnsi="Times New Roman" w:cs="Times New Roman"/>
          <w:color w:val="000000" w:themeColor="text1"/>
          <w:sz w:val="24"/>
          <w:szCs w:val="24"/>
        </w:rPr>
        <w:t xml:space="preserve"> і </w:t>
      </w:r>
      <w:proofErr w:type="spellStart"/>
      <w:r w:rsidRPr="00F036B2">
        <w:rPr>
          <w:rFonts w:ascii="Times New Roman" w:hAnsi="Times New Roman" w:cs="Times New Roman"/>
          <w:color w:val="000000" w:themeColor="text1"/>
          <w:sz w:val="24"/>
          <w:szCs w:val="24"/>
        </w:rPr>
        <w:t>кушнірська</w:t>
      </w:r>
      <w:proofErr w:type="spellEnd"/>
      <w:r w:rsidRPr="00F036B2">
        <w:rPr>
          <w:rFonts w:ascii="Times New Roman" w:hAnsi="Times New Roman" w:cs="Times New Roman"/>
          <w:color w:val="000000" w:themeColor="text1"/>
          <w:sz w:val="24"/>
          <w:szCs w:val="24"/>
        </w:rPr>
        <w:t xml:space="preserve"> справа. </w:t>
      </w:r>
      <w:proofErr w:type="spellStart"/>
      <w:proofErr w:type="gramStart"/>
      <w:r w:rsidRPr="00F036B2">
        <w:rPr>
          <w:rFonts w:ascii="Times New Roman" w:hAnsi="Times New Roman" w:cs="Times New Roman"/>
          <w:color w:val="000000" w:themeColor="text1"/>
          <w:sz w:val="24"/>
          <w:szCs w:val="24"/>
        </w:rPr>
        <w:t>Кр</w:t>
      </w:r>
      <w:proofErr w:type="gramEnd"/>
      <w:r w:rsidRPr="00F036B2">
        <w:rPr>
          <w:rFonts w:ascii="Times New Roman" w:hAnsi="Times New Roman" w:cs="Times New Roman"/>
          <w:color w:val="000000" w:themeColor="text1"/>
          <w:sz w:val="24"/>
          <w:szCs w:val="24"/>
        </w:rPr>
        <w:t>ім</w:t>
      </w:r>
      <w:proofErr w:type="spellEnd"/>
      <w:r w:rsidRPr="00F036B2">
        <w:rPr>
          <w:rFonts w:ascii="Times New Roman" w:hAnsi="Times New Roman" w:cs="Times New Roman"/>
          <w:color w:val="000000" w:themeColor="text1"/>
          <w:sz w:val="24"/>
          <w:szCs w:val="24"/>
        </w:rPr>
        <w:t xml:space="preserve"> того, </w:t>
      </w:r>
      <w:proofErr w:type="spellStart"/>
      <w:r w:rsidRPr="00F036B2">
        <w:rPr>
          <w:rFonts w:ascii="Times New Roman" w:hAnsi="Times New Roman" w:cs="Times New Roman"/>
          <w:color w:val="000000" w:themeColor="text1"/>
          <w:sz w:val="24"/>
          <w:szCs w:val="24"/>
        </w:rPr>
        <w:t>жителі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займалися</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винокурним</w:t>
      </w:r>
      <w:proofErr w:type="spellEnd"/>
      <w:r w:rsidRPr="00F036B2">
        <w:rPr>
          <w:rFonts w:ascii="Times New Roman" w:hAnsi="Times New Roman" w:cs="Times New Roman"/>
          <w:color w:val="000000" w:themeColor="text1"/>
          <w:sz w:val="24"/>
          <w:szCs w:val="24"/>
        </w:rPr>
        <w:t xml:space="preserve"> і </w:t>
      </w:r>
      <w:proofErr w:type="spellStart"/>
      <w:r w:rsidRPr="00F036B2">
        <w:rPr>
          <w:rFonts w:ascii="Times New Roman" w:hAnsi="Times New Roman" w:cs="Times New Roman"/>
          <w:color w:val="000000" w:themeColor="text1"/>
          <w:sz w:val="24"/>
          <w:szCs w:val="24"/>
        </w:rPr>
        <w:t>дігтярним</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промислами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виготовляли</w:t>
      </w:r>
      <w:proofErr w:type="spellEnd"/>
      <w:r w:rsidRPr="00F036B2">
        <w:rPr>
          <w:rFonts w:ascii="Times New Roman" w:hAnsi="Times New Roman" w:cs="Times New Roman"/>
          <w:color w:val="000000" w:themeColor="text1"/>
          <w:sz w:val="24"/>
          <w:szCs w:val="24"/>
        </w:rPr>
        <w:t xml:space="preserve"> вози, колеса, плуги. </w:t>
      </w:r>
      <w:proofErr w:type="spellStart"/>
      <w:r w:rsidRPr="00F036B2">
        <w:rPr>
          <w:rFonts w:ascii="Times New Roman" w:hAnsi="Times New Roman" w:cs="Times New Roman"/>
          <w:color w:val="000000" w:themeColor="text1"/>
          <w:sz w:val="24"/>
          <w:szCs w:val="24"/>
        </w:rPr>
        <w:t>Жінки</w:t>
      </w:r>
      <w:proofErr w:type="spellEnd"/>
      <w:r w:rsidRPr="00F036B2">
        <w:rPr>
          <w:rFonts w:ascii="Times New Roman" w:hAnsi="Times New Roman" w:cs="Times New Roman"/>
          <w:color w:val="000000" w:themeColor="text1"/>
          <w:sz w:val="24"/>
          <w:szCs w:val="24"/>
        </w:rPr>
        <w:t xml:space="preserve"> ткали полотно і сукно для </w:t>
      </w:r>
      <w:proofErr w:type="spellStart"/>
      <w:r w:rsidRPr="00F036B2">
        <w:rPr>
          <w:rFonts w:ascii="Times New Roman" w:hAnsi="Times New Roman" w:cs="Times New Roman"/>
          <w:color w:val="000000" w:themeColor="text1"/>
          <w:sz w:val="24"/>
          <w:szCs w:val="24"/>
        </w:rPr>
        <w:t>власних</w:t>
      </w:r>
      <w:proofErr w:type="spellEnd"/>
      <w:r w:rsidRPr="00F036B2">
        <w:rPr>
          <w:rFonts w:ascii="Times New Roman" w:hAnsi="Times New Roman" w:cs="Times New Roman"/>
          <w:color w:val="000000" w:themeColor="text1"/>
          <w:sz w:val="24"/>
          <w:szCs w:val="24"/>
        </w:rPr>
        <w:t xml:space="preserve"> потреб, а </w:t>
      </w:r>
      <w:proofErr w:type="spellStart"/>
      <w:r w:rsidRPr="00F036B2">
        <w:rPr>
          <w:rFonts w:ascii="Times New Roman" w:hAnsi="Times New Roman" w:cs="Times New Roman"/>
          <w:color w:val="000000" w:themeColor="text1"/>
          <w:sz w:val="24"/>
          <w:szCs w:val="24"/>
        </w:rPr>
        <w:t>також</w:t>
      </w:r>
      <w:proofErr w:type="spellEnd"/>
      <w:r w:rsidRPr="00F036B2">
        <w:rPr>
          <w:rFonts w:ascii="Times New Roman" w:hAnsi="Times New Roman" w:cs="Times New Roman"/>
          <w:color w:val="000000" w:themeColor="text1"/>
          <w:sz w:val="24"/>
          <w:szCs w:val="24"/>
        </w:rPr>
        <w:t xml:space="preserve"> </w:t>
      </w:r>
      <w:proofErr w:type="gramStart"/>
      <w:r w:rsidRPr="00F036B2">
        <w:rPr>
          <w:rFonts w:ascii="Times New Roman" w:hAnsi="Times New Roman" w:cs="Times New Roman"/>
          <w:color w:val="000000" w:themeColor="text1"/>
          <w:sz w:val="24"/>
          <w:szCs w:val="24"/>
        </w:rPr>
        <w:t>на</w:t>
      </w:r>
      <w:proofErr w:type="gramEnd"/>
      <w:r w:rsidRPr="00F036B2">
        <w:rPr>
          <w:rFonts w:ascii="Times New Roman" w:hAnsi="Times New Roman" w:cs="Times New Roman"/>
          <w:color w:val="000000" w:themeColor="text1"/>
          <w:sz w:val="24"/>
          <w:szCs w:val="24"/>
        </w:rPr>
        <w:t xml:space="preserve"> продаж. </w:t>
      </w:r>
      <w:proofErr w:type="spellStart"/>
      <w:r w:rsidRPr="00F036B2">
        <w:rPr>
          <w:rFonts w:ascii="Times New Roman" w:hAnsi="Times New Roman" w:cs="Times New Roman"/>
          <w:color w:val="000000" w:themeColor="text1"/>
          <w:sz w:val="24"/>
          <w:szCs w:val="24"/>
        </w:rPr>
        <w:t>Розвитку</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торгівлі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сприяли</w:t>
      </w:r>
      <w:proofErr w:type="spellEnd"/>
      <w:r w:rsidRPr="00F036B2">
        <w:rPr>
          <w:rFonts w:ascii="Times New Roman" w:hAnsi="Times New Roman" w:cs="Times New Roman"/>
          <w:color w:val="000000" w:themeColor="text1"/>
          <w:sz w:val="24"/>
          <w:szCs w:val="24"/>
        </w:rPr>
        <w:t xml:space="preserve"> ярмарки, </w:t>
      </w:r>
      <w:proofErr w:type="spellStart"/>
      <w:r w:rsidRPr="00F036B2">
        <w:rPr>
          <w:rFonts w:ascii="Times New Roman" w:hAnsi="Times New Roman" w:cs="Times New Roman"/>
          <w:color w:val="000000" w:themeColor="text1"/>
          <w:sz w:val="24"/>
          <w:szCs w:val="24"/>
        </w:rPr>
        <w:t>що</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проводилися</w:t>
      </w:r>
      <w:proofErr w:type="spellEnd"/>
      <w:r w:rsidRPr="00F036B2">
        <w:rPr>
          <w:rFonts w:ascii="Times New Roman" w:hAnsi="Times New Roman" w:cs="Times New Roman"/>
          <w:color w:val="000000" w:themeColor="text1"/>
          <w:sz w:val="24"/>
          <w:szCs w:val="24"/>
        </w:rPr>
        <w:t xml:space="preserve"> 4 рази на </w:t>
      </w:r>
      <w:proofErr w:type="spellStart"/>
      <w:r w:rsidRPr="00F036B2">
        <w:rPr>
          <w:rFonts w:ascii="Times New Roman" w:hAnsi="Times New Roman" w:cs="Times New Roman"/>
          <w:color w:val="000000" w:themeColor="text1"/>
          <w:sz w:val="24"/>
          <w:szCs w:val="24"/>
        </w:rPr>
        <w:t>рік</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Сюди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приїжджали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купці</w:t>
      </w:r>
      <w:proofErr w:type="spellEnd"/>
      <w:r w:rsidRPr="00F036B2">
        <w:rPr>
          <w:rFonts w:ascii="Times New Roman" w:hAnsi="Times New Roman" w:cs="Times New Roman"/>
          <w:color w:val="000000" w:themeColor="text1"/>
          <w:sz w:val="24"/>
          <w:szCs w:val="24"/>
        </w:rPr>
        <w:t xml:space="preserve"> з </w:t>
      </w:r>
      <w:proofErr w:type="spellStart"/>
      <w:r w:rsidRPr="00F036B2">
        <w:rPr>
          <w:rFonts w:ascii="Times New Roman" w:hAnsi="Times New Roman" w:cs="Times New Roman"/>
          <w:color w:val="000000" w:themeColor="text1"/>
          <w:sz w:val="24"/>
          <w:szCs w:val="24"/>
        </w:rPr>
        <w:t>різних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міст</w:t>
      </w:r>
      <w:proofErr w:type="spellEnd"/>
      <w:r w:rsidRPr="00F036B2">
        <w:rPr>
          <w:rFonts w:ascii="Times New Roman" w:hAnsi="Times New Roman" w:cs="Times New Roman"/>
          <w:color w:val="000000" w:themeColor="text1"/>
          <w:sz w:val="24"/>
          <w:szCs w:val="24"/>
        </w:rPr>
        <w:t> </w:t>
      </w:r>
      <w:proofErr w:type="spellStart"/>
      <w:r w:rsidRPr="00F036B2">
        <w:fldChar w:fldCharType="begin"/>
      </w:r>
      <w:r w:rsidRPr="00F036B2">
        <w:rPr>
          <w:sz w:val="24"/>
          <w:szCs w:val="24"/>
        </w:rPr>
        <w:instrText xml:space="preserve"> HYPERLINK "https://uk.wikipedia.org/wiki/%D0%A3%D0%BA%D1%80%D0%B0%D1%97%D0%BD%D0%B0" \o "Україна" </w:instrText>
      </w:r>
      <w:r w:rsidRPr="00F036B2">
        <w:fldChar w:fldCharType="separate"/>
      </w:r>
      <w:r w:rsidRPr="00F036B2">
        <w:rPr>
          <w:rStyle w:val="a9"/>
          <w:color w:val="000000" w:themeColor="text1"/>
          <w:sz w:val="24"/>
          <w:szCs w:val="24"/>
        </w:rPr>
        <w:t>України</w:t>
      </w:r>
      <w:proofErr w:type="spellEnd"/>
      <w:proofErr w:type="gramStart"/>
      <w:r w:rsidRPr="00F036B2">
        <w:rPr>
          <w:rStyle w:val="a9"/>
          <w:color w:val="000000" w:themeColor="text1"/>
          <w:sz w:val="24"/>
          <w:szCs w:val="24"/>
        </w:rPr>
        <w:fldChar w:fldCharType="end"/>
      </w:r>
      <w:r w:rsidRPr="00F036B2">
        <w:rPr>
          <w:rFonts w:ascii="Times New Roman" w:hAnsi="Times New Roman" w:cs="Times New Roman"/>
          <w:color w:val="000000" w:themeColor="text1"/>
          <w:sz w:val="24"/>
          <w:szCs w:val="24"/>
        </w:rPr>
        <w:t> і </w:t>
      </w:r>
      <w:proofErr w:type="spellStart"/>
      <w:r w:rsidRPr="00F036B2">
        <w:fldChar w:fldCharType="begin"/>
      </w:r>
      <w:r w:rsidRPr="00F036B2">
        <w:rPr>
          <w:sz w:val="24"/>
          <w:szCs w:val="24"/>
        </w:rPr>
        <w:instrText xml:space="preserve"> HYPERLINK "https://uk.wikipedia.org/wiki/%D0%A0%D0%BE%D1%81%D1%96%D1%8F" \o "Росія" </w:instrText>
      </w:r>
      <w:r w:rsidRPr="00F036B2">
        <w:fldChar w:fldCharType="separate"/>
      </w:r>
      <w:r w:rsidRPr="00F036B2">
        <w:rPr>
          <w:rStyle w:val="a9"/>
          <w:color w:val="000000" w:themeColor="text1"/>
          <w:sz w:val="24"/>
          <w:szCs w:val="24"/>
        </w:rPr>
        <w:t>Р</w:t>
      </w:r>
      <w:proofErr w:type="gramEnd"/>
      <w:r w:rsidRPr="00F036B2">
        <w:rPr>
          <w:rStyle w:val="a9"/>
          <w:color w:val="000000" w:themeColor="text1"/>
          <w:sz w:val="24"/>
          <w:szCs w:val="24"/>
        </w:rPr>
        <w:t>осії</w:t>
      </w:r>
      <w:proofErr w:type="spellEnd"/>
      <w:r w:rsidRPr="00F036B2">
        <w:rPr>
          <w:rStyle w:val="a9"/>
          <w:color w:val="000000" w:themeColor="text1"/>
          <w:sz w:val="24"/>
          <w:szCs w:val="24"/>
        </w:rPr>
        <w:fldChar w:fldCharType="end"/>
      </w:r>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Торгівля</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велася</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шовковими</w:t>
      </w:r>
      <w:proofErr w:type="spellEnd"/>
      <w:r w:rsidRPr="00F036B2">
        <w:rPr>
          <w:rFonts w:ascii="Times New Roman" w:hAnsi="Times New Roman" w:cs="Times New Roman"/>
          <w:color w:val="000000" w:themeColor="text1"/>
          <w:sz w:val="24"/>
          <w:szCs w:val="24"/>
        </w:rPr>
        <w:t xml:space="preserve"> тканинами, </w:t>
      </w:r>
      <w:proofErr w:type="spellStart"/>
      <w:r w:rsidRPr="00F036B2">
        <w:rPr>
          <w:rFonts w:ascii="Times New Roman" w:hAnsi="Times New Roman" w:cs="Times New Roman"/>
          <w:color w:val="000000" w:themeColor="text1"/>
          <w:sz w:val="24"/>
          <w:szCs w:val="24"/>
        </w:rPr>
        <w:t>китайським</w:t>
      </w:r>
      <w:proofErr w:type="spellEnd"/>
      <w:r w:rsidRPr="00F036B2">
        <w:rPr>
          <w:rFonts w:ascii="Times New Roman" w:hAnsi="Times New Roman" w:cs="Times New Roman"/>
          <w:color w:val="000000" w:themeColor="text1"/>
          <w:sz w:val="24"/>
          <w:szCs w:val="24"/>
        </w:rPr>
        <w:t> </w:t>
      </w:r>
      <w:hyperlink r:id="rId17" w:tooltip="Ситець (тканина)" w:history="1">
        <w:r w:rsidRPr="00F036B2">
          <w:rPr>
            <w:rStyle w:val="a9"/>
            <w:color w:val="000000" w:themeColor="text1"/>
            <w:sz w:val="24"/>
            <w:szCs w:val="24"/>
          </w:rPr>
          <w:t>ситцем</w:t>
        </w:r>
      </w:hyperlink>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лисячим</w:t>
      </w:r>
      <w:proofErr w:type="spellEnd"/>
      <w:r w:rsidRPr="00F036B2">
        <w:rPr>
          <w:rFonts w:ascii="Times New Roman" w:hAnsi="Times New Roman" w:cs="Times New Roman"/>
          <w:color w:val="000000" w:themeColor="text1"/>
          <w:sz w:val="24"/>
          <w:szCs w:val="24"/>
        </w:rPr>
        <w:t xml:space="preserve"> і </w:t>
      </w:r>
      <w:proofErr w:type="spellStart"/>
      <w:r w:rsidRPr="00F036B2">
        <w:rPr>
          <w:rFonts w:ascii="Times New Roman" w:hAnsi="Times New Roman" w:cs="Times New Roman"/>
          <w:color w:val="000000" w:themeColor="text1"/>
          <w:sz w:val="24"/>
          <w:szCs w:val="24"/>
        </w:rPr>
        <w:t>заячим</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хутром</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посудом</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Місцеві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жителі</w:t>
      </w:r>
      <w:proofErr w:type="spellEnd"/>
      <w:r w:rsidRPr="00F036B2">
        <w:rPr>
          <w:rFonts w:ascii="Times New Roman" w:hAnsi="Times New Roman" w:cs="Times New Roman"/>
          <w:color w:val="000000" w:themeColor="text1"/>
          <w:sz w:val="24"/>
          <w:szCs w:val="24"/>
        </w:rPr>
        <w:t xml:space="preserve"> продавали на ярмарках </w:t>
      </w:r>
      <w:proofErr w:type="spellStart"/>
      <w:r w:rsidRPr="00F036B2">
        <w:rPr>
          <w:rFonts w:ascii="Times New Roman" w:hAnsi="Times New Roman" w:cs="Times New Roman"/>
          <w:color w:val="000000" w:themeColor="text1"/>
          <w:sz w:val="24"/>
          <w:szCs w:val="24"/>
        </w:rPr>
        <w:t>хліб</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засолену</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рибу</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горщики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дьоготь</w:t>
      </w:r>
      <w:proofErr w:type="spellEnd"/>
      <w:r w:rsidRPr="00F036B2">
        <w:rPr>
          <w:rFonts w:ascii="Times New Roman" w:hAnsi="Times New Roman" w:cs="Times New Roman"/>
          <w:color w:val="000000" w:themeColor="text1"/>
          <w:sz w:val="24"/>
          <w:szCs w:val="24"/>
        </w:rPr>
        <w:t xml:space="preserve">, мило, а </w:t>
      </w:r>
      <w:proofErr w:type="spellStart"/>
      <w:r w:rsidRPr="00F036B2">
        <w:rPr>
          <w:rFonts w:ascii="Times New Roman" w:hAnsi="Times New Roman" w:cs="Times New Roman"/>
          <w:color w:val="000000" w:themeColor="text1"/>
          <w:sz w:val="24"/>
          <w:szCs w:val="24"/>
        </w:rPr>
        <w:t>також</w:t>
      </w:r>
      <w:proofErr w:type="spellEnd"/>
      <w:r w:rsidRPr="00F036B2">
        <w:rPr>
          <w:rFonts w:ascii="Times New Roman" w:hAnsi="Times New Roman" w:cs="Times New Roman"/>
          <w:color w:val="000000" w:themeColor="text1"/>
          <w:sz w:val="24"/>
          <w:szCs w:val="24"/>
        </w:rPr>
        <w:t xml:space="preserve"> коней. У 1785 </w:t>
      </w:r>
      <w:proofErr w:type="spellStart"/>
      <w:r w:rsidRPr="00F036B2">
        <w:rPr>
          <w:rFonts w:ascii="Times New Roman" w:hAnsi="Times New Roman" w:cs="Times New Roman"/>
          <w:color w:val="000000" w:themeColor="text1"/>
          <w:sz w:val="24"/>
          <w:szCs w:val="24"/>
        </w:rPr>
        <w:t>році</w:t>
      </w:r>
      <w:proofErr w:type="spellEnd"/>
      <w:r w:rsidRPr="00F036B2">
        <w:rPr>
          <w:rFonts w:ascii="Times New Roman" w:hAnsi="Times New Roman" w:cs="Times New Roman"/>
          <w:color w:val="000000" w:themeColor="text1"/>
          <w:sz w:val="24"/>
          <w:szCs w:val="24"/>
        </w:rPr>
        <w:t xml:space="preserve"> </w:t>
      </w:r>
      <w:proofErr w:type="gramStart"/>
      <w:r w:rsidRPr="00F036B2">
        <w:rPr>
          <w:rFonts w:ascii="Times New Roman" w:hAnsi="Times New Roman" w:cs="Times New Roman"/>
          <w:color w:val="000000" w:themeColor="text1"/>
          <w:sz w:val="24"/>
          <w:szCs w:val="24"/>
        </w:rPr>
        <w:t>в</w:t>
      </w:r>
      <w:proofErr w:type="gramEnd"/>
      <w:r w:rsidRPr="00F036B2">
        <w:rPr>
          <w:rFonts w:ascii="Times New Roman" w:hAnsi="Times New Roman" w:cs="Times New Roman"/>
          <w:color w:val="000000" w:themeColor="text1"/>
          <w:sz w:val="24"/>
          <w:szCs w:val="24"/>
        </w:rPr>
        <w:t xml:space="preserve"> </w:t>
      </w:r>
      <w:proofErr w:type="spellStart"/>
      <w:proofErr w:type="gramStart"/>
      <w:r w:rsidRPr="00F036B2">
        <w:rPr>
          <w:rFonts w:ascii="Times New Roman" w:hAnsi="Times New Roman" w:cs="Times New Roman"/>
          <w:color w:val="000000" w:themeColor="text1"/>
          <w:sz w:val="24"/>
          <w:szCs w:val="24"/>
        </w:rPr>
        <w:t>слобод</w:t>
      </w:r>
      <w:proofErr w:type="gramEnd"/>
      <w:r w:rsidRPr="00F036B2">
        <w:rPr>
          <w:rFonts w:ascii="Times New Roman" w:hAnsi="Times New Roman" w:cs="Times New Roman"/>
          <w:color w:val="000000" w:themeColor="text1"/>
          <w:sz w:val="24"/>
          <w:szCs w:val="24"/>
        </w:rPr>
        <w:t>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були</w:t>
      </w:r>
      <w:proofErr w:type="spellEnd"/>
      <w:r w:rsidRPr="00F036B2">
        <w:rPr>
          <w:rFonts w:ascii="Times New Roman" w:hAnsi="Times New Roman" w:cs="Times New Roman"/>
          <w:color w:val="000000" w:themeColor="text1"/>
          <w:sz w:val="24"/>
          <w:szCs w:val="24"/>
        </w:rPr>
        <w:t xml:space="preserve"> два </w:t>
      </w:r>
      <w:proofErr w:type="spellStart"/>
      <w:r w:rsidRPr="00F036B2">
        <w:rPr>
          <w:rFonts w:ascii="Times New Roman" w:hAnsi="Times New Roman" w:cs="Times New Roman"/>
          <w:color w:val="000000" w:themeColor="text1"/>
          <w:sz w:val="24"/>
          <w:szCs w:val="24"/>
        </w:rPr>
        <w:t>млини</w:t>
      </w:r>
      <w:proofErr w:type="spellEnd"/>
      <w:r w:rsidRPr="00F036B2">
        <w:rPr>
          <w:rFonts w:ascii="Times New Roman" w:hAnsi="Times New Roman" w:cs="Times New Roman"/>
          <w:color w:val="000000" w:themeColor="text1"/>
          <w:sz w:val="24"/>
          <w:szCs w:val="24"/>
        </w:rPr>
        <w:t xml:space="preserve">, 15 лавок, 12 </w:t>
      </w:r>
      <w:proofErr w:type="spellStart"/>
      <w:r w:rsidRPr="00F036B2">
        <w:rPr>
          <w:rFonts w:ascii="Times New Roman" w:hAnsi="Times New Roman" w:cs="Times New Roman"/>
          <w:color w:val="000000" w:themeColor="text1"/>
          <w:sz w:val="24"/>
          <w:szCs w:val="24"/>
        </w:rPr>
        <w:t>трактирів</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церква</w:t>
      </w:r>
      <w:proofErr w:type="spellEnd"/>
      <w:r w:rsidRPr="00F036B2">
        <w:rPr>
          <w:rFonts w:ascii="Times New Roman" w:hAnsi="Times New Roman" w:cs="Times New Roman"/>
          <w:color w:val="000000" w:themeColor="text1"/>
          <w:sz w:val="24"/>
          <w:szCs w:val="24"/>
        </w:rPr>
        <w:t>.</w:t>
      </w:r>
    </w:p>
    <w:p w:rsidR="00A015D1" w:rsidRPr="00F036B2" w:rsidRDefault="00A015D1" w:rsidP="00A015D1">
      <w:pPr>
        <w:pStyle w:val="a8"/>
        <w:ind w:firstLine="708"/>
        <w:jc w:val="both"/>
        <w:rPr>
          <w:rFonts w:ascii="Times New Roman" w:hAnsi="Times New Roman" w:cs="Times New Roman"/>
          <w:color w:val="000000" w:themeColor="text1"/>
          <w:sz w:val="24"/>
          <w:szCs w:val="24"/>
        </w:rPr>
      </w:pPr>
      <w:proofErr w:type="gramStart"/>
      <w:r w:rsidRPr="00F036B2">
        <w:rPr>
          <w:rFonts w:ascii="Times New Roman" w:hAnsi="Times New Roman" w:cs="Times New Roman"/>
          <w:color w:val="000000" w:themeColor="text1"/>
          <w:sz w:val="24"/>
          <w:szCs w:val="24"/>
        </w:rPr>
        <w:t>З</w:t>
      </w:r>
      <w:proofErr w:type="gram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першої</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чверті</w:t>
      </w:r>
      <w:proofErr w:type="spellEnd"/>
      <w:r w:rsidRPr="00F036B2">
        <w:rPr>
          <w:rFonts w:ascii="Times New Roman" w:hAnsi="Times New Roman" w:cs="Times New Roman"/>
          <w:color w:val="000000" w:themeColor="text1"/>
          <w:sz w:val="24"/>
          <w:szCs w:val="24"/>
        </w:rPr>
        <w:t xml:space="preserve"> XIX </w:t>
      </w:r>
      <w:proofErr w:type="spellStart"/>
      <w:r w:rsidRPr="00F036B2">
        <w:rPr>
          <w:rFonts w:ascii="Times New Roman" w:hAnsi="Times New Roman" w:cs="Times New Roman"/>
          <w:color w:val="000000" w:themeColor="text1"/>
          <w:sz w:val="24"/>
          <w:szCs w:val="24"/>
        </w:rPr>
        <w:t>сторіччя</w:t>
      </w:r>
      <w:proofErr w:type="spellEnd"/>
      <w:r w:rsidRPr="00F036B2">
        <w:rPr>
          <w:rFonts w:ascii="Times New Roman" w:hAnsi="Times New Roman" w:cs="Times New Roman"/>
          <w:color w:val="000000" w:themeColor="text1"/>
          <w:sz w:val="24"/>
          <w:szCs w:val="24"/>
        </w:rPr>
        <w:t xml:space="preserve"> Сватова Лучка стала одним з </w:t>
      </w:r>
      <w:proofErr w:type="spellStart"/>
      <w:r w:rsidRPr="00F036B2">
        <w:rPr>
          <w:rFonts w:ascii="Times New Roman" w:hAnsi="Times New Roman" w:cs="Times New Roman"/>
          <w:color w:val="000000" w:themeColor="text1"/>
          <w:sz w:val="24"/>
          <w:szCs w:val="24"/>
        </w:rPr>
        <w:t>аракчеєвських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військових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поселень</w:t>
      </w:r>
      <w:proofErr w:type="spellEnd"/>
      <w:r w:rsidRPr="00F036B2">
        <w:rPr>
          <w:rFonts w:ascii="Times New Roman" w:hAnsi="Times New Roman" w:cs="Times New Roman"/>
          <w:color w:val="000000" w:themeColor="text1"/>
          <w:sz w:val="24"/>
          <w:szCs w:val="24"/>
        </w:rPr>
        <w:t xml:space="preserve">. У 1825 </w:t>
      </w:r>
      <w:proofErr w:type="spellStart"/>
      <w:r w:rsidRPr="00F036B2">
        <w:rPr>
          <w:rFonts w:ascii="Times New Roman" w:hAnsi="Times New Roman" w:cs="Times New Roman"/>
          <w:color w:val="000000" w:themeColor="text1"/>
          <w:sz w:val="24"/>
          <w:szCs w:val="24"/>
        </w:rPr>
        <w:t>році</w:t>
      </w:r>
      <w:proofErr w:type="spellEnd"/>
      <w:r w:rsidRPr="00F036B2">
        <w:rPr>
          <w:rFonts w:ascii="Times New Roman" w:hAnsi="Times New Roman" w:cs="Times New Roman"/>
          <w:color w:val="000000" w:themeColor="text1"/>
          <w:sz w:val="24"/>
          <w:szCs w:val="24"/>
        </w:rPr>
        <w:t xml:space="preserve"> </w:t>
      </w:r>
      <w:proofErr w:type="gramStart"/>
      <w:r w:rsidRPr="00F036B2">
        <w:rPr>
          <w:rFonts w:ascii="Times New Roman" w:hAnsi="Times New Roman" w:cs="Times New Roman"/>
          <w:color w:val="000000" w:themeColor="text1"/>
          <w:sz w:val="24"/>
          <w:szCs w:val="24"/>
        </w:rPr>
        <w:t>в</w:t>
      </w:r>
      <w:proofErr w:type="gramEnd"/>
      <w:r w:rsidRPr="00F036B2">
        <w:rPr>
          <w:rFonts w:ascii="Times New Roman" w:hAnsi="Times New Roman" w:cs="Times New Roman"/>
          <w:color w:val="000000" w:themeColor="text1"/>
          <w:sz w:val="24"/>
          <w:szCs w:val="24"/>
        </w:rPr>
        <w:t xml:space="preserve"> </w:t>
      </w:r>
      <w:proofErr w:type="spellStart"/>
      <w:proofErr w:type="gramStart"/>
      <w:r w:rsidRPr="00F036B2">
        <w:rPr>
          <w:rFonts w:ascii="Times New Roman" w:hAnsi="Times New Roman" w:cs="Times New Roman"/>
          <w:color w:val="000000" w:themeColor="text1"/>
          <w:sz w:val="24"/>
          <w:szCs w:val="24"/>
        </w:rPr>
        <w:t>слобод</w:t>
      </w:r>
      <w:proofErr w:type="gramEnd"/>
      <w:r w:rsidRPr="00F036B2">
        <w:rPr>
          <w:rFonts w:ascii="Times New Roman" w:hAnsi="Times New Roman" w:cs="Times New Roman"/>
          <w:color w:val="000000" w:themeColor="text1"/>
          <w:sz w:val="24"/>
          <w:szCs w:val="24"/>
        </w:rPr>
        <w:t>і</w:t>
      </w:r>
      <w:proofErr w:type="spellEnd"/>
      <w:r w:rsidRPr="00F036B2">
        <w:rPr>
          <w:rFonts w:ascii="Times New Roman" w:hAnsi="Times New Roman" w:cs="Times New Roman"/>
          <w:color w:val="000000" w:themeColor="text1"/>
          <w:sz w:val="24"/>
          <w:szCs w:val="24"/>
        </w:rPr>
        <w:t xml:space="preserve"> і </w:t>
      </w:r>
      <w:proofErr w:type="spellStart"/>
      <w:r w:rsidRPr="00F036B2">
        <w:rPr>
          <w:rFonts w:ascii="Times New Roman" w:hAnsi="Times New Roman" w:cs="Times New Roman"/>
          <w:color w:val="000000" w:themeColor="text1"/>
          <w:sz w:val="24"/>
          <w:szCs w:val="24"/>
        </w:rPr>
        <w:t>навколишніх</w:t>
      </w:r>
      <w:proofErr w:type="spellEnd"/>
      <w:r w:rsidRPr="00F036B2">
        <w:rPr>
          <w:rFonts w:ascii="Times New Roman" w:hAnsi="Times New Roman" w:cs="Times New Roman"/>
          <w:color w:val="000000" w:themeColor="text1"/>
          <w:sz w:val="24"/>
          <w:szCs w:val="24"/>
        </w:rPr>
        <w:t xml:space="preserve"> селах </w:t>
      </w:r>
      <w:proofErr w:type="spellStart"/>
      <w:r w:rsidRPr="00F036B2">
        <w:rPr>
          <w:rFonts w:ascii="Times New Roman" w:hAnsi="Times New Roman" w:cs="Times New Roman"/>
          <w:color w:val="000000" w:themeColor="text1"/>
          <w:sz w:val="24"/>
          <w:szCs w:val="24"/>
        </w:rPr>
        <w:t>розселили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Катеринославський</w:t>
      </w:r>
      <w:proofErr w:type="spellEnd"/>
      <w:r w:rsidRPr="00F036B2">
        <w:rPr>
          <w:rFonts w:ascii="Times New Roman" w:hAnsi="Times New Roman" w:cs="Times New Roman"/>
          <w:color w:val="000000" w:themeColor="text1"/>
          <w:sz w:val="24"/>
          <w:szCs w:val="24"/>
        </w:rPr>
        <w:t xml:space="preserve"> полк </w:t>
      </w:r>
      <w:proofErr w:type="spellStart"/>
      <w:r w:rsidRPr="00F036B2">
        <w:rPr>
          <w:rFonts w:ascii="Times New Roman" w:hAnsi="Times New Roman" w:cs="Times New Roman"/>
          <w:color w:val="000000" w:themeColor="text1"/>
          <w:sz w:val="24"/>
          <w:szCs w:val="24"/>
        </w:rPr>
        <w:t>другої</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кірасирської</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дивізії</w:t>
      </w:r>
      <w:proofErr w:type="spellEnd"/>
      <w:r w:rsidRPr="00F036B2">
        <w:rPr>
          <w:rFonts w:ascii="Times New Roman" w:hAnsi="Times New Roman" w:cs="Times New Roman"/>
          <w:color w:val="000000" w:themeColor="text1"/>
          <w:sz w:val="24"/>
          <w:szCs w:val="24"/>
        </w:rPr>
        <w:t xml:space="preserve">. Сватову Лучку, де </w:t>
      </w:r>
      <w:proofErr w:type="spellStart"/>
      <w:r w:rsidRPr="00F036B2">
        <w:rPr>
          <w:rFonts w:ascii="Times New Roman" w:hAnsi="Times New Roman" w:cs="Times New Roman"/>
          <w:color w:val="000000" w:themeColor="text1"/>
          <w:sz w:val="24"/>
          <w:szCs w:val="24"/>
        </w:rPr>
        <w:t>були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розташовані</w:t>
      </w:r>
      <w:proofErr w:type="spellEnd"/>
      <w:r w:rsidRPr="00F036B2">
        <w:rPr>
          <w:rFonts w:ascii="Times New Roman" w:hAnsi="Times New Roman" w:cs="Times New Roman"/>
          <w:color w:val="000000" w:themeColor="text1"/>
          <w:sz w:val="24"/>
          <w:szCs w:val="24"/>
        </w:rPr>
        <w:t xml:space="preserve"> штаб полку і штаб </w:t>
      </w:r>
      <w:proofErr w:type="spellStart"/>
      <w:r w:rsidRPr="00F036B2">
        <w:rPr>
          <w:rFonts w:ascii="Times New Roman" w:hAnsi="Times New Roman" w:cs="Times New Roman"/>
          <w:color w:val="000000" w:themeColor="text1"/>
          <w:sz w:val="24"/>
          <w:szCs w:val="24"/>
        </w:rPr>
        <w:t>дивізії</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перейменували</w:t>
      </w:r>
      <w:proofErr w:type="spellEnd"/>
      <w:r w:rsidRPr="00F036B2">
        <w:rPr>
          <w:rFonts w:ascii="Times New Roman" w:hAnsi="Times New Roman" w:cs="Times New Roman"/>
          <w:color w:val="000000" w:themeColor="text1"/>
          <w:sz w:val="24"/>
          <w:szCs w:val="24"/>
        </w:rPr>
        <w:t xml:space="preserve"> в </w:t>
      </w:r>
      <w:proofErr w:type="spellStart"/>
      <w:r w:rsidRPr="00F036B2">
        <w:rPr>
          <w:rFonts w:ascii="Times New Roman" w:hAnsi="Times New Roman" w:cs="Times New Roman"/>
          <w:color w:val="000000" w:themeColor="text1"/>
          <w:sz w:val="24"/>
          <w:szCs w:val="24"/>
        </w:rPr>
        <w:t>Новокатеринослав</w:t>
      </w:r>
      <w:proofErr w:type="spellEnd"/>
      <w:r w:rsidRPr="00F036B2">
        <w:rPr>
          <w:rFonts w:ascii="Times New Roman" w:hAnsi="Times New Roman" w:cs="Times New Roman"/>
          <w:color w:val="000000" w:themeColor="text1"/>
          <w:sz w:val="24"/>
          <w:szCs w:val="24"/>
        </w:rPr>
        <w:t>.</w:t>
      </w:r>
    </w:p>
    <w:p w:rsidR="00A015D1" w:rsidRPr="00F036B2" w:rsidRDefault="00A015D1" w:rsidP="00A015D1">
      <w:pPr>
        <w:pStyle w:val="a8"/>
        <w:ind w:firstLine="708"/>
        <w:jc w:val="both"/>
        <w:rPr>
          <w:rFonts w:ascii="Times New Roman" w:hAnsi="Times New Roman" w:cs="Times New Roman"/>
          <w:color w:val="000000" w:themeColor="text1"/>
          <w:sz w:val="24"/>
          <w:szCs w:val="24"/>
        </w:rPr>
      </w:pPr>
      <w:r w:rsidRPr="00F036B2">
        <w:rPr>
          <w:rFonts w:ascii="Times New Roman" w:hAnsi="Times New Roman" w:cs="Times New Roman"/>
          <w:color w:val="000000" w:themeColor="text1"/>
          <w:sz w:val="24"/>
          <w:szCs w:val="24"/>
          <w:lang w:val="uk-UA"/>
        </w:rPr>
        <w:t>У</w:t>
      </w:r>
      <w:r w:rsidRPr="00F036B2">
        <w:rPr>
          <w:rFonts w:ascii="Times New Roman" w:hAnsi="Times New Roman" w:cs="Times New Roman"/>
          <w:color w:val="000000" w:themeColor="text1"/>
          <w:sz w:val="24"/>
          <w:szCs w:val="24"/>
        </w:rPr>
        <w:t> </w:t>
      </w:r>
      <w:hyperlink r:id="rId18" w:tooltip="1857" w:history="1">
        <w:r w:rsidRPr="00F036B2">
          <w:rPr>
            <w:rStyle w:val="a9"/>
            <w:color w:val="000000" w:themeColor="text1"/>
            <w:sz w:val="24"/>
            <w:szCs w:val="24"/>
            <w:lang w:val="uk-UA"/>
          </w:rPr>
          <w:t>1857</w:t>
        </w:r>
      </w:hyperlink>
      <w:r w:rsidRPr="00F036B2">
        <w:rPr>
          <w:rFonts w:ascii="Times New Roman" w:hAnsi="Times New Roman" w:cs="Times New Roman"/>
          <w:color w:val="000000" w:themeColor="text1"/>
          <w:sz w:val="24"/>
          <w:szCs w:val="24"/>
        </w:rPr>
        <w:t> </w:t>
      </w:r>
      <w:r w:rsidRPr="00F036B2">
        <w:rPr>
          <w:rFonts w:ascii="Times New Roman" w:hAnsi="Times New Roman" w:cs="Times New Roman"/>
          <w:color w:val="000000" w:themeColor="text1"/>
          <w:sz w:val="24"/>
          <w:szCs w:val="24"/>
          <w:lang w:val="uk-UA"/>
        </w:rPr>
        <w:t xml:space="preserve">році після неодноразових повстань військових поселенців в різних частинах імперії царський уряд був змушений усіх колишніх військових поселенців перевести в розряд державних селян. </w:t>
      </w:r>
      <w:proofErr w:type="spellStart"/>
      <w:r w:rsidRPr="00F036B2">
        <w:rPr>
          <w:rFonts w:ascii="Times New Roman" w:hAnsi="Times New Roman" w:cs="Times New Roman"/>
          <w:color w:val="000000" w:themeColor="text1"/>
          <w:sz w:val="24"/>
          <w:szCs w:val="24"/>
        </w:rPr>
        <w:t>Згідно</w:t>
      </w:r>
      <w:proofErr w:type="spellEnd"/>
      <w:r w:rsidRPr="00F036B2">
        <w:rPr>
          <w:rFonts w:ascii="Times New Roman" w:hAnsi="Times New Roman" w:cs="Times New Roman"/>
          <w:color w:val="000000" w:themeColor="text1"/>
          <w:sz w:val="24"/>
          <w:szCs w:val="24"/>
        </w:rPr>
        <w:t xml:space="preserve"> з указами </w:t>
      </w:r>
      <w:proofErr w:type="spellStart"/>
      <w:r w:rsidRPr="00F036B2">
        <w:rPr>
          <w:rFonts w:ascii="Times New Roman" w:hAnsi="Times New Roman" w:cs="Times New Roman"/>
          <w:color w:val="000000" w:themeColor="text1"/>
          <w:sz w:val="24"/>
          <w:szCs w:val="24"/>
        </w:rPr>
        <w:t>від</w:t>
      </w:r>
      <w:proofErr w:type="spellEnd"/>
      <w:r w:rsidRPr="00F036B2">
        <w:rPr>
          <w:rFonts w:ascii="Times New Roman" w:hAnsi="Times New Roman" w:cs="Times New Roman"/>
          <w:color w:val="000000" w:themeColor="text1"/>
          <w:sz w:val="24"/>
          <w:szCs w:val="24"/>
        </w:rPr>
        <w:t> </w:t>
      </w:r>
      <w:hyperlink r:id="rId19" w:tooltip="18 січня" w:history="1">
        <w:r w:rsidRPr="00F036B2">
          <w:rPr>
            <w:rStyle w:val="a9"/>
            <w:color w:val="000000" w:themeColor="text1"/>
            <w:sz w:val="24"/>
            <w:szCs w:val="24"/>
          </w:rPr>
          <w:t xml:space="preserve">18 </w:t>
        </w:r>
        <w:proofErr w:type="spellStart"/>
        <w:r w:rsidRPr="00F036B2">
          <w:rPr>
            <w:rStyle w:val="a9"/>
            <w:color w:val="000000" w:themeColor="text1"/>
            <w:sz w:val="24"/>
            <w:szCs w:val="24"/>
          </w:rPr>
          <w:t>січня</w:t>
        </w:r>
        <w:proofErr w:type="spellEnd"/>
      </w:hyperlink>
      <w:r w:rsidRPr="00F036B2">
        <w:rPr>
          <w:rFonts w:ascii="Times New Roman" w:hAnsi="Times New Roman" w:cs="Times New Roman"/>
          <w:color w:val="000000" w:themeColor="text1"/>
          <w:sz w:val="24"/>
          <w:szCs w:val="24"/>
        </w:rPr>
        <w:t> </w:t>
      </w:r>
      <w:hyperlink r:id="rId20" w:tooltip="1866" w:history="1">
        <w:r w:rsidRPr="00F036B2">
          <w:rPr>
            <w:rStyle w:val="a9"/>
            <w:color w:val="000000" w:themeColor="text1"/>
            <w:sz w:val="24"/>
            <w:szCs w:val="24"/>
          </w:rPr>
          <w:t>1866</w:t>
        </w:r>
      </w:hyperlink>
      <w:r w:rsidRPr="00F036B2">
        <w:rPr>
          <w:rFonts w:ascii="Times New Roman" w:hAnsi="Times New Roman" w:cs="Times New Roman"/>
          <w:color w:val="000000" w:themeColor="text1"/>
          <w:sz w:val="24"/>
          <w:szCs w:val="24"/>
        </w:rPr>
        <w:t xml:space="preserve"> року за ними </w:t>
      </w:r>
      <w:proofErr w:type="spellStart"/>
      <w:r w:rsidRPr="00F036B2">
        <w:rPr>
          <w:rFonts w:ascii="Times New Roman" w:hAnsi="Times New Roman" w:cs="Times New Roman"/>
          <w:color w:val="000000" w:themeColor="text1"/>
          <w:sz w:val="24"/>
          <w:szCs w:val="24"/>
        </w:rPr>
        <w:t>зберігалися</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їхні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земельні</w:t>
      </w:r>
      <w:proofErr w:type="spellEnd"/>
      <w:r w:rsidRPr="00F036B2">
        <w:rPr>
          <w:rFonts w:ascii="Times New Roman" w:hAnsi="Times New Roman" w:cs="Times New Roman"/>
          <w:color w:val="000000" w:themeColor="text1"/>
          <w:sz w:val="24"/>
          <w:szCs w:val="24"/>
        </w:rPr>
        <w:t xml:space="preserve"> </w:t>
      </w:r>
      <w:proofErr w:type="spellStart"/>
      <w:proofErr w:type="gramStart"/>
      <w:r w:rsidRPr="00F036B2">
        <w:rPr>
          <w:rFonts w:ascii="Times New Roman" w:hAnsi="Times New Roman" w:cs="Times New Roman"/>
          <w:color w:val="000000" w:themeColor="text1"/>
          <w:sz w:val="24"/>
          <w:szCs w:val="24"/>
        </w:rPr>
        <w:t>над</w:t>
      </w:r>
      <w:proofErr w:type="gramEnd"/>
      <w:r w:rsidRPr="00F036B2">
        <w:rPr>
          <w:rFonts w:ascii="Times New Roman" w:hAnsi="Times New Roman" w:cs="Times New Roman"/>
          <w:color w:val="000000" w:themeColor="text1"/>
          <w:sz w:val="24"/>
          <w:szCs w:val="24"/>
        </w:rPr>
        <w:t>іли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проте</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впродовж</w:t>
      </w:r>
      <w:proofErr w:type="spellEnd"/>
      <w:r w:rsidRPr="00F036B2">
        <w:rPr>
          <w:rFonts w:ascii="Times New Roman" w:hAnsi="Times New Roman" w:cs="Times New Roman"/>
          <w:color w:val="000000" w:themeColor="text1"/>
          <w:sz w:val="24"/>
          <w:szCs w:val="24"/>
        </w:rPr>
        <w:t xml:space="preserve"> 20 </w:t>
      </w:r>
      <w:proofErr w:type="spellStart"/>
      <w:r w:rsidRPr="00F036B2">
        <w:rPr>
          <w:rFonts w:ascii="Times New Roman" w:hAnsi="Times New Roman" w:cs="Times New Roman"/>
          <w:color w:val="000000" w:themeColor="text1"/>
          <w:sz w:val="24"/>
          <w:szCs w:val="24"/>
        </w:rPr>
        <w:t>років</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державні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селяни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повинні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були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виплачувати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оброчну</w:t>
      </w:r>
      <w:proofErr w:type="spellEnd"/>
      <w:r w:rsidRPr="00F036B2">
        <w:rPr>
          <w:rFonts w:ascii="Times New Roman" w:hAnsi="Times New Roman" w:cs="Times New Roman"/>
          <w:color w:val="000000" w:themeColor="text1"/>
          <w:sz w:val="24"/>
          <w:szCs w:val="24"/>
        </w:rPr>
        <w:t xml:space="preserve"> подать.</w:t>
      </w:r>
    </w:p>
    <w:p w:rsidR="00A015D1" w:rsidRPr="00F036B2" w:rsidRDefault="00A015D1" w:rsidP="00A015D1">
      <w:pPr>
        <w:pStyle w:val="a8"/>
        <w:ind w:firstLine="708"/>
        <w:jc w:val="both"/>
        <w:rPr>
          <w:rFonts w:ascii="Times New Roman" w:hAnsi="Times New Roman" w:cs="Times New Roman"/>
          <w:color w:val="000000" w:themeColor="text1"/>
          <w:sz w:val="24"/>
          <w:szCs w:val="24"/>
        </w:rPr>
      </w:pPr>
      <w:r w:rsidRPr="00F036B2">
        <w:rPr>
          <w:rFonts w:ascii="Times New Roman" w:hAnsi="Times New Roman" w:cs="Times New Roman"/>
          <w:color w:val="000000" w:themeColor="text1"/>
          <w:sz w:val="24"/>
          <w:szCs w:val="24"/>
        </w:rPr>
        <w:t xml:space="preserve">У </w:t>
      </w:r>
      <w:proofErr w:type="spellStart"/>
      <w:proofErr w:type="gramStart"/>
      <w:r w:rsidRPr="00F036B2">
        <w:rPr>
          <w:rFonts w:ascii="Times New Roman" w:hAnsi="Times New Roman" w:cs="Times New Roman"/>
          <w:color w:val="000000" w:themeColor="text1"/>
          <w:sz w:val="24"/>
          <w:szCs w:val="24"/>
        </w:rPr>
        <w:t>п</w:t>
      </w:r>
      <w:proofErr w:type="gramEnd"/>
      <w:r w:rsidRPr="00F036B2">
        <w:rPr>
          <w:rFonts w:ascii="Times New Roman" w:hAnsi="Times New Roman" w:cs="Times New Roman"/>
          <w:color w:val="000000" w:themeColor="text1"/>
          <w:sz w:val="24"/>
          <w:szCs w:val="24"/>
        </w:rPr>
        <w:t>ісляреформений</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період</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розвиток</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слободи</w:t>
      </w:r>
      <w:proofErr w:type="spellEnd"/>
      <w:r w:rsidRPr="00F036B2">
        <w:rPr>
          <w:rFonts w:ascii="Times New Roman" w:hAnsi="Times New Roman" w:cs="Times New Roman"/>
          <w:color w:val="000000" w:themeColor="text1"/>
          <w:sz w:val="24"/>
          <w:szCs w:val="24"/>
        </w:rPr>
        <w:t xml:space="preserve"> Сватова Лучка (</w:t>
      </w:r>
      <w:proofErr w:type="spellStart"/>
      <w:r w:rsidRPr="00F036B2">
        <w:rPr>
          <w:rFonts w:ascii="Times New Roman" w:hAnsi="Times New Roman" w:cs="Times New Roman"/>
          <w:color w:val="000000" w:themeColor="text1"/>
          <w:sz w:val="24"/>
          <w:szCs w:val="24"/>
        </w:rPr>
        <w:t>їй</w:t>
      </w:r>
      <w:proofErr w:type="spellEnd"/>
      <w:r w:rsidRPr="00F036B2">
        <w:rPr>
          <w:rFonts w:ascii="Times New Roman" w:hAnsi="Times New Roman" w:cs="Times New Roman"/>
          <w:color w:val="000000" w:themeColor="text1"/>
          <w:sz w:val="24"/>
          <w:szCs w:val="24"/>
        </w:rPr>
        <w:t xml:space="preserve"> повернули </w:t>
      </w:r>
      <w:proofErr w:type="spellStart"/>
      <w:r w:rsidRPr="00F036B2">
        <w:rPr>
          <w:rFonts w:ascii="Times New Roman" w:hAnsi="Times New Roman" w:cs="Times New Roman"/>
          <w:color w:val="000000" w:themeColor="text1"/>
          <w:sz w:val="24"/>
          <w:szCs w:val="24"/>
        </w:rPr>
        <w:t>колишню</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назву</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пішов</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швидшими</w:t>
      </w:r>
      <w:proofErr w:type="spellEnd"/>
      <w:r w:rsidRPr="00F036B2">
        <w:rPr>
          <w:rFonts w:ascii="Times New Roman" w:hAnsi="Times New Roman" w:cs="Times New Roman"/>
          <w:color w:val="000000" w:themeColor="text1"/>
          <w:sz w:val="24"/>
          <w:szCs w:val="24"/>
        </w:rPr>
        <w:t xml:space="preserve"> темпами. </w:t>
      </w:r>
      <w:proofErr w:type="gramStart"/>
      <w:r w:rsidRPr="00F036B2">
        <w:rPr>
          <w:rFonts w:ascii="Times New Roman" w:hAnsi="Times New Roman" w:cs="Times New Roman"/>
          <w:color w:val="000000" w:themeColor="text1"/>
          <w:sz w:val="24"/>
          <w:szCs w:val="24"/>
        </w:rPr>
        <w:t xml:space="preserve">У 1862 </w:t>
      </w:r>
      <w:proofErr w:type="spellStart"/>
      <w:r w:rsidRPr="00F036B2">
        <w:rPr>
          <w:rFonts w:ascii="Times New Roman" w:hAnsi="Times New Roman" w:cs="Times New Roman"/>
          <w:color w:val="000000" w:themeColor="text1"/>
          <w:sz w:val="24"/>
          <w:szCs w:val="24"/>
        </w:rPr>
        <w:t>році</w:t>
      </w:r>
      <w:proofErr w:type="spellEnd"/>
      <w:r w:rsidRPr="00F036B2">
        <w:rPr>
          <w:rFonts w:ascii="Times New Roman" w:hAnsi="Times New Roman" w:cs="Times New Roman"/>
          <w:color w:val="000000" w:themeColor="text1"/>
          <w:sz w:val="24"/>
          <w:szCs w:val="24"/>
        </w:rPr>
        <w:t xml:space="preserve"> тут жило </w:t>
      </w:r>
      <w:proofErr w:type="spellStart"/>
      <w:r w:rsidRPr="00F036B2">
        <w:rPr>
          <w:rFonts w:ascii="Times New Roman" w:hAnsi="Times New Roman" w:cs="Times New Roman"/>
          <w:color w:val="000000" w:themeColor="text1"/>
          <w:sz w:val="24"/>
          <w:szCs w:val="24"/>
        </w:rPr>
        <w:t>понад</w:t>
      </w:r>
      <w:proofErr w:type="spellEnd"/>
      <w:r w:rsidRPr="00F036B2">
        <w:rPr>
          <w:rFonts w:ascii="Times New Roman" w:hAnsi="Times New Roman" w:cs="Times New Roman"/>
          <w:color w:val="000000" w:themeColor="text1"/>
          <w:sz w:val="24"/>
          <w:szCs w:val="24"/>
        </w:rPr>
        <w:t xml:space="preserve"> 7 </w:t>
      </w:r>
      <w:proofErr w:type="spellStart"/>
      <w:r w:rsidRPr="00F036B2">
        <w:rPr>
          <w:rFonts w:ascii="Times New Roman" w:hAnsi="Times New Roman" w:cs="Times New Roman"/>
          <w:color w:val="000000" w:themeColor="text1"/>
          <w:sz w:val="24"/>
          <w:szCs w:val="24"/>
        </w:rPr>
        <w:t>тисяч</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чоловік</w:t>
      </w:r>
      <w:proofErr w:type="spellEnd"/>
      <w:r w:rsidRPr="00F036B2">
        <w:rPr>
          <w:rFonts w:ascii="Times New Roman" w:hAnsi="Times New Roman" w:cs="Times New Roman"/>
          <w:color w:val="000000" w:themeColor="text1"/>
          <w:sz w:val="24"/>
          <w:szCs w:val="24"/>
        </w:rPr>
        <w:t xml:space="preserve">. За </w:t>
      </w:r>
      <w:proofErr w:type="spellStart"/>
      <w:r w:rsidRPr="00F036B2">
        <w:rPr>
          <w:rFonts w:ascii="Times New Roman" w:hAnsi="Times New Roman" w:cs="Times New Roman"/>
          <w:color w:val="000000" w:themeColor="text1"/>
          <w:sz w:val="24"/>
          <w:szCs w:val="24"/>
        </w:rPr>
        <w:t>своїм</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торговим</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значенням</w:t>
      </w:r>
      <w:proofErr w:type="spellEnd"/>
      <w:r w:rsidRPr="00F036B2">
        <w:rPr>
          <w:rFonts w:ascii="Times New Roman" w:hAnsi="Times New Roman" w:cs="Times New Roman"/>
          <w:color w:val="000000" w:themeColor="text1"/>
          <w:sz w:val="24"/>
          <w:szCs w:val="24"/>
        </w:rPr>
        <w:t xml:space="preserve"> вона </w:t>
      </w:r>
      <w:proofErr w:type="spellStart"/>
      <w:r w:rsidRPr="00F036B2">
        <w:rPr>
          <w:rFonts w:ascii="Times New Roman" w:hAnsi="Times New Roman" w:cs="Times New Roman"/>
          <w:color w:val="000000" w:themeColor="text1"/>
          <w:sz w:val="24"/>
          <w:szCs w:val="24"/>
        </w:rPr>
        <w:t>займала</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одне</w:t>
      </w:r>
      <w:proofErr w:type="spellEnd"/>
      <w:r w:rsidRPr="00F036B2">
        <w:rPr>
          <w:rFonts w:ascii="Times New Roman" w:hAnsi="Times New Roman" w:cs="Times New Roman"/>
          <w:color w:val="000000" w:themeColor="text1"/>
          <w:sz w:val="24"/>
          <w:szCs w:val="24"/>
        </w:rPr>
        <w:t xml:space="preserve"> з перших </w:t>
      </w:r>
      <w:proofErr w:type="spellStart"/>
      <w:r w:rsidRPr="00F036B2">
        <w:rPr>
          <w:rFonts w:ascii="Times New Roman" w:hAnsi="Times New Roman" w:cs="Times New Roman"/>
          <w:color w:val="000000" w:themeColor="text1"/>
          <w:sz w:val="24"/>
          <w:szCs w:val="24"/>
        </w:rPr>
        <w:t>місць</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серед</w:t>
      </w:r>
      <w:proofErr w:type="spellEnd"/>
      <w:r w:rsidRPr="00F036B2">
        <w:rPr>
          <w:rFonts w:ascii="Times New Roman" w:hAnsi="Times New Roman" w:cs="Times New Roman"/>
          <w:color w:val="000000" w:themeColor="text1"/>
          <w:sz w:val="24"/>
          <w:szCs w:val="24"/>
        </w:rPr>
        <w:t xml:space="preserve"> слобод </w:t>
      </w:r>
      <w:proofErr w:type="spellStart"/>
      <w:r w:rsidRPr="00F036B2">
        <w:rPr>
          <w:rFonts w:ascii="Times New Roman" w:hAnsi="Times New Roman" w:cs="Times New Roman"/>
          <w:color w:val="000000" w:themeColor="text1"/>
          <w:sz w:val="24"/>
          <w:szCs w:val="24"/>
        </w:rPr>
        <w:t>Куп'янського</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повіту</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Харківської</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губернії</w:t>
      </w:r>
      <w:proofErr w:type="spellEnd"/>
      <w:r w:rsidRPr="00F036B2">
        <w:rPr>
          <w:rFonts w:ascii="Times New Roman" w:hAnsi="Times New Roman" w:cs="Times New Roman"/>
          <w:color w:val="000000" w:themeColor="text1"/>
          <w:sz w:val="24"/>
          <w:szCs w:val="24"/>
        </w:rPr>
        <w:t xml:space="preserve">. У </w:t>
      </w:r>
      <w:proofErr w:type="spellStart"/>
      <w:r w:rsidRPr="00F036B2">
        <w:rPr>
          <w:rFonts w:ascii="Times New Roman" w:hAnsi="Times New Roman" w:cs="Times New Roman"/>
          <w:color w:val="000000" w:themeColor="text1"/>
          <w:sz w:val="24"/>
          <w:szCs w:val="24"/>
        </w:rPr>
        <w:t>другій</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половині</w:t>
      </w:r>
      <w:proofErr w:type="spellEnd"/>
      <w:r w:rsidRPr="00F036B2">
        <w:rPr>
          <w:rFonts w:ascii="Times New Roman" w:hAnsi="Times New Roman" w:cs="Times New Roman"/>
          <w:color w:val="000000" w:themeColor="text1"/>
          <w:sz w:val="24"/>
          <w:szCs w:val="24"/>
        </w:rPr>
        <w:t xml:space="preserve"> XIX </w:t>
      </w:r>
      <w:proofErr w:type="spellStart"/>
      <w:r w:rsidRPr="00F036B2">
        <w:rPr>
          <w:rFonts w:ascii="Times New Roman" w:hAnsi="Times New Roman" w:cs="Times New Roman"/>
          <w:color w:val="000000" w:themeColor="text1"/>
          <w:sz w:val="24"/>
          <w:szCs w:val="24"/>
        </w:rPr>
        <w:t>сторіччя</w:t>
      </w:r>
      <w:proofErr w:type="spellEnd"/>
      <w:r w:rsidRPr="00F036B2">
        <w:rPr>
          <w:rFonts w:ascii="Times New Roman" w:hAnsi="Times New Roman" w:cs="Times New Roman"/>
          <w:color w:val="000000" w:themeColor="text1"/>
          <w:sz w:val="24"/>
          <w:szCs w:val="24"/>
        </w:rPr>
        <w:t xml:space="preserve"> тут </w:t>
      </w:r>
      <w:proofErr w:type="spellStart"/>
      <w:r w:rsidRPr="00F036B2">
        <w:rPr>
          <w:rFonts w:ascii="Times New Roman" w:hAnsi="Times New Roman" w:cs="Times New Roman"/>
          <w:color w:val="000000" w:themeColor="text1"/>
          <w:sz w:val="24"/>
          <w:szCs w:val="24"/>
        </w:rPr>
        <w:t>щороку</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проводилося</w:t>
      </w:r>
      <w:proofErr w:type="spellEnd"/>
      <w:r w:rsidRPr="00F036B2">
        <w:rPr>
          <w:rFonts w:ascii="Times New Roman" w:hAnsi="Times New Roman" w:cs="Times New Roman"/>
          <w:color w:val="000000" w:themeColor="text1"/>
          <w:sz w:val="24"/>
          <w:szCs w:val="24"/>
        </w:rPr>
        <w:t xml:space="preserve"> 6 </w:t>
      </w:r>
      <w:proofErr w:type="spellStart"/>
      <w:r w:rsidRPr="00F036B2">
        <w:rPr>
          <w:rFonts w:ascii="Times New Roman" w:hAnsi="Times New Roman" w:cs="Times New Roman"/>
          <w:color w:val="000000" w:themeColor="text1"/>
          <w:sz w:val="24"/>
          <w:szCs w:val="24"/>
        </w:rPr>
        <w:t>ярмарків</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Купці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які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приїжджали</w:t>
      </w:r>
      <w:proofErr w:type="spellEnd"/>
      <w:r w:rsidRPr="00F036B2">
        <w:rPr>
          <w:rFonts w:ascii="Times New Roman" w:hAnsi="Times New Roman" w:cs="Times New Roman"/>
          <w:color w:val="000000" w:themeColor="text1"/>
          <w:sz w:val="24"/>
          <w:szCs w:val="24"/>
        </w:rPr>
        <w:t xml:space="preserve"> на ярмарок, </w:t>
      </w:r>
      <w:proofErr w:type="spellStart"/>
      <w:r w:rsidRPr="00F036B2">
        <w:rPr>
          <w:rFonts w:ascii="Times New Roman" w:hAnsi="Times New Roman" w:cs="Times New Roman"/>
          <w:color w:val="000000" w:themeColor="text1"/>
          <w:sz w:val="24"/>
          <w:szCs w:val="24"/>
        </w:rPr>
        <w:t>скуповували</w:t>
      </w:r>
      <w:proofErr w:type="spellEnd"/>
      <w:r w:rsidRPr="00F036B2">
        <w:rPr>
          <w:rFonts w:ascii="Times New Roman" w:hAnsi="Times New Roman" w:cs="Times New Roman"/>
          <w:color w:val="000000" w:themeColor="text1"/>
          <w:sz w:val="24"/>
          <w:szCs w:val="24"/>
        </w:rPr>
        <w:t xml:space="preserve"> зерно, худобу, </w:t>
      </w:r>
      <w:proofErr w:type="spellStart"/>
      <w:r w:rsidRPr="00F036B2">
        <w:rPr>
          <w:rFonts w:ascii="Times New Roman" w:hAnsi="Times New Roman" w:cs="Times New Roman"/>
          <w:color w:val="000000" w:themeColor="text1"/>
          <w:sz w:val="24"/>
          <w:szCs w:val="24"/>
        </w:rPr>
        <w:t>ремісничі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вироби</w:t>
      </w:r>
      <w:proofErr w:type="spellEnd"/>
      <w:r w:rsidRPr="00F036B2">
        <w:rPr>
          <w:rFonts w:ascii="Times New Roman" w:hAnsi="Times New Roman" w:cs="Times New Roman"/>
          <w:color w:val="000000" w:themeColor="text1"/>
          <w:sz w:val="24"/>
          <w:szCs w:val="24"/>
        </w:rPr>
        <w:t>.</w:t>
      </w:r>
      <w:proofErr w:type="gramEnd"/>
      <w:r w:rsidRPr="00F036B2">
        <w:rPr>
          <w:rFonts w:ascii="Times New Roman" w:hAnsi="Times New Roman" w:cs="Times New Roman"/>
          <w:color w:val="000000" w:themeColor="text1"/>
          <w:sz w:val="24"/>
          <w:szCs w:val="24"/>
        </w:rPr>
        <w:t xml:space="preserve"> У 1879 </w:t>
      </w:r>
      <w:proofErr w:type="spellStart"/>
      <w:r w:rsidRPr="00F036B2">
        <w:rPr>
          <w:rFonts w:ascii="Times New Roman" w:hAnsi="Times New Roman" w:cs="Times New Roman"/>
          <w:color w:val="000000" w:themeColor="text1"/>
          <w:sz w:val="24"/>
          <w:szCs w:val="24"/>
        </w:rPr>
        <w:t>році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наприклад</w:t>
      </w:r>
      <w:proofErr w:type="spellEnd"/>
      <w:r w:rsidRPr="00F036B2">
        <w:rPr>
          <w:rFonts w:ascii="Times New Roman" w:hAnsi="Times New Roman" w:cs="Times New Roman"/>
          <w:color w:val="000000" w:themeColor="text1"/>
          <w:sz w:val="24"/>
          <w:szCs w:val="24"/>
        </w:rPr>
        <w:t xml:space="preserve">, у </w:t>
      </w:r>
      <w:proofErr w:type="spellStart"/>
      <w:r w:rsidRPr="00F036B2">
        <w:rPr>
          <w:rFonts w:ascii="Times New Roman" w:hAnsi="Times New Roman" w:cs="Times New Roman"/>
          <w:color w:val="000000" w:themeColor="text1"/>
          <w:sz w:val="24"/>
          <w:szCs w:val="24"/>
        </w:rPr>
        <w:t>Сватовій</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Лучці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було</w:t>
      </w:r>
      <w:proofErr w:type="spellEnd"/>
      <w:r w:rsidRPr="00F036B2">
        <w:rPr>
          <w:rFonts w:ascii="Times New Roman" w:hAnsi="Times New Roman" w:cs="Times New Roman"/>
          <w:color w:val="000000" w:themeColor="text1"/>
          <w:sz w:val="24"/>
          <w:szCs w:val="24"/>
        </w:rPr>
        <w:t xml:space="preserve"> куплено і </w:t>
      </w:r>
      <w:proofErr w:type="spellStart"/>
      <w:r w:rsidRPr="00F036B2">
        <w:rPr>
          <w:rFonts w:ascii="Times New Roman" w:hAnsi="Times New Roman" w:cs="Times New Roman"/>
          <w:color w:val="000000" w:themeColor="text1"/>
          <w:sz w:val="24"/>
          <w:szCs w:val="24"/>
        </w:rPr>
        <w:t>вивезено</w:t>
      </w:r>
      <w:proofErr w:type="spellEnd"/>
      <w:r w:rsidRPr="00F036B2">
        <w:rPr>
          <w:rFonts w:ascii="Times New Roman" w:hAnsi="Times New Roman" w:cs="Times New Roman"/>
          <w:color w:val="000000" w:themeColor="text1"/>
          <w:sz w:val="24"/>
          <w:szCs w:val="24"/>
        </w:rPr>
        <w:t xml:space="preserve"> великими </w:t>
      </w:r>
      <w:proofErr w:type="spellStart"/>
      <w:r w:rsidRPr="00F036B2">
        <w:rPr>
          <w:rFonts w:ascii="Times New Roman" w:hAnsi="Times New Roman" w:cs="Times New Roman"/>
          <w:color w:val="000000" w:themeColor="text1"/>
          <w:sz w:val="24"/>
          <w:szCs w:val="24"/>
        </w:rPr>
        <w:t>партіями</w:t>
      </w:r>
      <w:proofErr w:type="spellEnd"/>
      <w:r w:rsidRPr="00F036B2">
        <w:rPr>
          <w:rFonts w:ascii="Times New Roman" w:hAnsi="Times New Roman" w:cs="Times New Roman"/>
          <w:color w:val="000000" w:themeColor="text1"/>
          <w:sz w:val="24"/>
          <w:szCs w:val="24"/>
        </w:rPr>
        <w:t xml:space="preserve"> 154 </w:t>
      </w:r>
      <w:proofErr w:type="spellStart"/>
      <w:r w:rsidRPr="00F036B2">
        <w:rPr>
          <w:rFonts w:ascii="Times New Roman" w:hAnsi="Times New Roman" w:cs="Times New Roman"/>
          <w:color w:val="000000" w:themeColor="text1"/>
          <w:sz w:val="24"/>
          <w:szCs w:val="24"/>
        </w:rPr>
        <w:t>пуди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пшениці</w:t>
      </w:r>
      <w:proofErr w:type="spellEnd"/>
      <w:r w:rsidRPr="00F036B2">
        <w:rPr>
          <w:rFonts w:ascii="Times New Roman" w:hAnsi="Times New Roman" w:cs="Times New Roman"/>
          <w:color w:val="000000" w:themeColor="text1"/>
          <w:sz w:val="24"/>
          <w:szCs w:val="24"/>
        </w:rPr>
        <w:t xml:space="preserve">. Слобода </w:t>
      </w:r>
      <w:proofErr w:type="spellStart"/>
      <w:r w:rsidRPr="00F036B2">
        <w:rPr>
          <w:rFonts w:ascii="Times New Roman" w:hAnsi="Times New Roman" w:cs="Times New Roman"/>
          <w:color w:val="000000" w:themeColor="text1"/>
          <w:sz w:val="24"/>
          <w:szCs w:val="24"/>
        </w:rPr>
        <w:t>славилася</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своїми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слюсарями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гончарями</w:t>
      </w:r>
      <w:proofErr w:type="spellEnd"/>
      <w:r w:rsidRPr="00F036B2">
        <w:rPr>
          <w:rFonts w:ascii="Times New Roman" w:hAnsi="Times New Roman" w:cs="Times New Roman"/>
          <w:color w:val="000000" w:themeColor="text1"/>
          <w:sz w:val="24"/>
          <w:szCs w:val="24"/>
        </w:rPr>
        <w:t xml:space="preserve">, ковалями і </w:t>
      </w:r>
      <w:proofErr w:type="spellStart"/>
      <w:r w:rsidRPr="00F036B2">
        <w:rPr>
          <w:rFonts w:ascii="Times New Roman" w:hAnsi="Times New Roman" w:cs="Times New Roman"/>
          <w:color w:val="000000" w:themeColor="text1"/>
          <w:sz w:val="24"/>
          <w:szCs w:val="24"/>
        </w:rPr>
        <w:t>іншими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майстровими</w:t>
      </w:r>
      <w:proofErr w:type="spellEnd"/>
      <w:r w:rsidRPr="00F036B2">
        <w:rPr>
          <w:rFonts w:ascii="Times New Roman" w:hAnsi="Times New Roman" w:cs="Times New Roman"/>
          <w:color w:val="000000" w:themeColor="text1"/>
          <w:sz w:val="24"/>
          <w:szCs w:val="24"/>
        </w:rPr>
        <w:t xml:space="preserve">. Тут </w:t>
      </w:r>
      <w:proofErr w:type="spellStart"/>
      <w:r w:rsidRPr="00F036B2">
        <w:rPr>
          <w:rFonts w:ascii="Times New Roman" w:hAnsi="Times New Roman" w:cs="Times New Roman"/>
          <w:color w:val="000000" w:themeColor="text1"/>
          <w:sz w:val="24"/>
          <w:szCs w:val="24"/>
        </w:rPr>
        <w:t>ремісників</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було</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більше</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ніж</w:t>
      </w:r>
      <w:proofErr w:type="spellEnd"/>
      <w:r w:rsidRPr="00F036B2">
        <w:rPr>
          <w:rFonts w:ascii="Times New Roman" w:hAnsi="Times New Roman" w:cs="Times New Roman"/>
          <w:color w:val="000000" w:themeColor="text1"/>
          <w:sz w:val="24"/>
          <w:szCs w:val="24"/>
        </w:rPr>
        <w:t xml:space="preserve"> у </w:t>
      </w:r>
      <w:proofErr w:type="spellStart"/>
      <w:r w:rsidRPr="00F036B2">
        <w:rPr>
          <w:rFonts w:ascii="Times New Roman" w:hAnsi="Times New Roman" w:cs="Times New Roman"/>
          <w:color w:val="000000" w:themeColor="text1"/>
          <w:sz w:val="24"/>
          <w:szCs w:val="24"/>
        </w:rPr>
        <w:t>мі</w:t>
      </w:r>
      <w:proofErr w:type="gramStart"/>
      <w:r w:rsidRPr="00F036B2">
        <w:rPr>
          <w:rFonts w:ascii="Times New Roman" w:hAnsi="Times New Roman" w:cs="Times New Roman"/>
          <w:color w:val="000000" w:themeColor="text1"/>
          <w:sz w:val="24"/>
          <w:szCs w:val="24"/>
        </w:rPr>
        <w:t>ст</w:t>
      </w:r>
      <w:proofErr w:type="gramEnd"/>
      <w:r w:rsidRPr="00F036B2">
        <w:rPr>
          <w:rFonts w:ascii="Times New Roman" w:hAnsi="Times New Roman" w:cs="Times New Roman"/>
          <w:color w:val="000000" w:themeColor="text1"/>
          <w:sz w:val="24"/>
          <w:szCs w:val="24"/>
        </w:rPr>
        <w:t>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повіту</w:t>
      </w:r>
      <w:proofErr w:type="spellEnd"/>
      <w:r w:rsidRPr="00F036B2">
        <w:rPr>
          <w:rFonts w:ascii="Times New Roman" w:hAnsi="Times New Roman" w:cs="Times New Roman"/>
          <w:color w:val="000000" w:themeColor="text1"/>
          <w:sz w:val="24"/>
          <w:szCs w:val="24"/>
        </w:rPr>
        <w:t> </w:t>
      </w:r>
      <w:proofErr w:type="spellStart"/>
      <w:r w:rsidRPr="00F036B2">
        <w:fldChar w:fldCharType="begin"/>
      </w:r>
      <w:r w:rsidRPr="00F036B2">
        <w:rPr>
          <w:sz w:val="24"/>
          <w:szCs w:val="24"/>
        </w:rPr>
        <w:instrText xml:space="preserve"> HYPERLINK "https://uk.wikipedia.org/wiki/%D0%9A%D1%83%D0%BF%27%D1%8F%D0%BD%D1%81%D1%8C%D0%BA" \o "Куп'янськ" </w:instrText>
      </w:r>
      <w:r w:rsidRPr="00F036B2">
        <w:fldChar w:fldCharType="separate"/>
      </w:r>
      <w:r w:rsidRPr="00F036B2">
        <w:rPr>
          <w:rStyle w:val="a9"/>
          <w:color w:val="000000" w:themeColor="text1"/>
          <w:sz w:val="24"/>
          <w:szCs w:val="24"/>
        </w:rPr>
        <w:t>Куп'янську</w:t>
      </w:r>
      <w:proofErr w:type="spellEnd"/>
      <w:r w:rsidRPr="00F036B2">
        <w:rPr>
          <w:rStyle w:val="a9"/>
          <w:color w:val="000000" w:themeColor="text1"/>
          <w:sz w:val="24"/>
          <w:szCs w:val="24"/>
        </w:rPr>
        <w:fldChar w:fldCharType="end"/>
      </w:r>
      <w:r w:rsidRPr="00F036B2">
        <w:rPr>
          <w:rFonts w:ascii="Times New Roman" w:hAnsi="Times New Roman" w:cs="Times New Roman"/>
          <w:color w:val="000000" w:themeColor="text1"/>
          <w:sz w:val="24"/>
          <w:szCs w:val="24"/>
        </w:rPr>
        <w:t xml:space="preserve">. У 1904 </w:t>
      </w:r>
      <w:proofErr w:type="spellStart"/>
      <w:r w:rsidRPr="00F036B2">
        <w:rPr>
          <w:rFonts w:ascii="Times New Roman" w:hAnsi="Times New Roman" w:cs="Times New Roman"/>
          <w:color w:val="000000" w:themeColor="text1"/>
          <w:sz w:val="24"/>
          <w:szCs w:val="24"/>
        </w:rPr>
        <w:t>році</w:t>
      </w:r>
      <w:proofErr w:type="spellEnd"/>
      <w:r w:rsidRPr="00F036B2">
        <w:rPr>
          <w:rFonts w:ascii="Times New Roman" w:hAnsi="Times New Roman" w:cs="Times New Roman"/>
          <w:color w:val="000000" w:themeColor="text1"/>
          <w:sz w:val="24"/>
          <w:szCs w:val="24"/>
        </w:rPr>
        <w:t xml:space="preserve"> у </w:t>
      </w:r>
      <w:proofErr w:type="spellStart"/>
      <w:r w:rsidRPr="00F036B2">
        <w:rPr>
          <w:rFonts w:ascii="Times New Roman" w:hAnsi="Times New Roman" w:cs="Times New Roman"/>
          <w:color w:val="000000" w:themeColor="text1"/>
          <w:sz w:val="24"/>
          <w:szCs w:val="24"/>
        </w:rPr>
        <w:t>Сватовій</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Лучці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їх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нараховувалися</w:t>
      </w:r>
      <w:proofErr w:type="spellEnd"/>
      <w:r w:rsidRPr="00F036B2">
        <w:rPr>
          <w:rFonts w:ascii="Times New Roman" w:hAnsi="Times New Roman" w:cs="Times New Roman"/>
          <w:color w:val="000000" w:themeColor="text1"/>
          <w:sz w:val="24"/>
          <w:szCs w:val="24"/>
        </w:rPr>
        <w:t xml:space="preserve"> 142 </w:t>
      </w:r>
      <w:proofErr w:type="spellStart"/>
      <w:r w:rsidRPr="00F036B2">
        <w:rPr>
          <w:rFonts w:ascii="Times New Roman" w:hAnsi="Times New Roman" w:cs="Times New Roman"/>
          <w:color w:val="000000" w:themeColor="text1"/>
          <w:sz w:val="24"/>
          <w:szCs w:val="24"/>
        </w:rPr>
        <w:t>чоловіки</w:t>
      </w:r>
      <w:proofErr w:type="spellEnd"/>
      <w:r w:rsidRPr="00F036B2">
        <w:rPr>
          <w:rFonts w:ascii="Times New Roman" w:hAnsi="Times New Roman" w:cs="Times New Roman"/>
          <w:color w:val="000000" w:themeColor="text1"/>
          <w:sz w:val="24"/>
          <w:szCs w:val="24"/>
        </w:rPr>
        <w:t>.</w:t>
      </w:r>
    </w:p>
    <w:p w:rsidR="00A015D1" w:rsidRPr="00F036B2" w:rsidRDefault="00A015D1" w:rsidP="00A015D1">
      <w:pPr>
        <w:pStyle w:val="a8"/>
        <w:ind w:firstLine="708"/>
        <w:jc w:val="both"/>
        <w:rPr>
          <w:rFonts w:ascii="Times New Roman" w:hAnsi="Times New Roman" w:cs="Times New Roman"/>
          <w:color w:val="000000" w:themeColor="text1"/>
          <w:sz w:val="24"/>
          <w:szCs w:val="24"/>
        </w:rPr>
      </w:pPr>
      <w:r w:rsidRPr="00F036B2">
        <w:rPr>
          <w:rFonts w:ascii="Times New Roman" w:hAnsi="Times New Roman" w:cs="Times New Roman"/>
          <w:color w:val="000000" w:themeColor="text1"/>
          <w:sz w:val="24"/>
          <w:szCs w:val="24"/>
          <w:lang w:val="uk-UA"/>
        </w:rPr>
        <w:t>Економічному розвитку слободи сприяло будівництво в</w:t>
      </w:r>
      <w:r w:rsidRPr="00F036B2">
        <w:rPr>
          <w:rFonts w:ascii="Times New Roman" w:hAnsi="Times New Roman" w:cs="Times New Roman"/>
          <w:color w:val="000000" w:themeColor="text1"/>
          <w:sz w:val="24"/>
          <w:szCs w:val="24"/>
        </w:rPr>
        <w:t> </w:t>
      </w:r>
      <w:hyperlink r:id="rId21" w:tooltip="1895" w:history="1">
        <w:r w:rsidRPr="00F036B2">
          <w:rPr>
            <w:rStyle w:val="a9"/>
            <w:color w:val="000000" w:themeColor="text1"/>
            <w:sz w:val="24"/>
            <w:szCs w:val="24"/>
            <w:lang w:val="uk-UA"/>
          </w:rPr>
          <w:t>1895</w:t>
        </w:r>
      </w:hyperlink>
      <w:r w:rsidRPr="00F036B2">
        <w:rPr>
          <w:rFonts w:ascii="Times New Roman" w:hAnsi="Times New Roman" w:cs="Times New Roman"/>
          <w:color w:val="000000" w:themeColor="text1"/>
          <w:sz w:val="24"/>
          <w:szCs w:val="24"/>
        </w:rPr>
        <w:t> </w:t>
      </w:r>
      <w:r w:rsidRPr="00F036B2">
        <w:rPr>
          <w:rFonts w:ascii="Times New Roman" w:hAnsi="Times New Roman" w:cs="Times New Roman"/>
          <w:color w:val="000000" w:themeColor="text1"/>
          <w:sz w:val="24"/>
          <w:szCs w:val="24"/>
          <w:lang w:val="uk-UA"/>
        </w:rPr>
        <w:t>році залізничної лінії</w:t>
      </w:r>
      <w:r w:rsidRPr="00F036B2">
        <w:rPr>
          <w:rFonts w:ascii="Times New Roman" w:hAnsi="Times New Roman" w:cs="Times New Roman"/>
          <w:color w:val="000000" w:themeColor="text1"/>
          <w:sz w:val="24"/>
          <w:szCs w:val="24"/>
        </w:rPr>
        <w:t> </w:t>
      </w:r>
      <w:hyperlink r:id="rId22" w:tooltip="Куп'янськ" w:history="1">
        <w:r w:rsidRPr="00F036B2">
          <w:rPr>
            <w:rStyle w:val="a9"/>
            <w:color w:val="000000" w:themeColor="text1"/>
            <w:sz w:val="24"/>
            <w:szCs w:val="24"/>
            <w:lang w:val="uk-UA"/>
          </w:rPr>
          <w:t>Куп'янськ</w:t>
        </w:r>
      </w:hyperlink>
      <w:r w:rsidRPr="00F036B2">
        <w:rPr>
          <w:rFonts w:ascii="Times New Roman" w:hAnsi="Times New Roman" w:cs="Times New Roman"/>
          <w:color w:val="000000" w:themeColor="text1"/>
          <w:sz w:val="24"/>
          <w:szCs w:val="24"/>
          <w:lang w:val="uk-UA"/>
        </w:rPr>
        <w:t>-</w:t>
      </w:r>
      <w:hyperlink r:id="rId23" w:tooltip="Лисичанськ" w:history="1">
        <w:r w:rsidRPr="00F036B2">
          <w:rPr>
            <w:rStyle w:val="a9"/>
            <w:color w:val="000000" w:themeColor="text1"/>
            <w:sz w:val="24"/>
            <w:szCs w:val="24"/>
            <w:lang w:val="uk-UA"/>
          </w:rPr>
          <w:t>Лисичанськ</w:t>
        </w:r>
      </w:hyperlink>
      <w:r w:rsidRPr="00F036B2">
        <w:rPr>
          <w:rFonts w:ascii="Times New Roman" w:hAnsi="Times New Roman" w:cs="Times New Roman"/>
          <w:color w:val="000000" w:themeColor="text1"/>
          <w:sz w:val="24"/>
          <w:szCs w:val="24"/>
          <w:lang w:val="uk-UA"/>
        </w:rPr>
        <w:t xml:space="preserve">, яка пройшла через Сватову Лучку. </w:t>
      </w:r>
      <w:r w:rsidRPr="00A015D1">
        <w:rPr>
          <w:rFonts w:ascii="Times New Roman" w:hAnsi="Times New Roman" w:cs="Times New Roman"/>
          <w:color w:val="000000" w:themeColor="text1"/>
          <w:sz w:val="24"/>
          <w:szCs w:val="24"/>
          <w:lang w:val="uk-UA"/>
        </w:rPr>
        <w:t>Тут було побудовано залізничну станцію Сватове. Розміщена в центрі великого сільськогосподарського району, на перехресті декількох</w:t>
      </w:r>
      <w:r w:rsidRPr="00F036B2">
        <w:rPr>
          <w:rFonts w:ascii="Times New Roman" w:hAnsi="Times New Roman" w:cs="Times New Roman"/>
          <w:color w:val="000000" w:themeColor="text1"/>
          <w:sz w:val="24"/>
          <w:szCs w:val="24"/>
        </w:rPr>
        <w:t> </w:t>
      </w:r>
      <w:hyperlink r:id="rId24" w:tooltip="Торговий шлях" w:history="1">
        <w:r w:rsidRPr="00A015D1">
          <w:rPr>
            <w:rStyle w:val="a9"/>
            <w:color w:val="000000" w:themeColor="text1"/>
            <w:sz w:val="24"/>
            <w:szCs w:val="24"/>
            <w:lang w:val="uk-UA"/>
          </w:rPr>
          <w:t>торгових шляхів</w:t>
        </w:r>
      </w:hyperlink>
      <w:r w:rsidRPr="00A015D1">
        <w:rPr>
          <w:rFonts w:ascii="Times New Roman" w:hAnsi="Times New Roman" w:cs="Times New Roman"/>
          <w:color w:val="000000" w:themeColor="text1"/>
          <w:sz w:val="24"/>
          <w:szCs w:val="24"/>
          <w:lang w:val="uk-UA"/>
        </w:rPr>
        <w:t>, вона за перевезенням вантажів, особливо хліба і худоби, швидко ввійшла до числа найбільших станцій Катеринославської залізниці. Так, в 1898 році через Сватове було відправлено 1,9</w:t>
      </w:r>
      <w:r w:rsidRPr="00F036B2">
        <w:rPr>
          <w:rFonts w:ascii="Times New Roman" w:hAnsi="Times New Roman" w:cs="Times New Roman"/>
          <w:color w:val="000000" w:themeColor="text1"/>
          <w:sz w:val="24"/>
          <w:szCs w:val="24"/>
        </w:rPr>
        <w:t> </w:t>
      </w:r>
      <w:proofErr w:type="spellStart"/>
      <w:r w:rsidRPr="00A015D1">
        <w:rPr>
          <w:rFonts w:ascii="Times New Roman" w:hAnsi="Times New Roman" w:cs="Times New Roman"/>
          <w:color w:val="000000" w:themeColor="text1"/>
          <w:sz w:val="24"/>
          <w:szCs w:val="24"/>
          <w:lang w:val="uk-UA"/>
        </w:rPr>
        <w:t>млн</w:t>
      </w:r>
      <w:proofErr w:type="spellEnd"/>
      <w:r w:rsidRPr="00A015D1">
        <w:rPr>
          <w:rFonts w:ascii="Times New Roman" w:hAnsi="Times New Roman" w:cs="Times New Roman"/>
          <w:color w:val="000000" w:themeColor="text1"/>
          <w:sz w:val="24"/>
          <w:szCs w:val="24"/>
          <w:lang w:val="uk-UA"/>
        </w:rPr>
        <w:t xml:space="preserve"> пудів різних вантажів, зокрема 1,7</w:t>
      </w:r>
      <w:r w:rsidRPr="00F036B2">
        <w:rPr>
          <w:rFonts w:ascii="Times New Roman" w:hAnsi="Times New Roman" w:cs="Times New Roman"/>
          <w:color w:val="000000" w:themeColor="text1"/>
          <w:sz w:val="24"/>
          <w:szCs w:val="24"/>
        </w:rPr>
        <w:t> </w:t>
      </w:r>
      <w:proofErr w:type="spellStart"/>
      <w:r w:rsidRPr="00A015D1">
        <w:rPr>
          <w:rFonts w:ascii="Times New Roman" w:hAnsi="Times New Roman" w:cs="Times New Roman"/>
          <w:color w:val="000000" w:themeColor="text1"/>
          <w:sz w:val="24"/>
          <w:szCs w:val="24"/>
          <w:lang w:val="uk-UA"/>
        </w:rPr>
        <w:t>млн</w:t>
      </w:r>
      <w:proofErr w:type="spellEnd"/>
      <w:r w:rsidRPr="00A015D1">
        <w:rPr>
          <w:rFonts w:ascii="Times New Roman" w:hAnsi="Times New Roman" w:cs="Times New Roman"/>
          <w:color w:val="000000" w:themeColor="text1"/>
          <w:sz w:val="24"/>
          <w:szCs w:val="24"/>
          <w:lang w:val="uk-UA"/>
        </w:rPr>
        <w:t xml:space="preserve"> пудів хлібу, а також 1,2 тис. голів великої рогатої худоби. </w:t>
      </w:r>
      <w:proofErr w:type="spellStart"/>
      <w:r w:rsidRPr="00F036B2">
        <w:rPr>
          <w:rFonts w:ascii="Times New Roman" w:hAnsi="Times New Roman" w:cs="Times New Roman"/>
          <w:color w:val="000000" w:themeColor="text1"/>
          <w:sz w:val="24"/>
          <w:szCs w:val="24"/>
        </w:rPr>
        <w:t>Одночасно</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із</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залізничною</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станцією</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було</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побудовано</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паровозне</w:t>
      </w:r>
      <w:proofErr w:type="spellEnd"/>
      <w:r w:rsidRPr="00F036B2">
        <w:rPr>
          <w:rFonts w:ascii="Times New Roman" w:hAnsi="Times New Roman" w:cs="Times New Roman"/>
          <w:color w:val="000000" w:themeColor="text1"/>
          <w:sz w:val="24"/>
          <w:szCs w:val="24"/>
        </w:rPr>
        <w:t xml:space="preserve"> депо і </w:t>
      </w:r>
      <w:proofErr w:type="spellStart"/>
      <w:r w:rsidRPr="00F036B2">
        <w:rPr>
          <w:rFonts w:ascii="Times New Roman" w:hAnsi="Times New Roman" w:cs="Times New Roman"/>
          <w:color w:val="000000" w:themeColor="text1"/>
          <w:sz w:val="24"/>
          <w:szCs w:val="24"/>
        </w:rPr>
        <w:t>ремонтні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майстерні</w:t>
      </w:r>
      <w:proofErr w:type="spellEnd"/>
      <w:r w:rsidRPr="00F036B2">
        <w:rPr>
          <w:rFonts w:ascii="Times New Roman" w:hAnsi="Times New Roman" w:cs="Times New Roman"/>
          <w:color w:val="000000" w:themeColor="text1"/>
          <w:sz w:val="24"/>
          <w:szCs w:val="24"/>
        </w:rPr>
        <w:t xml:space="preserve">, де </w:t>
      </w:r>
      <w:proofErr w:type="spellStart"/>
      <w:r w:rsidRPr="00F036B2">
        <w:rPr>
          <w:rFonts w:ascii="Times New Roman" w:hAnsi="Times New Roman" w:cs="Times New Roman"/>
          <w:color w:val="000000" w:themeColor="text1"/>
          <w:sz w:val="24"/>
          <w:szCs w:val="24"/>
        </w:rPr>
        <w:t>працювало</w:t>
      </w:r>
      <w:proofErr w:type="spellEnd"/>
      <w:r w:rsidRPr="00F036B2">
        <w:rPr>
          <w:rFonts w:ascii="Times New Roman" w:hAnsi="Times New Roman" w:cs="Times New Roman"/>
          <w:color w:val="000000" w:themeColor="text1"/>
          <w:sz w:val="24"/>
          <w:szCs w:val="24"/>
        </w:rPr>
        <w:t xml:space="preserve"> до 200 </w:t>
      </w:r>
      <w:proofErr w:type="spellStart"/>
      <w:r w:rsidRPr="00F036B2">
        <w:rPr>
          <w:rFonts w:ascii="Times New Roman" w:hAnsi="Times New Roman" w:cs="Times New Roman"/>
          <w:color w:val="000000" w:themeColor="text1"/>
          <w:sz w:val="24"/>
          <w:szCs w:val="24"/>
        </w:rPr>
        <w:t>чоловіків</w:t>
      </w:r>
      <w:proofErr w:type="spellEnd"/>
      <w:r w:rsidRPr="00F036B2">
        <w:rPr>
          <w:rFonts w:ascii="Times New Roman" w:hAnsi="Times New Roman" w:cs="Times New Roman"/>
          <w:color w:val="000000" w:themeColor="text1"/>
          <w:sz w:val="24"/>
          <w:szCs w:val="24"/>
        </w:rPr>
        <w:t xml:space="preserve">. </w:t>
      </w:r>
      <w:proofErr w:type="spellStart"/>
      <w:proofErr w:type="gramStart"/>
      <w:r w:rsidRPr="00F036B2">
        <w:rPr>
          <w:rFonts w:ascii="Times New Roman" w:hAnsi="Times New Roman" w:cs="Times New Roman"/>
          <w:color w:val="000000" w:themeColor="text1"/>
          <w:sz w:val="24"/>
          <w:szCs w:val="24"/>
        </w:rPr>
        <w:t>Кр</w:t>
      </w:r>
      <w:proofErr w:type="gramEnd"/>
      <w:r w:rsidRPr="00F036B2">
        <w:rPr>
          <w:rFonts w:ascii="Times New Roman" w:hAnsi="Times New Roman" w:cs="Times New Roman"/>
          <w:color w:val="000000" w:themeColor="text1"/>
          <w:sz w:val="24"/>
          <w:szCs w:val="24"/>
        </w:rPr>
        <w:t>ім</w:t>
      </w:r>
      <w:proofErr w:type="spellEnd"/>
      <w:r w:rsidRPr="00F036B2">
        <w:rPr>
          <w:rFonts w:ascii="Times New Roman" w:hAnsi="Times New Roman" w:cs="Times New Roman"/>
          <w:color w:val="000000" w:themeColor="text1"/>
          <w:sz w:val="24"/>
          <w:szCs w:val="24"/>
        </w:rPr>
        <w:t xml:space="preserve"> того, у </w:t>
      </w:r>
      <w:proofErr w:type="spellStart"/>
      <w:r w:rsidRPr="00F036B2">
        <w:rPr>
          <w:rFonts w:ascii="Times New Roman" w:hAnsi="Times New Roman" w:cs="Times New Roman"/>
          <w:color w:val="000000" w:themeColor="text1"/>
          <w:sz w:val="24"/>
          <w:szCs w:val="24"/>
        </w:rPr>
        <w:t>слободі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прочитувалося</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ще</w:t>
      </w:r>
      <w:proofErr w:type="spellEnd"/>
      <w:r w:rsidRPr="00F036B2">
        <w:rPr>
          <w:rFonts w:ascii="Times New Roman" w:hAnsi="Times New Roman" w:cs="Times New Roman"/>
          <w:color w:val="000000" w:themeColor="text1"/>
          <w:sz w:val="24"/>
          <w:szCs w:val="24"/>
        </w:rPr>
        <w:t xml:space="preserve"> 10 маленьких </w:t>
      </w:r>
      <w:proofErr w:type="spellStart"/>
      <w:r w:rsidRPr="00F036B2">
        <w:rPr>
          <w:rFonts w:ascii="Times New Roman" w:hAnsi="Times New Roman" w:cs="Times New Roman"/>
          <w:color w:val="000000" w:themeColor="text1"/>
          <w:sz w:val="24"/>
          <w:szCs w:val="24"/>
        </w:rPr>
        <w:t>напівкустарних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підприємств</w:t>
      </w:r>
      <w:proofErr w:type="spellEnd"/>
      <w:r w:rsidRPr="00F036B2">
        <w:rPr>
          <w:rFonts w:ascii="Times New Roman" w:hAnsi="Times New Roman" w:cs="Times New Roman"/>
          <w:color w:val="000000" w:themeColor="text1"/>
          <w:sz w:val="24"/>
          <w:szCs w:val="24"/>
        </w:rPr>
        <w:t xml:space="preserve"> — 2 </w:t>
      </w:r>
      <w:proofErr w:type="spellStart"/>
      <w:r w:rsidRPr="00F036B2">
        <w:rPr>
          <w:rFonts w:ascii="Times New Roman" w:hAnsi="Times New Roman" w:cs="Times New Roman"/>
          <w:color w:val="000000" w:themeColor="text1"/>
          <w:sz w:val="24"/>
          <w:szCs w:val="24"/>
        </w:rPr>
        <w:t>млини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олійний</w:t>
      </w:r>
      <w:proofErr w:type="spellEnd"/>
      <w:r w:rsidRPr="00F036B2">
        <w:rPr>
          <w:rFonts w:ascii="Times New Roman" w:hAnsi="Times New Roman" w:cs="Times New Roman"/>
          <w:color w:val="000000" w:themeColor="text1"/>
          <w:sz w:val="24"/>
          <w:szCs w:val="24"/>
        </w:rPr>
        <w:t xml:space="preserve"> завод, невеликий </w:t>
      </w:r>
      <w:proofErr w:type="spellStart"/>
      <w:r w:rsidRPr="00F036B2">
        <w:rPr>
          <w:rFonts w:ascii="Times New Roman" w:hAnsi="Times New Roman" w:cs="Times New Roman"/>
          <w:color w:val="000000" w:themeColor="text1"/>
          <w:sz w:val="24"/>
          <w:szCs w:val="24"/>
        </w:rPr>
        <w:t>цегляний</w:t>
      </w:r>
      <w:proofErr w:type="spellEnd"/>
      <w:r w:rsidRPr="00F036B2">
        <w:rPr>
          <w:rFonts w:ascii="Times New Roman" w:hAnsi="Times New Roman" w:cs="Times New Roman"/>
          <w:color w:val="000000" w:themeColor="text1"/>
          <w:sz w:val="24"/>
          <w:szCs w:val="24"/>
        </w:rPr>
        <w:t xml:space="preserve"> завод. У 1904 </w:t>
      </w:r>
      <w:proofErr w:type="spellStart"/>
      <w:r w:rsidRPr="00F036B2">
        <w:rPr>
          <w:rFonts w:ascii="Times New Roman" w:hAnsi="Times New Roman" w:cs="Times New Roman"/>
          <w:color w:val="000000" w:themeColor="text1"/>
          <w:sz w:val="24"/>
          <w:szCs w:val="24"/>
        </w:rPr>
        <w:t>році</w:t>
      </w:r>
      <w:proofErr w:type="spellEnd"/>
      <w:r w:rsidRPr="00F036B2">
        <w:rPr>
          <w:rFonts w:ascii="Times New Roman" w:hAnsi="Times New Roman" w:cs="Times New Roman"/>
          <w:color w:val="000000" w:themeColor="text1"/>
          <w:sz w:val="24"/>
          <w:szCs w:val="24"/>
        </w:rPr>
        <w:t xml:space="preserve"> на них </w:t>
      </w:r>
      <w:proofErr w:type="spellStart"/>
      <w:r w:rsidRPr="00F036B2">
        <w:rPr>
          <w:rFonts w:ascii="Times New Roman" w:hAnsi="Times New Roman" w:cs="Times New Roman"/>
          <w:color w:val="000000" w:themeColor="text1"/>
          <w:sz w:val="24"/>
          <w:szCs w:val="24"/>
        </w:rPr>
        <w:t>працювали</w:t>
      </w:r>
      <w:proofErr w:type="spellEnd"/>
      <w:r w:rsidRPr="00F036B2">
        <w:rPr>
          <w:rFonts w:ascii="Times New Roman" w:hAnsi="Times New Roman" w:cs="Times New Roman"/>
          <w:color w:val="000000" w:themeColor="text1"/>
          <w:sz w:val="24"/>
          <w:szCs w:val="24"/>
        </w:rPr>
        <w:t xml:space="preserve"> 43 </w:t>
      </w:r>
      <w:proofErr w:type="spellStart"/>
      <w:r w:rsidRPr="00F036B2">
        <w:rPr>
          <w:rFonts w:ascii="Times New Roman" w:hAnsi="Times New Roman" w:cs="Times New Roman"/>
          <w:color w:val="000000" w:themeColor="text1"/>
          <w:sz w:val="24"/>
          <w:szCs w:val="24"/>
        </w:rPr>
        <w:t>чоловіки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випущено</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продукції</w:t>
      </w:r>
      <w:proofErr w:type="spellEnd"/>
      <w:r w:rsidRPr="00F036B2">
        <w:rPr>
          <w:rFonts w:ascii="Times New Roman" w:hAnsi="Times New Roman" w:cs="Times New Roman"/>
          <w:color w:val="000000" w:themeColor="text1"/>
          <w:sz w:val="24"/>
          <w:szCs w:val="24"/>
        </w:rPr>
        <w:t xml:space="preserve"> на 30,0 тис</w:t>
      </w:r>
      <w:proofErr w:type="gramStart"/>
      <w:r w:rsidRPr="00F036B2">
        <w:rPr>
          <w:rFonts w:ascii="Times New Roman" w:hAnsi="Times New Roman" w:cs="Times New Roman"/>
          <w:color w:val="000000" w:themeColor="text1"/>
          <w:sz w:val="24"/>
          <w:szCs w:val="24"/>
        </w:rPr>
        <w:t>.</w:t>
      </w:r>
      <w:proofErr w:type="gramEnd"/>
      <w:r w:rsidRPr="00F036B2">
        <w:rPr>
          <w:rFonts w:ascii="Times New Roman" w:hAnsi="Times New Roman" w:cs="Times New Roman"/>
          <w:color w:val="000000" w:themeColor="text1"/>
          <w:sz w:val="24"/>
          <w:szCs w:val="24"/>
        </w:rPr>
        <w:t xml:space="preserve"> </w:t>
      </w:r>
      <w:proofErr w:type="spellStart"/>
      <w:proofErr w:type="gramStart"/>
      <w:r w:rsidRPr="00F036B2">
        <w:rPr>
          <w:rFonts w:ascii="Times New Roman" w:hAnsi="Times New Roman" w:cs="Times New Roman"/>
          <w:color w:val="000000" w:themeColor="text1"/>
          <w:sz w:val="24"/>
          <w:szCs w:val="24"/>
        </w:rPr>
        <w:t>к</w:t>
      </w:r>
      <w:proofErr w:type="gramEnd"/>
      <w:r w:rsidRPr="00F036B2">
        <w:rPr>
          <w:rFonts w:ascii="Times New Roman" w:hAnsi="Times New Roman" w:cs="Times New Roman"/>
          <w:color w:val="000000" w:themeColor="text1"/>
          <w:sz w:val="24"/>
          <w:szCs w:val="24"/>
        </w:rPr>
        <w:t>арбованців</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Робітники</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працювали</w:t>
      </w:r>
      <w:proofErr w:type="spellEnd"/>
      <w:r w:rsidRPr="00F036B2">
        <w:rPr>
          <w:rFonts w:ascii="Times New Roman" w:hAnsi="Times New Roman" w:cs="Times New Roman"/>
          <w:color w:val="000000" w:themeColor="text1"/>
          <w:sz w:val="24"/>
          <w:szCs w:val="24"/>
        </w:rPr>
        <w:t xml:space="preserve"> в </w:t>
      </w:r>
      <w:proofErr w:type="spellStart"/>
      <w:r w:rsidRPr="00F036B2">
        <w:rPr>
          <w:rFonts w:ascii="Times New Roman" w:hAnsi="Times New Roman" w:cs="Times New Roman"/>
          <w:color w:val="000000" w:themeColor="text1"/>
          <w:sz w:val="24"/>
          <w:szCs w:val="24"/>
        </w:rPr>
        <w:t>темних</w:t>
      </w:r>
      <w:proofErr w:type="spellEnd"/>
      <w:r w:rsidRPr="00F036B2">
        <w:rPr>
          <w:rFonts w:ascii="Times New Roman" w:hAnsi="Times New Roman" w:cs="Times New Roman"/>
          <w:color w:val="000000" w:themeColor="text1"/>
          <w:sz w:val="24"/>
          <w:szCs w:val="24"/>
        </w:rPr>
        <w:t xml:space="preserve"> і </w:t>
      </w:r>
      <w:proofErr w:type="spellStart"/>
      <w:r w:rsidRPr="00F036B2">
        <w:rPr>
          <w:rFonts w:ascii="Times New Roman" w:hAnsi="Times New Roman" w:cs="Times New Roman"/>
          <w:color w:val="000000" w:themeColor="text1"/>
          <w:sz w:val="24"/>
          <w:szCs w:val="24"/>
        </w:rPr>
        <w:t>сирих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приміщеннях</w:t>
      </w:r>
      <w:proofErr w:type="spellEnd"/>
      <w:r w:rsidRPr="00F036B2">
        <w:rPr>
          <w:rFonts w:ascii="Times New Roman" w:hAnsi="Times New Roman" w:cs="Times New Roman"/>
          <w:color w:val="000000" w:themeColor="text1"/>
          <w:sz w:val="24"/>
          <w:szCs w:val="24"/>
        </w:rPr>
        <w:t xml:space="preserve"> по 10-12 годин, </w:t>
      </w:r>
      <w:proofErr w:type="spellStart"/>
      <w:r w:rsidRPr="00F036B2">
        <w:rPr>
          <w:rFonts w:ascii="Times New Roman" w:hAnsi="Times New Roman" w:cs="Times New Roman"/>
          <w:color w:val="000000" w:themeColor="text1"/>
          <w:sz w:val="24"/>
          <w:szCs w:val="24"/>
        </w:rPr>
        <w:t>отримуючи</w:t>
      </w:r>
      <w:proofErr w:type="spellEnd"/>
      <w:r w:rsidRPr="00F036B2">
        <w:rPr>
          <w:rFonts w:ascii="Times New Roman" w:hAnsi="Times New Roman" w:cs="Times New Roman"/>
          <w:color w:val="000000" w:themeColor="text1"/>
          <w:sz w:val="24"/>
          <w:szCs w:val="24"/>
        </w:rPr>
        <w:t xml:space="preserve"> за свою </w:t>
      </w:r>
      <w:proofErr w:type="spellStart"/>
      <w:r w:rsidRPr="00F036B2">
        <w:rPr>
          <w:rFonts w:ascii="Times New Roman" w:hAnsi="Times New Roman" w:cs="Times New Roman"/>
          <w:color w:val="000000" w:themeColor="text1"/>
          <w:sz w:val="24"/>
          <w:szCs w:val="24"/>
        </w:rPr>
        <w:t>каторжну</w:t>
      </w:r>
      <w:proofErr w:type="spellEnd"/>
      <w:r w:rsidRPr="00F036B2">
        <w:rPr>
          <w:rFonts w:ascii="Times New Roman" w:hAnsi="Times New Roman" w:cs="Times New Roman"/>
          <w:color w:val="000000" w:themeColor="text1"/>
          <w:sz w:val="24"/>
          <w:szCs w:val="24"/>
        </w:rPr>
        <w:t xml:space="preserve"> роботу </w:t>
      </w:r>
      <w:proofErr w:type="spellStart"/>
      <w:r w:rsidRPr="00F036B2">
        <w:rPr>
          <w:rFonts w:ascii="Times New Roman" w:hAnsi="Times New Roman" w:cs="Times New Roman"/>
          <w:color w:val="000000" w:themeColor="text1"/>
          <w:sz w:val="24"/>
          <w:szCs w:val="24"/>
        </w:rPr>
        <w:t>мізерну</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платню</w:t>
      </w:r>
      <w:proofErr w:type="spellEnd"/>
      <w:r w:rsidRPr="00F036B2">
        <w:rPr>
          <w:rFonts w:ascii="Times New Roman" w:hAnsi="Times New Roman" w:cs="Times New Roman"/>
          <w:color w:val="000000" w:themeColor="text1"/>
          <w:sz w:val="24"/>
          <w:szCs w:val="24"/>
        </w:rPr>
        <w:t>.</w:t>
      </w:r>
    </w:p>
    <w:p w:rsidR="00A015D1" w:rsidRPr="00F036B2" w:rsidRDefault="00A015D1" w:rsidP="00A015D1">
      <w:pPr>
        <w:pStyle w:val="a8"/>
        <w:ind w:firstLine="708"/>
        <w:jc w:val="both"/>
        <w:rPr>
          <w:rFonts w:ascii="Times New Roman" w:hAnsi="Times New Roman" w:cs="Times New Roman"/>
          <w:color w:val="000000" w:themeColor="text1"/>
          <w:sz w:val="24"/>
          <w:szCs w:val="24"/>
          <w:lang w:val="uk-UA"/>
        </w:rPr>
      </w:pPr>
      <w:r w:rsidRPr="00F036B2">
        <w:rPr>
          <w:rFonts w:ascii="Times New Roman" w:hAnsi="Times New Roman" w:cs="Times New Roman"/>
          <w:color w:val="000000" w:themeColor="text1"/>
          <w:sz w:val="24"/>
          <w:szCs w:val="24"/>
        </w:rPr>
        <w:t>У </w:t>
      </w:r>
      <w:hyperlink r:id="rId25" w:tooltip="1911" w:history="1">
        <w:r w:rsidRPr="00F036B2">
          <w:rPr>
            <w:rStyle w:val="a9"/>
            <w:color w:val="000000" w:themeColor="text1"/>
            <w:sz w:val="24"/>
            <w:szCs w:val="24"/>
          </w:rPr>
          <w:t>1911</w:t>
        </w:r>
      </w:hyperlink>
      <w:r w:rsidRPr="00F036B2">
        <w:rPr>
          <w:rFonts w:ascii="Times New Roman" w:hAnsi="Times New Roman" w:cs="Times New Roman"/>
          <w:color w:val="000000" w:themeColor="text1"/>
          <w:sz w:val="24"/>
          <w:szCs w:val="24"/>
        </w:rPr>
        <w:t> </w:t>
      </w:r>
      <w:proofErr w:type="spellStart"/>
      <w:r w:rsidRPr="00F036B2">
        <w:rPr>
          <w:rFonts w:ascii="Times New Roman" w:hAnsi="Times New Roman" w:cs="Times New Roman"/>
          <w:color w:val="000000" w:themeColor="text1"/>
          <w:sz w:val="24"/>
          <w:szCs w:val="24"/>
        </w:rPr>
        <w:t>році</w:t>
      </w:r>
      <w:proofErr w:type="spellEnd"/>
      <w:r w:rsidRPr="00F036B2">
        <w:rPr>
          <w:rFonts w:ascii="Times New Roman" w:hAnsi="Times New Roman" w:cs="Times New Roman"/>
          <w:color w:val="000000" w:themeColor="text1"/>
          <w:sz w:val="24"/>
          <w:szCs w:val="24"/>
        </w:rPr>
        <w:t xml:space="preserve"> в </w:t>
      </w:r>
      <w:proofErr w:type="spellStart"/>
      <w:r w:rsidRPr="00F036B2">
        <w:rPr>
          <w:rFonts w:ascii="Times New Roman" w:hAnsi="Times New Roman" w:cs="Times New Roman"/>
          <w:color w:val="000000" w:themeColor="text1"/>
          <w:sz w:val="24"/>
          <w:szCs w:val="24"/>
        </w:rPr>
        <w:t>слободі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вже</w:t>
      </w:r>
      <w:proofErr w:type="spellEnd"/>
      <w:r w:rsidRPr="00F036B2">
        <w:rPr>
          <w:rFonts w:ascii="Times New Roman" w:hAnsi="Times New Roman" w:cs="Times New Roman"/>
          <w:color w:val="000000" w:themeColor="text1"/>
          <w:sz w:val="24"/>
          <w:szCs w:val="24"/>
        </w:rPr>
        <w:t xml:space="preserve"> </w:t>
      </w:r>
      <w:proofErr w:type="spellStart"/>
      <w:proofErr w:type="gramStart"/>
      <w:r w:rsidRPr="00F036B2">
        <w:rPr>
          <w:rFonts w:ascii="Times New Roman" w:hAnsi="Times New Roman" w:cs="Times New Roman"/>
          <w:color w:val="000000" w:themeColor="text1"/>
          <w:sz w:val="24"/>
          <w:szCs w:val="24"/>
        </w:rPr>
        <w:t>нал</w:t>
      </w:r>
      <w:proofErr w:type="gramEnd"/>
      <w:r w:rsidRPr="00F036B2">
        <w:rPr>
          <w:rFonts w:ascii="Times New Roman" w:hAnsi="Times New Roman" w:cs="Times New Roman"/>
          <w:color w:val="000000" w:themeColor="text1"/>
          <w:sz w:val="24"/>
          <w:szCs w:val="24"/>
        </w:rPr>
        <w:t>ічується</w:t>
      </w:r>
      <w:proofErr w:type="spellEnd"/>
      <w:r w:rsidRPr="00F036B2">
        <w:rPr>
          <w:rFonts w:ascii="Times New Roman" w:hAnsi="Times New Roman" w:cs="Times New Roman"/>
          <w:color w:val="000000" w:themeColor="text1"/>
          <w:sz w:val="24"/>
          <w:szCs w:val="24"/>
        </w:rPr>
        <w:t xml:space="preserve"> 14877 </w:t>
      </w:r>
      <w:proofErr w:type="spellStart"/>
      <w:r w:rsidRPr="00F036B2">
        <w:rPr>
          <w:rFonts w:ascii="Times New Roman" w:hAnsi="Times New Roman" w:cs="Times New Roman"/>
          <w:color w:val="000000" w:themeColor="text1"/>
          <w:sz w:val="24"/>
          <w:szCs w:val="24"/>
        </w:rPr>
        <w:t>жителів</w:t>
      </w:r>
      <w:proofErr w:type="spellEnd"/>
      <w:r w:rsidRPr="00F036B2">
        <w:rPr>
          <w:rFonts w:ascii="Times New Roman" w:hAnsi="Times New Roman" w:cs="Times New Roman"/>
          <w:color w:val="000000" w:themeColor="text1"/>
          <w:sz w:val="24"/>
          <w:szCs w:val="24"/>
        </w:rPr>
        <w:t xml:space="preserve">, 2135 </w:t>
      </w:r>
      <w:proofErr w:type="spellStart"/>
      <w:r w:rsidRPr="00F036B2">
        <w:rPr>
          <w:rFonts w:ascii="Times New Roman" w:hAnsi="Times New Roman" w:cs="Times New Roman"/>
          <w:color w:val="000000" w:themeColor="text1"/>
          <w:sz w:val="24"/>
          <w:szCs w:val="24"/>
        </w:rPr>
        <w:t>житлових</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будинків</w:t>
      </w:r>
      <w:proofErr w:type="spellEnd"/>
      <w:r w:rsidRPr="00F036B2">
        <w:rPr>
          <w:rFonts w:ascii="Times New Roman" w:hAnsi="Times New Roman" w:cs="Times New Roman"/>
          <w:color w:val="000000" w:themeColor="text1"/>
          <w:sz w:val="24"/>
          <w:szCs w:val="24"/>
        </w:rPr>
        <w:t>. У </w:t>
      </w:r>
      <w:hyperlink r:id="rId26" w:tooltip="1923" w:history="1">
        <w:r w:rsidRPr="00F036B2">
          <w:rPr>
            <w:rStyle w:val="a9"/>
            <w:color w:val="000000" w:themeColor="text1"/>
            <w:sz w:val="24"/>
            <w:szCs w:val="24"/>
          </w:rPr>
          <w:t>1923</w:t>
        </w:r>
      </w:hyperlink>
      <w:r w:rsidRPr="00F036B2">
        <w:rPr>
          <w:rFonts w:ascii="Times New Roman" w:hAnsi="Times New Roman" w:cs="Times New Roman"/>
          <w:color w:val="000000" w:themeColor="text1"/>
          <w:sz w:val="24"/>
          <w:szCs w:val="24"/>
        </w:rPr>
        <w:t> </w:t>
      </w:r>
      <w:proofErr w:type="spellStart"/>
      <w:r w:rsidRPr="00F036B2">
        <w:rPr>
          <w:rFonts w:ascii="Times New Roman" w:hAnsi="Times New Roman" w:cs="Times New Roman"/>
          <w:color w:val="000000" w:themeColor="text1"/>
          <w:sz w:val="24"/>
          <w:szCs w:val="24"/>
        </w:rPr>
        <w:t>році</w:t>
      </w:r>
      <w:proofErr w:type="spellEnd"/>
      <w:r w:rsidRPr="00F036B2">
        <w:rPr>
          <w:rFonts w:ascii="Times New Roman" w:hAnsi="Times New Roman" w:cs="Times New Roman"/>
          <w:color w:val="000000" w:themeColor="text1"/>
          <w:sz w:val="24"/>
          <w:szCs w:val="24"/>
        </w:rPr>
        <w:t xml:space="preserve"> Сватова Лучка </w:t>
      </w:r>
      <w:proofErr w:type="spellStart"/>
      <w:r w:rsidRPr="00F036B2">
        <w:rPr>
          <w:rFonts w:ascii="Times New Roman" w:hAnsi="Times New Roman" w:cs="Times New Roman"/>
          <w:color w:val="000000" w:themeColor="text1"/>
          <w:sz w:val="24"/>
          <w:szCs w:val="24"/>
        </w:rPr>
        <w:t>стає</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районним</w:t>
      </w:r>
      <w:proofErr w:type="spellEnd"/>
      <w:r w:rsidRPr="00F036B2">
        <w:rPr>
          <w:rFonts w:ascii="Times New Roman" w:hAnsi="Times New Roman" w:cs="Times New Roman"/>
          <w:color w:val="000000" w:themeColor="text1"/>
          <w:sz w:val="24"/>
          <w:szCs w:val="24"/>
        </w:rPr>
        <w:t xml:space="preserve"> центром </w:t>
      </w:r>
      <w:proofErr w:type="spellStart"/>
      <w:r w:rsidRPr="00F036B2">
        <w:rPr>
          <w:rFonts w:ascii="Times New Roman" w:hAnsi="Times New Roman" w:cs="Times New Roman"/>
          <w:color w:val="000000" w:themeColor="text1"/>
          <w:sz w:val="24"/>
          <w:szCs w:val="24"/>
        </w:rPr>
        <w:t>Харківської</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губернії</w:t>
      </w:r>
      <w:proofErr w:type="spellEnd"/>
      <w:r w:rsidRPr="00F036B2">
        <w:rPr>
          <w:rFonts w:ascii="Times New Roman" w:hAnsi="Times New Roman" w:cs="Times New Roman"/>
          <w:color w:val="000000" w:themeColor="text1"/>
          <w:sz w:val="24"/>
          <w:szCs w:val="24"/>
        </w:rPr>
        <w:t xml:space="preserve"> і </w:t>
      </w:r>
      <w:proofErr w:type="spellStart"/>
      <w:r w:rsidRPr="00F036B2">
        <w:rPr>
          <w:rFonts w:ascii="Times New Roman" w:hAnsi="Times New Roman" w:cs="Times New Roman"/>
          <w:color w:val="000000" w:themeColor="text1"/>
          <w:sz w:val="24"/>
          <w:szCs w:val="24"/>
        </w:rPr>
        <w:t>перейменовується</w:t>
      </w:r>
      <w:proofErr w:type="spellEnd"/>
      <w:r w:rsidRPr="00F036B2">
        <w:rPr>
          <w:rFonts w:ascii="Times New Roman" w:hAnsi="Times New Roman" w:cs="Times New Roman"/>
          <w:color w:val="000000" w:themeColor="text1"/>
          <w:sz w:val="24"/>
          <w:szCs w:val="24"/>
        </w:rPr>
        <w:t xml:space="preserve"> у Сватове. У </w:t>
      </w:r>
      <w:hyperlink r:id="rId27" w:tooltip="1938" w:history="1">
        <w:r w:rsidRPr="00F036B2">
          <w:rPr>
            <w:rStyle w:val="a9"/>
            <w:color w:val="000000" w:themeColor="text1"/>
            <w:sz w:val="24"/>
            <w:szCs w:val="24"/>
          </w:rPr>
          <w:t>1938</w:t>
        </w:r>
      </w:hyperlink>
      <w:r w:rsidRPr="00F036B2">
        <w:rPr>
          <w:rFonts w:ascii="Times New Roman" w:hAnsi="Times New Roman" w:cs="Times New Roman"/>
          <w:color w:val="000000" w:themeColor="text1"/>
          <w:sz w:val="24"/>
          <w:szCs w:val="24"/>
        </w:rPr>
        <w:t> </w:t>
      </w:r>
      <w:proofErr w:type="spellStart"/>
      <w:r w:rsidRPr="00F036B2">
        <w:rPr>
          <w:rFonts w:ascii="Times New Roman" w:hAnsi="Times New Roman" w:cs="Times New Roman"/>
          <w:color w:val="000000" w:themeColor="text1"/>
          <w:sz w:val="24"/>
          <w:szCs w:val="24"/>
        </w:rPr>
        <w:t>році</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населення</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Сватового</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склало</w:t>
      </w:r>
      <w:proofErr w:type="spellEnd"/>
      <w:r w:rsidRPr="00F036B2">
        <w:rPr>
          <w:rFonts w:ascii="Times New Roman" w:hAnsi="Times New Roman" w:cs="Times New Roman"/>
          <w:color w:val="000000" w:themeColor="text1"/>
          <w:sz w:val="24"/>
          <w:szCs w:val="24"/>
        </w:rPr>
        <w:t xml:space="preserve"> 20,7 </w:t>
      </w:r>
      <w:proofErr w:type="spellStart"/>
      <w:r w:rsidRPr="00F036B2">
        <w:rPr>
          <w:rFonts w:ascii="Times New Roman" w:hAnsi="Times New Roman" w:cs="Times New Roman"/>
          <w:color w:val="000000" w:themeColor="text1"/>
          <w:sz w:val="24"/>
          <w:szCs w:val="24"/>
        </w:rPr>
        <w:t>тисяч</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чоловік</w:t>
      </w:r>
      <w:proofErr w:type="spellEnd"/>
      <w:r w:rsidRPr="00F036B2">
        <w:rPr>
          <w:rFonts w:ascii="Times New Roman" w:hAnsi="Times New Roman" w:cs="Times New Roman"/>
          <w:color w:val="000000" w:themeColor="text1"/>
          <w:sz w:val="24"/>
          <w:szCs w:val="24"/>
        </w:rPr>
        <w:t xml:space="preserve">, селище Сватове </w:t>
      </w:r>
      <w:proofErr w:type="spellStart"/>
      <w:r w:rsidRPr="00F036B2">
        <w:rPr>
          <w:rFonts w:ascii="Times New Roman" w:hAnsi="Times New Roman" w:cs="Times New Roman"/>
          <w:color w:val="000000" w:themeColor="text1"/>
          <w:sz w:val="24"/>
          <w:szCs w:val="24"/>
        </w:rPr>
        <w:t>стає</w:t>
      </w:r>
      <w:proofErr w:type="spellEnd"/>
      <w:r w:rsidRPr="00F036B2">
        <w:rPr>
          <w:rFonts w:ascii="Times New Roman" w:hAnsi="Times New Roman" w:cs="Times New Roman"/>
          <w:color w:val="000000" w:themeColor="text1"/>
          <w:sz w:val="24"/>
          <w:szCs w:val="24"/>
        </w:rPr>
        <w:t xml:space="preserve"> </w:t>
      </w:r>
      <w:proofErr w:type="spellStart"/>
      <w:r w:rsidRPr="00F036B2">
        <w:rPr>
          <w:rFonts w:ascii="Times New Roman" w:hAnsi="Times New Roman" w:cs="Times New Roman"/>
          <w:color w:val="000000" w:themeColor="text1"/>
          <w:sz w:val="24"/>
          <w:szCs w:val="24"/>
        </w:rPr>
        <w:t>містом</w:t>
      </w:r>
      <w:proofErr w:type="spellEnd"/>
      <w:r w:rsidRPr="00F036B2">
        <w:rPr>
          <w:rFonts w:ascii="Times New Roman" w:hAnsi="Times New Roman" w:cs="Times New Roman"/>
          <w:color w:val="000000" w:themeColor="text1"/>
          <w:sz w:val="24"/>
          <w:szCs w:val="24"/>
        </w:rPr>
        <w:t xml:space="preserve"> районного </w:t>
      </w:r>
      <w:proofErr w:type="spellStart"/>
      <w:proofErr w:type="gramStart"/>
      <w:r w:rsidRPr="00F036B2">
        <w:rPr>
          <w:rFonts w:ascii="Times New Roman" w:hAnsi="Times New Roman" w:cs="Times New Roman"/>
          <w:color w:val="000000" w:themeColor="text1"/>
          <w:sz w:val="24"/>
          <w:szCs w:val="24"/>
        </w:rPr>
        <w:t>п</w:t>
      </w:r>
      <w:proofErr w:type="gramEnd"/>
      <w:r w:rsidRPr="00F036B2">
        <w:rPr>
          <w:rFonts w:ascii="Times New Roman" w:hAnsi="Times New Roman" w:cs="Times New Roman"/>
          <w:color w:val="000000" w:themeColor="text1"/>
          <w:sz w:val="24"/>
          <w:szCs w:val="24"/>
        </w:rPr>
        <w:t>ідпорядкування</w:t>
      </w:r>
      <w:proofErr w:type="spellEnd"/>
      <w:r w:rsidRPr="00F036B2">
        <w:rPr>
          <w:rFonts w:ascii="Times New Roman" w:hAnsi="Times New Roman" w:cs="Times New Roman"/>
          <w:color w:val="000000" w:themeColor="text1"/>
          <w:sz w:val="24"/>
          <w:szCs w:val="24"/>
        </w:rPr>
        <w:t>.</w:t>
      </w:r>
    </w:p>
    <w:p w:rsidR="00A015D1" w:rsidRPr="00F036B2" w:rsidRDefault="00A015D1" w:rsidP="00A015D1">
      <w:pPr>
        <w:spacing w:after="0" w:line="240" w:lineRule="auto"/>
        <w:ind w:left="142"/>
        <w:rPr>
          <w:rFonts w:ascii="Times New Roman" w:hAnsi="Times New Roman" w:cs="Times New Roman"/>
          <w:b/>
          <w:i/>
          <w:color w:val="000000" w:themeColor="text1"/>
          <w:sz w:val="24"/>
          <w:szCs w:val="24"/>
          <w:lang w:val="uk-UA"/>
        </w:rPr>
      </w:pPr>
      <w:r w:rsidRPr="00F036B2">
        <w:rPr>
          <w:noProof/>
          <w:color w:val="000000"/>
          <w:sz w:val="24"/>
          <w:szCs w:val="24"/>
        </w:rPr>
        <w:drawing>
          <wp:anchor distT="0" distB="0" distL="114300" distR="114300" simplePos="0" relativeHeight="251661312" behindDoc="1" locked="0" layoutInCell="1" allowOverlap="1" wp14:anchorId="1BCBAE93" wp14:editId="6FF50B2D">
            <wp:simplePos x="0" y="0"/>
            <wp:positionH relativeFrom="column">
              <wp:posOffset>8890</wp:posOffset>
            </wp:positionH>
            <wp:positionV relativeFrom="paragraph">
              <wp:posOffset>363220</wp:posOffset>
            </wp:positionV>
            <wp:extent cx="3764280" cy="2527935"/>
            <wp:effectExtent l="0" t="0" r="7620" b="5715"/>
            <wp:wrapTight wrapText="bothSides">
              <wp:wrapPolygon edited="0">
                <wp:start x="0" y="0"/>
                <wp:lineTo x="0" y="21486"/>
                <wp:lineTo x="21534" y="21486"/>
                <wp:lineTo x="21534" y="0"/>
                <wp:lineTo x="0" y="0"/>
              </wp:wrapPolygon>
            </wp:wrapTight>
            <wp:docPr id="6" name="Рисунок 6" descr="D:\Енергозбереження\карт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Енергозбереження\карта.b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64280" cy="2527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36B2">
        <w:rPr>
          <w:rFonts w:ascii="Times New Roman" w:hAnsi="Times New Roman" w:cs="Times New Roman"/>
          <w:b/>
          <w:i/>
          <w:color w:val="000000" w:themeColor="text1"/>
          <w:sz w:val="24"/>
          <w:szCs w:val="24"/>
          <w:lang w:val="uk-UA"/>
        </w:rPr>
        <w:t>Природно – географічний потенціал міста</w:t>
      </w:r>
    </w:p>
    <w:p w:rsidR="00A015D1" w:rsidRPr="00F036B2" w:rsidRDefault="00A015D1" w:rsidP="00A015D1">
      <w:pPr>
        <w:pStyle w:val="aa"/>
        <w:spacing w:before="0" w:beforeAutospacing="0" w:after="0" w:afterAutospacing="0"/>
        <w:ind w:left="75" w:right="75" w:firstLine="567"/>
        <w:jc w:val="both"/>
        <w:rPr>
          <w:color w:val="000000"/>
          <w:lang w:val="uk-UA"/>
        </w:rPr>
      </w:pPr>
      <w:r w:rsidRPr="00F036B2">
        <w:rPr>
          <w:color w:val="000000"/>
        </w:rPr>
        <w:t>Сватове</w:t>
      </w:r>
      <w:r w:rsidRPr="00F036B2">
        <w:rPr>
          <w:color w:val="000000"/>
          <w:lang w:val="uk-UA"/>
        </w:rPr>
        <w:t xml:space="preserve"> знаходиться</w:t>
      </w:r>
      <w:r w:rsidRPr="00F036B2">
        <w:rPr>
          <w:b/>
          <w:color w:val="000000"/>
        </w:rPr>
        <w:t xml:space="preserve"> </w:t>
      </w:r>
      <w:r w:rsidRPr="00F036B2">
        <w:rPr>
          <w:color w:val="000000"/>
          <w:lang w:val="uk-UA"/>
        </w:rPr>
        <w:t xml:space="preserve">на </w:t>
      </w:r>
      <w:proofErr w:type="gramStart"/>
      <w:r w:rsidRPr="00F036B2">
        <w:rPr>
          <w:color w:val="000000"/>
          <w:lang w:val="uk-UA"/>
        </w:rPr>
        <w:t>п</w:t>
      </w:r>
      <w:proofErr w:type="gramEnd"/>
      <w:r w:rsidRPr="00F036B2">
        <w:rPr>
          <w:color w:val="000000"/>
          <w:lang w:val="uk-UA"/>
        </w:rPr>
        <w:t xml:space="preserve">івнічному заході Луганської </w:t>
      </w:r>
      <w:r w:rsidRPr="00F036B2">
        <w:rPr>
          <w:color w:val="000000"/>
          <w:lang w:val="uk-UA"/>
        </w:rPr>
        <w:lastRenderedPageBreak/>
        <w:t xml:space="preserve">області. Його площа складає 1,74 тис. км. кв., це 6,5 % території Луганської області. Серед 18 районів області Сватівський район разом з </w:t>
      </w:r>
      <w:proofErr w:type="spellStart"/>
      <w:r w:rsidRPr="00F036B2">
        <w:rPr>
          <w:color w:val="000000"/>
          <w:lang w:val="uk-UA"/>
        </w:rPr>
        <w:t>Антрацитівським</w:t>
      </w:r>
      <w:proofErr w:type="spellEnd"/>
      <w:r w:rsidRPr="00F036B2">
        <w:rPr>
          <w:color w:val="000000"/>
          <w:lang w:val="uk-UA"/>
        </w:rPr>
        <w:t xml:space="preserve"> районом займає друге місце по площі після Станиці Луганського району (1,9 тис км. кв.). На півночі район межує з Троїцьким, на сході - з </w:t>
      </w:r>
      <w:proofErr w:type="spellStart"/>
      <w:r w:rsidRPr="00F036B2">
        <w:rPr>
          <w:color w:val="000000"/>
          <w:lang w:val="uk-UA"/>
        </w:rPr>
        <w:t>Білокуракінським</w:t>
      </w:r>
      <w:proofErr w:type="spellEnd"/>
      <w:r w:rsidRPr="00F036B2">
        <w:rPr>
          <w:color w:val="000000"/>
          <w:lang w:val="uk-UA"/>
        </w:rPr>
        <w:t xml:space="preserve">, на південному сході - з </w:t>
      </w:r>
      <w:proofErr w:type="spellStart"/>
      <w:r w:rsidRPr="00F036B2">
        <w:rPr>
          <w:color w:val="000000"/>
          <w:lang w:val="uk-UA"/>
        </w:rPr>
        <w:t>Старобільським</w:t>
      </w:r>
      <w:proofErr w:type="spellEnd"/>
      <w:r w:rsidRPr="00F036B2">
        <w:rPr>
          <w:color w:val="000000"/>
          <w:lang w:val="uk-UA"/>
        </w:rPr>
        <w:t xml:space="preserve">, на півдні - з </w:t>
      </w:r>
      <w:proofErr w:type="spellStart"/>
      <w:r w:rsidRPr="00F036B2">
        <w:rPr>
          <w:color w:val="000000"/>
          <w:lang w:val="uk-UA"/>
        </w:rPr>
        <w:t>Кремінським</w:t>
      </w:r>
      <w:proofErr w:type="spellEnd"/>
      <w:r w:rsidRPr="00F036B2">
        <w:rPr>
          <w:color w:val="000000"/>
          <w:lang w:val="uk-UA"/>
        </w:rPr>
        <w:t xml:space="preserve"> районами Луганської області. На заході район межує з Харківською областю України, її районами: Куп'янським, Борівським .</w:t>
      </w:r>
    </w:p>
    <w:p w:rsidR="00A015D1" w:rsidRPr="00F036B2" w:rsidRDefault="00A015D1" w:rsidP="00A015D1">
      <w:pPr>
        <w:pStyle w:val="aa"/>
        <w:spacing w:before="0" w:beforeAutospacing="0" w:after="0" w:afterAutospacing="0"/>
        <w:ind w:left="75" w:right="75" w:firstLine="567"/>
        <w:jc w:val="both"/>
        <w:rPr>
          <w:color w:val="000000"/>
          <w:lang w:val="uk-UA"/>
        </w:rPr>
      </w:pPr>
      <w:r w:rsidRPr="00F036B2">
        <w:rPr>
          <w:color w:val="000000"/>
          <w:lang w:val="uk-UA"/>
        </w:rPr>
        <w:t>Віддаленість міста від державного кордону України з Росією складає приблизно 96 км.</w:t>
      </w:r>
    </w:p>
    <w:p w:rsidR="00A015D1" w:rsidRPr="00F036B2" w:rsidRDefault="00A015D1" w:rsidP="00A015D1">
      <w:pPr>
        <w:pStyle w:val="aa"/>
        <w:spacing w:before="0" w:beforeAutospacing="0" w:after="0" w:afterAutospacing="0"/>
        <w:ind w:left="75" w:right="75" w:firstLine="567"/>
        <w:jc w:val="both"/>
        <w:rPr>
          <w:color w:val="000000"/>
          <w:lang w:val="uk-UA"/>
        </w:rPr>
      </w:pPr>
      <w:r w:rsidRPr="00F036B2">
        <w:rPr>
          <w:bCs/>
          <w:color w:val="000000"/>
          <w:lang w:val="uk-UA"/>
        </w:rPr>
        <w:t>По відношенню до центра Луганської області - м. Луганська місто займає периферичне положення.</w:t>
      </w:r>
    </w:p>
    <w:p w:rsidR="00A015D1" w:rsidRPr="00F036B2" w:rsidRDefault="00A015D1" w:rsidP="00A015D1">
      <w:pPr>
        <w:pStyle w:val="aa"/>
        <w:spacing w:before="0" w:beforeAutospacing="0" w:after="0" w:afterAutospacing="0"/>
        <w:ind w:left="75" w:right="75" w:firstLine="567"/>
        <w:jc w:val="both"/>
        <w:rPr>
          <w:color w:val="000000"/>
          <w:lang w:val="uk-UA"/>
        </w:rPr>
      </w:pPr>
      <w:r w:rsidRPr="00F036B2">
        <w:rPr>
          <w:color w:val="000000"/>
          <w:lang w:val="uk-UA"/>
        </w:rPr>
        <w:t xml:space="preserve">Транспортно-географічне положення Сватове - це положення міста по відношенню до шляхів сполучення з урахуванням їх потужності (перевізної здатності), від ступеня завантаженості та вартості перевезень. Через територію міста проходять важливі державні стратегічні автошляхи, міжнародний автошлях на </w:t>
      </w:r>
      <w:proofErr w:type="spellStart"/>
      <w:r w:rsidRPr="00F036B2">
        <w:rPr>
          <w:color w:val="000000"/>
          <w:lang w:val="uk-UA"/>
        </w:rPr>
        <w:t>Валуйки</w:t>
      </w:r>
      <w:proofErr w:type="spellEnd"/>
      <w:r w:rsidRPr="00F036B2">
        <w:rPr>
          <w:color w:val="000000"/>
          <w:lang w:val="uk-UA"/>
        </w:rPr>
        <w:t xml:space="preserve"> (Росія), а залізничний напрямок </w:t>
      </w:r>
      <w:proofErr w:type="spellStart"/>
      <w:r w:rsidRPr="00F036B2">
        <w:rPr>
          <w:color w:val="000000"/>
          <w:lang w:val="uk-UA"/>
        </w:rPr>
        <w:t>Попасна-Куп'янськ</w:t>
      </w:r>
      <w:proofErr w:type="spellEnd"/>
      <w:r w:rsidRPr="00F036B2">
        <w:rPr>
          <w:color w:val="000000"/>
          <w:lang w:val="uk-UA"/>
        </w:rPr>
        <w:t xml:space="preserve"> забезпечує перевезення вантажів та пасажирів. Через територію міста проходять два газопроводи міжнародного значення. Все це забезпечує велику роль транспортно-географічного положення міста.</w:t>
      </w:r>
    </w:p>
    <w:p w:rsidR="00A015D1" w:rsidRPr="00F036B2" w:rsidRDefault="00A015D1" w:rsidP="00A015D1">
      <w:pPr>
        <w:pStyle w:val="aa"/>
        <w:spacing w:before="0" w:beforeAutospacing="0" w:after="0" w:afterAutospacing="0"/>
        <w:ind w:left="75" w:right="75" w:firstLine="567"/>
        <w:jc w:val="both"/>
        <w:rPr>
          <w:b/>
          <w:i/>
          <w:color w:val="000000"/>
          <w:lang w:val="uk-UA"/>
        </w:rPr>
      </w:pPr>
      <w:r w:rsidRPr="00F036B2">
        <w:rPr>
          <w:noProof/>
        </w:rPr>
        <w:drawing>
          <wp:anchor distT="0" distB="0" distL="114300" distR="114300" simplePos="0" relativeHeight="251662336" behindDoc="1" locked="0" layoutInCell="1" allowOverlap="1" wp14:anchorId="57718BAC" wp14:editId="3A0823AC">
            <wp:simplePos x="0" y="0"/>
            <wp:positionH relativeFrom="column">
              <wp:posOffset>6350</wp:posOffset>
            </wp:positionH>
            <wp:positionV relativeFrom="paragraph">
              <wp:posOffset>318770</wp:posOffset>
            </wp:positionV>
            <wp:extent cx="3761105" cy="2820670"/>
            <wp:effectExtent l="0" t="0" r="0" b="0"/>
            <wp:wrapTight wrapText="bothSides">
              <wp:wrapPolygon edited="0">
                <wp:start x="0" y="0"/>
                <wp:lineTo x="0" y="21444"/>
                <wp:lineTo x="21443" y="21444"/>
                <wp:lineTo x="21443" y="0"/>
                <wp:lineTo x="0" y="0"/>
              </wp:wrapPolygon>
            </wp:wrapTight>
            <wp:docPr id="7" name="Рисунок 7" descr="D:\Енергозбереження\Фото Сватово для Колясика\Види Сватового\Изображение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Енергозбереження\Фото Сватово для Колясика\Види Сватового\Изображение 006.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61105" cy="2820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36B2">
        <w:rPr>
          <w:b/>
          <w:i/>
          <w:color w:val="000000"/>
          <w:lang w:val="uk-UA"/>
        </w:rPr>
        <w:t>Кліматичні умови міста</w:t>
      </w:r>
    </w:p>
    <w:p w:rsidR="00A015D1" w:rsidRPr="00F036B2" w:rsidRDefault="00A015D1" w:rsidP="00A015D1">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uk-UA"/>
        </w:rPr>
      </w:pPr>
      <w:r w:rsidRPr="00F036B2">
        <w:rPr>
          <w:rFonts w:ascii="Times New Roman" w:eastAsia="Calibri" w:hAnsi="Times New Roman" w:cs="Times New Roman"/>
          <w:sz w:val="24"/>
          <w:szCs w:val="24"/>
          <w:lang w:val="uk-UA"/>
        </w:rPr>
        <w:t xml:space="preserve">Сватове, щодо </w:t>
      </w:r>
      <w:proofErr w:type="spellStart"/>
      <w:r w:rsidRPr="00F036B2">
        <w:rPr>
          <w:rFonts w:ascii="Times New Roman" w:eastAsia="Calibri" w:hAnsi="Times New Roman" w:cs="Times New Roman"/>
          <w:sz w:val="24"/>
          <w:szCs w:val="24"/>
          <w:lang w:val="uk-UA"/>
        </w:rPr>
        <w:t>агро-кліматичних</w:t>
      </w:r>
      <w:proofErr w:type="spellEnd"/>
      <w:r w:rsidRPr="00F036B2">
        <w:rPr>
          <w:rFonts w:ascii="Times New Roman" w:eastAsia="Calibri" w:hAnsi="Times New Roman" w:cs="Times New Roman"/>
          <w:sz w:val="24"/>
          <w:szCs w:val="24"/>
          <w:lang w:val="uk-UA"/>
        </w:rPr>
        <w:t xml:space="preserve"> умов, належить до району з континентальним, помірно посушливим, теплим кліматом: жарке і сухе літо, холодна і малосніжна зима з частими відлигами, нерівномірний розподіл кількості опадів і вологості за порами року. </w:t>
      </w:r>
    </w:p>
    <w:p w:rsidR="00A015D1" w:rsidRPr="00F036B2" w:rsidRDefault="00A015D1" w:rsidP="00A015D1">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uk-UA"/>
        </w:rPr>
      </w:pPr>
      <w:r w:rsidRPr="00F036B2">
        <w:rPr>
          <w:rFonts w:ascii="Times New Roman" w:eastAsia="Calibri" w:hAnsi="Times New Roman" w:cs="Times New Roman"/>
          <w:sz w:val="24"/>
          <w:szCs w:val="24"/>
          <w:lang w:val="uk-UA"/>
        </w:rPr>
        <w:t xml:space="preserve">Середньорічна температура +6,9°С. </w:t>
      </w:r>
    </w:p>
    <w:p w:rsidR="00A015D1" w:rsidRPr="00F036B2" w:rsidRDefault="00A015D1" w:rsidP="00A015D1">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uk-UA"/>
        </w:rPr>
      </w:pPr>
      <w:r w:rsidRPr="00F036B2">
        <w:rPr>
          <w:rFonts w:ascii="Times New Roman" w:eastAsia="Calibri" w:hAnsi="Times New Roman" w:cs="Times New Roman"/>
          <w:sz w:val="24"/>
          <w:szCs w:val="24"/>
          <w:lang w:val="uk-UA"/>
        </w:rPr>
        <w:t>Найхолоднішим місяцем року вважається січень з середньою температурою –7,4°С. Стійкий перехід середньодобової температури через 0°С відбувається 20-21 березня і 22-24 листопада. Днів з температурою повітря вище 0°С на рік налічується 255-265.</w:t>
      </w:r>
    </w:p>
    <w:p w:rsidR="00A015D1" w:rsidRPr="00F036B2" w:rsidRDefault="00A015D1" w:rsidP="00A015D1">
      <w:pPr>
        <w:widowControl w:val="0"/>
        <w:autoSpaceDE w:val="0"/>
        <w:autoSpaceDN w:val="0"/>
        <w:adjustRightInd w:val="0"/>
        <w:spacing w:after="0" w:line="240" w:lineRule="auto"/>
        <w:ind w:left="75" w:right="75" w:firstLine="567"/>
        <w:jc w:val="both"/>
        <w:rPr>
          <w:rFonts w:ascii="Times New Roman" w:eastAsia="Calibri" w:hAnsi="Times New Roman" w:cs="Times New Roman"/>
          <w:color w:val="000000"/>
          <w:sz w:val="24"/>
          <w:szCs w:val="24"/>
          <w:lang w:val="uk-UA"/>
        </w:rPr>
      </w:pPr>
      <w:r w:rsidRPr="00F036B2">
        <w:rPr>
          <w:rFonts w:ascii="Times New Roman" w:eastAsia="Calibri" w:hAnsi="Times New Roman" w:cs="Times New Roman"/>
          <w:bCs/>
          <w:color w:val="000000"/>
          <w:sz w:val="24"/>
          <w:szCs w:val="24"/>
          <w:lang w:val="uk-UA"/>
        </w:rPr>
        <w:t xml:space="preserve">Сватове по умовам зволоження належить до посушливої зони. Кількість опадів за рік становить 540 мм суми температур за період з температурою вище 10°С – 2950°С, тривалість цього періоду – 168 днів, дефіцит вологи повітря за рік 5,0гПа. </w:t>
      </w:r>
    </w:p>
    <w:p w:rsidR="00A015D1" w:rsidRPr="00F036B2" w:rsidRDefault="00A015D1" w:rsidP="00A015D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val="uk-UA"/>
        </w:rPr>
      </w:pPr>
      <w:r w:rsidRPr="00F036B2">
        <w:rPr>
          <w:rFonts w:ascii="Times New Roman" w:eastAsia="Calibri" w:hAnsi="Times New Roman" w:cs="Times New Roman"/>
          <w:color w:val="000000"/>
          <w:sz w:val="24"/>
          <w:szCs w:val="24"/>
          <w:lang w:val="uk-UA"/>
        </w:rPr>
        <w:t xml:space="preserve">Останні приморозки в повітрі припиняються 18-22 квітня. Самі пізні приморозки в повітрі спостерігаються 21-25 травня. Середня дата першого приморозку в повітрі – 10 жовтня. Самі ранні приморозки спостерігаються 16-29 листопада. Середня тривалість без морозного періоду 159-171 день, найменша – 113-130. </w:t>
      </w:r>
    </w:p>
    <w:p w:rsidR="00A015D1" w:rsidRPr="00F036B2" w:rsidRDefault="00A015D1" w:rsidP="00A015D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val="uk-UA"/>
        </w:rPr>
      </w:pPr>
      <w:r w:rsidRPr="00F036B2">
        <w:rPr>
          <w:rFonts w:ascii="Times New Roman" w:eastAsia="Calibri" w:hAnsi="Times New Roman" w:cs="Times New Roman"/>
          <w:color w:val="000000"/>
          <w:sz w:val="24"/>
          <w:szCs w:val="24"/>
          <w:lang w:val="uk-UA"/>
        </w:rPr>
        <w:t xml:space="preserve">Сватове характеризується відносно низькою забезпеченістю вологою, нерівномірним розподілом опадів по місяцям і порах року. Тому сільськогосподарські рослини зазнають нестачі вологи в окремі місяці. Найбільше опадів у червні-липні (90-160 мм), а найменше в січні-лютому (до 100 мм). </w:t>
      </w:r>
    </w:p>
    <w:p w:rsidR="00A015D1" w:rsidRPr="00F036B2" w:rsidRDefault="00A015D1" w:rsidP="00A015D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val="uk-UA"/>
        </w:rPr>
      </w:pPr>
      <w:r w:rsidRPr="00F036B2">
        <w:rPr>
          <w:rFonts w:ascii="Times New Roman" w:eastAsia="Calibri" w:hAnsi="Times New Roman" w:cs="Times New Roman"/>
          <w:color w:val="000000"/>
          <w:sz w:val="24"/>
          <w:szCs w:val="24"/>
          <w:lang w:val="uk-UA"/>
        </w:rPr>
        <w:t xml:space="preserve">Стійкий сніговий покрій утворюється 14-22 грудня і сходить 19-21 березня. Період з стійким сніговим покровом триває 82-95 днів. Сніготанення триває 10-14 днів. Сама пізня дата відтавання ґрунту – 10 квітня. </w:t>
      </w:r>
    </w:p>
    <w:p w:rsidR="00A015D1" w:rsidRPr="00F036B2" w:rsidRDefault="00A015D1" w:rsidP="00A015D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val="uk-UA"/>
        </w:rPr>
      </w:pPr>
      <w:r w:rsidRPr="00F036B2">
        <w:rPr>
          <w:rFonts w:ascii="Times New Roman" w:eastAsia="Calibri" w:hAnsi="Times New Roman" w:cs="Times New Roman"/>
          <w:color w:val="000000"/>
          <w:sz w:val="24"/>
          <w:szCs w:val="24"/>
          <w:lang w:val="uk-UA"/>
        </w:rPr>
        <w:t xml:space="preserve">У вегетаційний період спостерігаються східні та південно-східні вітри (суховії), що сильно висушують ґрунти та негативно впливають на розвиток сільськогосподарських культур. Під час суховіїв відносна вологість повітря сягає 30%. Така вологість повітря </w:t>
      </w:r>
      <w:r w:rsidRPr="00F036B2">
        <w:rPr>
          <w:rFonts w:ascii="Times New Roman" w:eastAsia="Calibri" w:hAnsi="Times New Roman" w:cs="Times New Roman"/>
          <w:color w:val="000000"/>
          <w:sz w:val="24"/>
          <w:szCs w:val="24"/>
          <w:lang w:val="uk-UA"/>
        </w:rPr>
        <w:lastRenderedPageBreak/>
        <w:t>триває в середньому 39 днів на рік. Суховії можуть бути різної сили та тривалості. Крім того, в середньому 13 днів за рік бувають сильні вітри із швидкістю 15 м/сек. – пилові бурі, які викликають вітрову ерозію, видувають посіви тощо.</w:t>
      </w:r>
    </w:p>
    <w:p w:rsidR="00A015D1" w:rsidRPr="00F036B2" w:rsidRDefault="00A015D1" w:rsidP="00A015D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val="uk-UA"/>
        </w:rPr>
      </w:pPr>
      <w:r w:rsidRPr="00F036B2">
        <w:rPr>
          <w:rFonts w:ascii="Times New Roman" w:eastAsia="Calibri" w:hAnsi="Times New Roman" w:cs="Times New Roman"/>
          <w:color w:val="000000"/>
          <w:sz w:val="24"/>
          <w:szCs w:val="24"/>
          <w:lang w:val="uk-UA"/>
        </w:rPr>
        <w:t xml:space="preserve">Незважаючи на деякі негативні особливості, клімат міста є сприятливим для вирощування стійких врожаїв сільськогосподарських культур, при умові високої культури землеробства. </w:t>
      </w:r>
    </w:p>
    <w:p w:rsidR="00A015D1" w:rsidRPr="00F036B2" w:rsidRDefault="00A015D1" w:rsidP="00A015D1">
      <w:pPr>
        <w:pStyle w:val="22"/>
        <w:shd w:val="clear" w:color="auto" w:fill="auto"/>
        <w:spacing w:line="240" w:lineRule="auto"/>
        <w:ind w:left="20"/>
        <w:rPr>
          <w:b/>
          <w:sz w:val="24"/>
          <w:szCs w:val="24"/>
        </w:rPr>
      </w:pPr>
      <w:r w:rsidRPr="00F036B2">
        <w:rPr>
          <w:b/>
          <w:color w:val="000000"/>
          <w:sz w:val="24"/>
          <w:szCs w:val="24"/>
          <w:lang w:val="uk-UA"/>
        </w:rPr>
        <w:t>Населення міста</w:t>
      </w:r>
    </w:p>
    <w:p w:rsidR="00A015D1" w:rsidRPr="00F036B2" w:rsidRDefault="00A015D1" w:rsidP="00A015D1">
      <w:pPr>
        <w:pStyle w:val="11"/>
        <w:shd w:val="clear" w:color="auto" w:fill="auto"/>
        <w:spacing w:line="240" w:lineRule="auto"/>
        <w:ind w:left="20" w:right="20"/>
        <w:rPr>
          <w:sz w:val="24"/>
          <w:szCs w:val="24"/>
        </w:rPr>
      </w:pPr>
      <w:r w:rsidRPr="00F036B2">
        <w:rPr>
          <w:color w:val="000000"/>
          <w:sz w:val="24"/>
          <w:szCs w:val="24"/>
          <w:lang w:val="uk-UA"/>
        </w:rPr>
        <w:t xml:space="preserve">Чисельність наявного населення м. </w:t>
      </w:r>
      <w:proofErr w:type="gramStart"/>
      <w:r w:rsidRPr="00F036B2">
        <w:rPr>
          <w:color w:val="000000"/>
          <w:sz w:val="24"/>
          <w:szCs w:val="24"/>
          <w:lang w:val="en-US"/>
        </w:rPr>
        <w:t>C</w:t>
      </w:r>
      <w:proofErr w:type="spellStart"/>
      <w:r w:rsidRPr="00F036B2">
        <w:rPr>
          <w:color w:val="000000"/>
          <w:sz w:val="24"/>
          <w:szCs w:val="24"/>
          <w:lang w:val="uk-UA"/>
        </w:rPr>
        <w:t>ватове</w:t>
      </w:r>
      <w:proofErr w:type="spellEnd"/>
      <w:r w:rsidRPr="00F036B2">
        <w:rPr>
          <w:color w:val="000000"/>
          <w:sz w:val="24"/>
          <w:szCs w:val="24"/>
          <w:lang w:val="uk-UA"/>
        </w:rPr>
        <w:t xml:space="preserve"> станом на 01.01.2015 р. становила </w:t>
      </w:r>
      <w:r w:rsidRPr="00F036B2">
        <w:rPr>
          <w:bCs/>
          <w:color w:val="000000"/>
          <w:sz w:val="24"/>
          <w:szCs w:val="24"/>
          <w:lang w:val="uk-UA"/>
        </w:rPr>
        <w:t xml:space="preserve">18 167 </w:t>
      </w:r>
      <w:r w:rsidRPr="00F036B2">
        <w:rPr>
          <w:color w:val="000000"/>
          <w:sz w:val="24"/>
          <w:szCs w:val="24"/>
          <w:lang w:val="uk-UA"/>
        </w:rPr>
        <w:t>осіб.</w:t>
      </w:r>
      <w:proofErr w:type="gramEnd"/>
      <w:r w:rsidRPr="00F036B2">
        <w:rPr>
          <w:color w:val="000000"/>
          <w:sz w:val="24"/>
          <w:szCs w:val="24"/>
          <w:lang w:val="uk-UA"/>
        </w:rPr>
        <w:t xml:space="preserve"> </w:t>
      </w:r>
    </w:p>
    <w:p w:rsidR="00A015D1" w:rsidRPr="00F036B2" w:rsidRDefault="00A015D1" w:rsidP="00A015D1">
      <w:pPr>
        <w:pStyle w:val="11"/>
        <w:shd w:val="clear" w:color="auto" w:fill="auto"/>
        <w:spacing w:line="240" w:lineRule="auto"/>
        <w:ind w:left="20" w:right="20" w:firstLine="840"/>
        <w:rPr>
          <w:sz w:val="24"/>
          <w:szCs w:val="24"/>
        </w:rPr>
      </w:pPr>
      <w:r w:rsidRPr="00F036B2">
        <w:rPr>
          <w:color w:val="000000"/>
          <w:sz w:val="24"/>
          <w:szCs w:val="24"/>
          <w:lang w:val="uk-UA"/>
        </w:rPr>
        <w:t>У 2014 році у м. Сватове народилось 234 немовляти та померло 413 осіб, в т.ч.</w:t>
      </w:r>
    </w:p>
    <w:p w:rsidR="00A015D1" w:rsidRPr="00F036B2" w:rsidRDefault="00A015D1" w:rsidP="00A015D1">
      <w:pPr>
        <w:pStyle w:val="11"/>
        <w:shd w:val="clear" w:color="auto" w:fill="auto"/>
        <w:spacing w:line="240" w:lineRule="auto"/>
        <w:ind w:left="20" w:right="20" w:firstLine="840"/>
        <w:rPr>
          <w:color w:val="000000"/>
          <w:sz w:val="24"/>
          <w:szCs w:val="24"/>
          <w:lang w:val="uk-UA"/>
        </w:rPr>
      </w:pPr>
      <w:r w:rsidRPr="00F036B2">
        <w:rPr>
          <w:color w:val="000000"/>
          <w:sz w:val="24"/>
          <w:szCs w:val="24"/>
          <w:lang w:val="uk-UA"/>
        </w:rPr>
        <w:t xml:space="preserve">Відносно 2013 року кількість народжених збільшилась на 60 осіб, та кількість померлих також збільшилась на 37 осіб. </w:t>
      </w:r>
    </w:p>
    <w:p w:rsidR="00A015D1" w:rsidRPr="00F036B2" w:rsidRDefault="00A015D1" w:rsidP="00A015D1">
      <w:pPr>
        <w:pStyle w:val="11"/>
        <w:shd w:val="clear" w:color="auto" w:fill="auto"/>
        <w:spacing w:line="240" w:lineRule="auto"/>
        <w:ind w:left="20" w:right="20" w:firstLine="840"/>
        <w:rPr>
          <w:color w:val="000000"/>
          <w:sz w:val="24"/>
          <w:szCs w:val="24"/>
          <w:lang w:val="uk-UA"/>
        </w:rPr>
      </w:pPr>
    </w:p>
    <w:tbl>
      <w:tblPr>
        <w:tblStyle w:val="ab"/>
        <w:tblW w:w="0" w:type="auto"/>
        <w:tblInd w:w="20" w:type="dxa"/>
        <w:tblLook w:val="04A0" w:firstRow="1" w:lastRow="0" w:firstColumn="1" w:lastColumn="0" w:noHBand="0" w:noVBand="1"/>
      </w:tblPr>
      <w:tblGrid>
        <w:gridCol w:w="2498"/>
        <w:gridCol w:w="1418"/>
        <w:gridCol w:w="1417"/>
        <w:gridCol w:w="1418"/>
        <w:gridCol w:w="1417"/>
        <w:gridCol w:w="1383"/>
      </w:tblGrid>
      <w:tr w:rsidR="00A015D1" w:rsidRPr="00F036B2" w:rsidTr="003839FC">
        <w:tc>
          <w:tcPr>
            <w:tcW w:w="2498" w:type="dxa"/>
          </w:tcPr>
          <w:p w:rsidR="00A015D1" w:rsidRPr="00F036B2" w:rsidRDefault="00A015D1" w:rsidP="003839FC">
            <w:pPr>
              <w:pStyle w:val="11"/>
              <w:shd w:val="clear" w:color="auto" w:fill="auto"/>
              <w:spacing w:line="240" w:lineRule="auto"/>
              <w:ind w:right="20" w:firstLine="0"/>
              <w:rPr>
                <w:b/>
                <w:sz w:val="24"/>
                <w:szCs w:val="24"/>
                <w:lang w:val="uk-UA"/>
              </w:rPr>
            </w:pPr>
            <w:r w:rsidRPr="00F036B2">
              <w:rPr>
                <w:b/>
                <w:sz w:val="24"/>
                <w:szCs w:val="24"/>
                <w:lang w:val="uk-UA"/>
              </w:rPr>
              <w:t>Показник</w:t>
            </w:r>
          </w:p>
        </w:tc>
        <w:tc>
          <w:tcPr>
            <w:tcW w:w="1418" w:type="dxa"/>
          </w:tcPr>
          <w:p w:rsidR="00A015D1" w:rsidRPr="00F036B2" w:rsidRDefault="00A015D1" w:rsidP="003839FC">
            <w:pPr>
              <w:pStyle w:val="11"/>
              <w:shd w:val="clear" w:color="auto" w:fill="auto"/>
              <w:spacing w:line="240" w:lineRule="auto"/>
              <w:ind w:right="20" w:firstLine="0"/>
              <w:jc w:val="center"/>
              <w:rPr>
                <w:b/>
                <w:sz w:val="24"/>
                <w:szCs w:val="24"/>
                <w:lang w:val="uk-UA"/>
              </w:rPr>
            </w:pPr>
            <w:r w:rsidRPr="00F036B2">
              <w:rPr>
                <w:b/>
                <w:sz w:val="24"/>
                <w:szCs w:val="24"/>
                <w:lang w:val="uk-UA"/>
              </w:rPr>
              <w:t>2010</w:t>
            </w:r>
          </w:p>
        </w:tc>
        <w:tc>
          <w:tcPr>
            <w:tcW w:w="1417" w:type="dxa"/>
          </w:tcPr>
          <w:p w:rsidR="00A015D1" w:rsidRPr="00F036B2" w:rsidRDefault="00A015D1" w:rsidP="003839FC">
            <w:pPr>
              <w:pStyle w:val="11"/>
              <w:shd w:val="clear" w:color="auto" w:fill="auto"/>
              <w:spacing w:line="240" w:lineRule="auto"/>
              <w:ind w:right="20" w:firstLine="0"/>
              <w:jc w:val="center"/>
              <w:rPr>
                <w:b/>
                <w:sz w:val="24"/>
                <w:szCs w:val="24"/>
                <w:lang w:val="uk-UA"/>
              </w:rPr>
            </w:pPr>
            <w:r w:rsidRPr="00F036B2">
              <w:rPr>
                <w:b/>
                <w:sz w:val="24"/>
                <w:szCs w:val="24"/>
                <w:lang w:val="uk-UA"/>
              </w:rPr>
              <w:t>2011</w:t>
            </w:r>
          </w:p>
        </w:tc>
        <w:tc>
          <w:tcPr>
            <w:tcW w:w="1418" w:type="dxa"/>
          </w:tcPr>
          <w:p w:rsidR="00A015D1" w:rsidRPr="00F036B2" w:rsidRDefault="00A015D1" w:rsidP="003839FC">
            <w:pPr>
              <w:pStyle w:val="11"/>
              <w:shd w:val="clear" w:color="auto" w:fill="auto"/>
              <w:spacing w:line="240" w:lineRule="auto"/>
              <w:ind w:right="20" w:firstLine="0"/>
              <w:jc w:val="center"/>
              <w:rPr>
                <w:b/>
                <w:sz w:val="24"/>
                <w:szCs w:val="24"/>
                <w:lang w:val="uk-UA"/>
              </w:rPr>
            </w:pPr>
            <w:r w:rsidRPr="00F036B2">
              <w:rPr>
                <w:b/>
                <w:sz w:val="24"/>
                <w:szCs w:val="24"/>
                <w:lang w:val="uk-UA"/>
              </w:rPr>
              <w:t>2012</w:t>
            </w:r>
          </w:p>
        </w:tc>
        <w:tc>
          <w:tcPr>
            <w:tcW w:w="1417" w:type="dxa"/>
          </w:tcPr>
          <w:p w:rsidR="00A015D1" w:rsidRPr="00F036B2" w:rsidRDefault="00A015D1" w:rsidP="003839FC">
            <w:pPr>
              <w:pStyle w:val="11"/>
              <w:shd w:val="clear" w:color="auto" w:fill="auto"/>
              <w:spacing w:line="240" w:lineRule="auto"/>
              <w:ind w:right="20" w:firstLine="0"/>
              <w:jc w:val="center"/>
              <w:rPr>
                <w:b/>
                <w:sz w:val="24"/>
                <w:szCs w:val="24"/>
                <w:lang w:val="uk-UA"/>
              </w:rPr>
            </w:pPr>
            <w:r w:rsidRPr="00F036B2">
              <w:rPr>
                <w:b/>
                <w:sz w:val="24"/>
                <w:szCs w:val="24"/>
                <w:lang w:val="uk-UA"/>
              </w:rPr>
              <w:t>2013</w:t>
            </w:r>
          </w:p>
        </w:tc>
        <w:tc>
          <w:tcPr>
            <w:tcW w:w="1383" w:type="dxa"/>
          </w:tcPr>
          <w:p w:rsidR="00A015D1" w:rsidRPr="00F036B2" w:rsidRDefault="00A015D1" w:rsidP="003839FC">
            <w:pPr>
              <w:pStyle w:val="11"/>
              <w:shd w:val="clear" w:color="auto" w:fill="auto"/>
              <w:spacing w:line="240" w:lineRule="auto"/>
              <w:ind w:right="20" w:firstLine="0"/>
              <w:jc w:val="center"/>
              <w:rPr>
                <w:b/>
                <w:sz w:val="24"/>
                <w:szCs w:val="24"/>
                <w:lang w:val="uk-UA"/>
              </w:rPr>
            </w:pPr>
            <w:r w:rsidRPr="00F036B2">
              <w:rPr>
                <w:b/>
                <w:sz w:val="24"/>
                <w:szCs w:val="24"/>
                <w:lang w:val="uk-UA"/>
              </w:rPr>
              <w:t>2014</w:t>
            </w:r>
          </w:p>
        </w:tc>
      </w:tr>
      <w:tr w:rsidR="00A015D1" w:rsidRPr="00F036B2" w:rsidTr="003839FC">
        <w:tc>
          <w:tcPr>
            <w:tcW w:w="2498" w:type="dxa"/>
          </w:tcPr>
          <w:p w:rsidR="00A015D1" w:rsidRPr="00F036B2" w:rsidRDefault="00A015D1" w:rsidP="003839FC">
            <w:pPr>
              <w:pStyle w:val="11"/>
              <w:shd w:val="clear" w:color="auto" w:fill="auto"/>
              <w:spacing w:line="240" w:lineRule="auto"/>
              <w:ind w:right="20" w:firstLine="0"/>
              <w:rPr>
                <w:sz w:val="24"/>
                <w:szCs w:val="24"/>
                <w:lang w:val="uk-UA"/>
              </w:rPr>
            </w:pPr>
            <w:r w:rsidRPr="00F036B2">
              <w:rPr>
                <w:sz w:val="24"/>
                <w:szCs w:val="24"/>
                <w:lang w:val="uk-UA"/>
              </w:rPr>
              <w:t>Кількість народжених дітей</w:t>
            </w:r>
          </w:p>
        </w:tc>
        <w:tc>
          <w:tcPr>
            <w:tcW w:w="1418" w:type="dxa"/>
          </w:tcPr>
          <w:p w:rsidR="00A015D1" w:rsidRPr="00F036B2" w:rsidRDefault="00A015D1" w:rsidP="003839FC">
            <w:pPr>
              <w:pStyle w:val="11"/>
              <w:shd w:val="clear" w:color="auto" w:fill="auto"/>
              <w:spacing w:line="240" w:lineRule="auto"/>
              <w:ind w:right="20" w:firstLine="0"/>
              <w:jc w:val="center"/>
              <w:rPr>
                <w:sz w:val="24"/>
                <w:szCs w:val="24"/>
                <w:lang w:val="uk-UA"/>
              </w:rPr>
            </w:pPr>
            <w:r w:rsidRPr="00F036B2">
              <w:rPr>
                <w:sz w:val="24"/>
                <w:szCs w:val="24"/>
                <w:lang w:val="uk-UA"/>
              </w:rPr>
              <w:t>183</w:t>
            </w:r>
          </w:p>
        </w:tc>
        <w:tc>
          <w:tcPr>
            <w:tcW w:w="1417" w:type="dxa"/>
          </w:tcPr>
          <w:p w:rsidR="00A015D1" w:rsidRPr="00F036B2" w:rsidRDefault="00A015D1" w:rsidP="003839FC">
            <w:pPr>
              <w:pStyle w:val="11"/>
              <w:shd w:val="clear" w:color="auto" w:fill="auto"/>
              <w:spacing w:line="240" w:lineRule="auto"/>
              <w:ind w:right="20" w:firstLine="0"/>
              <w:jc w:val="center"/>
              <w:rPr>
                <w:sz w:val="24"/>
                <w:szCs w:val="24"/>
                <w:lang w:val="uk-UA"/>
              </w:rPr>
            </w:pPr>
            <w:r w:rsidRPr="00F036B2">
              <w:rPr>
                <w:sz w:val="24"/>
                <w:szCs w:val="24"/>
                <w:lang w:val="uk-UA"/>
              </w:rPr>
              <w:t>182</w:t>
            </w:r>
          </w:p>
        </w:tc>
        <w:tc>
          <w:tcPr>
            <w:tcW w:w="1418" w:type="dxa"/>
          </w:tcPr>
          <w:p w:rsidR="00A015D1" w:rsidRPr="00F036B2" w:rsidRDefault="00A015D1" w:rsidP="003839FC">
            <w:pPr>
              <w:pStyle w:val="11"/>
              <w:shd w:val="clear" w:color="auto" w:fill="auto"/>
              <w:spacing w:line="240" w:lineRule="auto"/>
              <w:ind w:right="20" w:firstLine="0"/>
              <w:jc w:val="center"/>
              <w:rPr>
                <w:sz w:val="24"/>
                <w:szCs w:val="24"/>
                <w:lang w:val="uk-UA"/>
              </w:rPr>
            </w:pPr>
            <w:r w:rsidRPr="00F036B2">
              <w:rPr>
                <w:sz w:val="24"/>
                <w:szCs w:val="24"/>
                <w:lang w:val="uk-UA"/>
              </w:rPr>
              <w:t>198</w:t>
            </w:r>
          </w:p>
        </w:tc>
        <w:tc>
          <w:tcPr>
            <w:tcW w:w="1417" w:type="dxa"/>
          </w:tcPr>
          <w:p w:rsidR="00A015D1" w:rsidRPr="00F036B2" w:rsidRDefault="00A015D1" w:rsidP="003839FC">
            <w:pPr>
              <w:pStyle w:val="11"/>
              <w:shd w:val="clear" w:color="auto" w:fill="auto"/>
              <w:spacing w:line="240" w:lineRule="auto"/>
              <w:ind w:right="20" w:firstLine="0"/>
              <w:jc w:val="center"/>
              <w:rPr>
                <w:sz w:val="24"/>
                <w:szCs w:val="24"/>
                <w:lang w:val="uk-UA"/>
              </w:rPr>
            </w:pPr>
            <w:r w:rsidRPr="00F036B2">
              <w:rPr>
                <w:sz w:val="24"/>
                <w:szCs w:val="24"/>
                <w:lang w:val="uk-UA"/>
              </w:rPr>
              <w:t>174</w:t>
            </w:r>
          </w:p>
        </w:tc>
        <w:tc>
          <w:tcPr>
            <w:tcW w:w="1383" w:type="dxa"/>
          </w:tcPr>
          <w:p w:rsidR="00A015D1" w:rsidRPr="00F036B2" w:rsidRDefault="00A015D1" w:rsidP="003839FC">
            <w:pPr>
              <w:pStyle w:val="11"/>
              <w:shd w:val="clear" w:color="auto" w:fill="auto"/>
              <w:spacing w:line="240" w:lineRule="auto"/>
              <w:ind w:right="20" w:firstLine="0"/>
              <w:jc w:val="center"/>
              <w:rPr>
                <w:sz w:val="24"/>
                <w:szCs w:val="24"/>
                <w:lang w:val="uk-UA"/>
              </w:rPr>
            </w:pPr>
            <w:r w:rsidRPr="00F036B2">
              <w:rPr>
                <w:sz w:val="24"/>
                <w:szCs w:val="24"/>
                <w:lang w:val="uk-UA"/>
              </w:rPr>
              <w:t>234</w:t>
            </w:r>
          </w:p>
        </w:tc>
      </w:tr>
      <w:tr w:rsidR="00A015D1" w:rsidRPr="00F036B2" w:rsidTr="003839FC">
        <w:tc>
          <w:tcPr>
            <w:tcW w:w="2498" w:type="dxa"/>
          </w:tcPr>
          <w:p w:rsidR="00A015D1" w:rsidRPr="00F036B2" w:rsidRDefault="00A015D1" w:rsidP="003839FC">
            <w:pPr>
              <w:pStyle w:val="11"/>
              <w:shd w:val="clear" w:color="auto" w:fill="auto"/>
              <w:spacing w:line="240" w:lineRule="auto"/>
              <w:ind w:right="20" w:firstLine="0"/>
              <w:rPr>
                <w:sz w:val="24"/>
                <w:szCs w:val="24"/>
                <w:lang w:val="uk-UA"/>
              </w:rPr>
            </w:pPr>
            <w:r w:rsidRPr="00F036B2">
              <w:rPr>
                <w:sz w:val="24"/>
                <w:szCs w:val="24"/>
                <w:lang w:val="uk-UA"/>
              </w:rPr>
              <w:t>Кількість померлих осіб</w:t>
            </w:r>
          </w:p>
        </w:tc>
        <w:tc>
          <w:tcPr>
            <w:tcW w:w="1418" w:type="dxa"/>
          </w:tcPr>
          <w:p w:rsidR="00A015D1" w:rsidRPr="00F036B2" w:rsidRDefault="00A015D1" w:rsidP="003839FC">
            <w:pPr>
              <w:pStyle w:val="11"/>
              <w:shd w:val="clear" w:color="auto" w:fill="auto"/>
              <w:spacing w:line="240" w:lineRule="auto"/>
              <w:ind w:right="20" w:firstLine="0"/>
              <w:jc w:val="center"/>
              <w:rPr>
                <w:sz w:val="24"/>
                <w:szCs w:val="24"/>
                <w:lang w:val="uk-UA"/>
              </w:rPr>
            </w:pPr>
            <w:r w:rsidRPr="00F036B2">
              <w:rPr>
                <w:sz w:val="24"/>
                <w:szCs w:val="24"/>
                <w:lang w:val="uk-UA"/>
              </w:rPr>
              <w:t>379</w:t>
            </w:r>
          </w:p>
        </w:tc>
        <w:tc>
          <w:tcPr>
            <w:tcW w:w="1417" w:type="dxa"/>
          </w:tcPr>
          <w:p w:rsidR="00A015D1" w:rsidRPr="00F036B2" w:rsidRDefault="00A015D1" w:rsidP="003839FC">
            <w:pPr>
              <w:pStyle w:val="11"/>
              <w:shd w:val="clear" w:color="auto" w:fill="auto"/>
              <w:spacing w:line="240" w:lineRule="auto"/>
              <w:ind w:right="20" w:firstLine="0"/>
              <w:jc w:val="center"/>
              <w:rPr>
                <w:sz w:val="24"/>
                <w:szCs w:val="24"/>
                <w:lang w:val="uk-UA"/>
              </w:rPr>
            </w:pPr>
            <w:r w:rsidRPr="00F036B2">
              <w:rPr>
                <w:sz w:val="24"/>
                <w:szCs w:val="24"/>
                <w:lang w:val="uk-UA"/>
              </w:rPr>
              <w:t>397</w:t>
            </w:r>
          </w:p>
        </w:tc>
        <w:tc>
          <w:tcPr>
            <w:tcW w:w="1418" w:type="dxa"/>
          </w:tcPr>
          <w:p w:rsidR="00A015D1" w:rsidRPr="00F036B2" w:rsidRDefault="00A015D1" w:rsidP="003839FC">
            <w:pPr>
              <w:pStyle w:val="11"/>
              <w:shd w:val="clear" w:color="auto" w:fill="auto"/>
              <w:spacing w:line="240" w:lineRule="auto"/>
              <w:ind w:right="20" w:firstLine="0"/>
              <w:jc w:val="center"/>
              <w:rPr>
                <w:sz w:val="24"/>
                <w:szCs w:val="24"/>
                <w:lang w:val="uk-UA"/>
              </w:rPr>
            </w:pPr>
            <w:r w:rsidRPr="00F036B2">
              <w:rPr>
                <w:sz w:val="24"/>
                <w:szCs w:val="24"/>
                <w:lang w:val="uk-UA"/>
              </w:rPr>
              <w:t>388</w:t>
            </w:r>
          </w:p>
        </w:tc>
        <w:tc>
          <w:tcPr>
            <w:tcW w:w="1417" w:type="dxa"/>
          </w:tcPr>
          <w:p w:rsidR="00A015D1" w:rsidRPr="00F036B2" w:rsidRDefault="00A015D1" w:rsidP="003839FC">
            <w:pPr>
              <w:pStyle w:val="11"/>
              <w:shd w:val="clear" w:color="auto" w:fill="auto"/>
              <w:spacing w:line="240" w:lineRule="auto"/>
              <w:ind w:right="20" w:firstLine="0"/>
              <w:jc w:val="center"/>
              <w:rPr>
                <w:sz w:val="24"/>
                <w:szCs w:val="24"/>
                <w:lang w:val="uk-UA"/>
              </w:rPr>
            </w:pPr>
            <w:r w:rsidRPr="00F036B2">
              <w:rPr>
                <w:sz w:val="24"/>
                <w:szCs w:val="24"/>
                <w:lang w:val="uk-UA"/>
              </w:rPr>
              <w:t>376</w:t>
            </w:r>
          </w:p>
        </w:tc>
        <w:tc>
          <w:tcPr>
            <w:tcW w:w="1383" w:type="dxa"/>
          </w:tcPr>
          <w:p w:rsidR="00A015D1" w:rsidRPr="00F036B2" w:rsidRDefault="00A015D1" w:rsidP="003839FC">
            <w:pPr>
              <w:pStyle w:val="11"/>
              <w:shd w:val="clear" w:color="auto" w:fill="auto"/>
              <w:spacing w:line="240" w:lineRule="auto"/>
              <w:ind w:right="20" w:firstLine="0"/>
              <w:jc w:val="center"/>
              <w:rPr>
                <w:sz w:val="24"/>
                <w:szCs w:val="24"/>
                <w:lang w:val="uk-UA"/>
              </w:rPr>
            </w:pPr>
            <w:r w:rsidRPr="00F036B2">
              <w:rPr>
                <w:sz w:val="24"/>
                <w:szCs w:val="24"/>
                <w:lang w:val="uk-UA"/>
              </w:rPr>
              <w:t>413</w:t>
            </w:r>
          </w:p>
        </w:tc>
      </w:tr>
    </w:tbl>
    <w:p w:rsidR="00A015D1" w:rsidRPr="00F036B2" w:rsidRDefault="00A015D1" w:rsidP="00A015D1">
      <w:pPr>
        <w:pStyle w:val="11"/>
        <w:shd w:val="clear" w:color="auto" w:fill="auto"/>
        <w:spacing w:line="240" w:lineRule="auto"/>
        <w:ind w:left="20" w:right="20"/>
        <w:rPr>
          <w:color w:val="000000"/>
          <w:sz w:val="24"/>
          <w:szCs w:val="24"/>
          <w:lang w:val="uk-UA"/>
        </w:rPr>
      </w:pPr>
    </w:p>
    <w:p w:rsidR="00A015D1" w:rsidRPr="00F036B2" w:rsidRDefault="00A015D1" w:rsidP="00A015D1">
      <w:pPr>
        <w:pStyle w:val="11"/>
        <w:spacing w:line="240" w:lineRule="auto"/>
        <w:ind w:left="20" w:right="20"/>
        <w:rPr>
          <w:color w:val="000000"/>
          <w:sz w:val="24"/>
          <w:szCs w:val="24"/>
          <w:lang w:val="uk-UA"/>
        </w:rPr>
      </w:pPr>
      <w:r w:rsidRPr="00F036B2">
        <w:rPr>
          <w:color w:val="000000"/>
          <w:sz w:val="24"/>
          <w:szCs w:val="24"/>
          <w:lang w:val="uk-UA"/>
        </w:rPr>
        <w:t xml:space="preserve">Протягом 2014 року чисельність наявного населення зменшилась на 365 осіб, спостерігалася тенденція зменшення кількості населення міста. Ця проблема пов'язана зі складним екологічним становищем, зменшенням частки населення репродуктивного віку в загальній чисельності жителів регіону, падінням життєвого рівня населення. </w:t>
      </w:r>
    </w:p>
    <w:p w:rsidR="00A015D1" w:rsidRPr="00F036B2" w:rsidRDefault="00A015D1" w:rsidP="00A015D1">
      <w:pPr>
        <w:pStyle w:val="11"/>
        <w:shd w:val="clear" w:color="auto" w:fill="auto"/>
        <w:spacing w:line="240" w:lineRule="auto"/>
        <w:ind w:left="20" w:right="20"/>
        <w:rPr>
          <w:sz w:val="24"/>
          <w:szCs w:val="24"/>
          <w:lang w:val="uk-UA"/>
        </w:rPr>
      </w:pPr>
      <w:r w:rsidRPr="00F036B2">
        <w:rPr>
          <w:sz w:val="24"/>
          <w:szCs w:val="24"/>
          <w:lang w:val="uk-UA"/>
        </w:rPr>
        <w:t>Основною причиною зменшення кількості населення також є і міграційний рух населення. Причому міграційні потоки спрямовані переважно до міст Російської Федерації. Цей процес почався наприкінці 90-х років і триває до цього часу. Він є реакцією на процеси в зниженням темпів росту промислового виробництва в місті, яка зазнає економічного занепаду.</w:t>
      </w:r>
    </w:p>
    <w:p w:rsidR="00A015D1" w:rsidRPr="00F036B2" w:rsidRDefault="00A015D1" w:rsidP="00A015D1">
      <w:pPr>
        <w:pStyle w:val="11"/>
        <w:shd w:val="clear" w:color="auto" w:fill="auto"/>
        <w:spacing w:line="240" w:lineRule="auto"/>
        <w:ind w:left="20" w:right="20"/>
        <w:rPr>
          <w:sz w:val="24"/>
          <w:szCs w:val="24"/>
          <w:lang w:val="uk-UA"/>
        </w:rPr>
      </w:pPr>
    </w:p>
    <w:p w:rsidR="00A015D1" w:rsidRPr="00F036B2" w:rsidRDefault="00A015D1" w:rsidP="00A015D1">
      <w:pPr>
        <w:pStyle w:val="a8"/>
        <w:numPr>
          <w:ilvl w:val="1"/>
          <w:numId w:val="9"/>
        </w:numPr>
        <w:jc w:val="both"/>
        <w:rPr>
          <w:rFonts w:ascii="Times New Roman" w:hAnsi="Times New Roman" w:cs="Times New Roman"/>
          <w:b/>
          <w:sz w:val="24"/>
          <w:szCs w:val="24"/>
          <w:lang w:val="uk-UA" w:eastAsia="uk-UA"/>
        </w:rPr>
      </w:pPr>
      <w:r w:rsidRPr="00F036B2">
        <w:rPr>
          <w:rFonts w:ascii="Times New Roman" w:hAnsi="Times New Roman" w:cs="Times New Roman"/>
          <w:b/>
          <w:sz w:val="24"/>
          <w:szCs w:val="24"/>
          <w:lang w:val="uk-UA" w:eastAsia="uk-UA"/>
        </w:rPr>
        <w:t>Нормативно – правова база.</w:t>
      </w:r>
    </w:p>
    <w:p w:rsidR="00A015D1" w:rsidRPr="00F036B2" w:rsidRDefault="00A015D1" w:rsidP="00A015D1">
      <w:pPr>
        <w:pStyle w:val="a8"/>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Законодавчим підґрунтуванням для розробки Плану дій є:</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Закон України «Про місцеве самоврядування в Україні»;</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Кіотський протокол до Рамкової Конвенції ООН про зміну клімату від 11.12.1997 року;</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«Угода мерів» - загальноєвропейська ініціатива з підвищення ефективності міського господарства та зменшення викидів вуглекислого газу (СО</w:t>
      </w:r>
      <w:r w:rsidRPr="00F036B2">
        <w:rPr>
          <w:rFonts w:ascii="Times New Roman" w:hAnsi="Times New Roman" w:cs="Times New Roman"/>
          <w:sz w:val="24"/>
          <w:szCs w:val="24"/>
          <w:vertAlign w:val="subscript"/>
          <w:lang w:val="uk-UA" w:eastAsia="uk-UA"/>
        </w:rPr>
        <w:t>2</w:t>
      </w:r>
      <w:r w:rsidRPr="00F036B2">
        <w:rPr>
          <w:rFonts w:ascii="Times New Roman" w:hAnsi="Times New Roman" w:cs="Times New Roman"/>
          <w:sz w:val="24"/>
          <w:szCs w:val="24"/>
          <w:lang w:val="uk-UA" w:eastAsia="uk-UA"/>
        </w:rPr>
        <w:t>), ініційована Європейською Комісією, від 15.01.2009 року;</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Закон України «Про енергозбереження» від 01.07.1994 року № 74/94- ВР;</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Закон України «Про альтернативні джерела енергії» від 20.02.2003 року №555- IV, прийнятий Верховною Радою України;</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Рамкова Конвенція ООН про зміну клімату від 09.05.1992 року, ратифікована Законом України № 435/96 - ВР від 29.10.1996 року;</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Закон України «Про комбіноване виробництво теплової та електричної енергії (</w:t>
      </w:r>
      <w:proofErr w:type="spellStart"/>
      <w:r w:rsidRPr="00F036B2">
        <w:rPr>
          <w:rFonts w:ascii="Times New Roman" w:hAnsi="Times New Roman" w:cs="Times New Roman"/>
          <w:sz w:val="24"/>
          <w:szCs w:val="24"/>
          <w:lang w:val="uk-UA" w:eastAsia="uk-UA"/>
        </w:rPr>
        <w:t>когенерація</w:t>
      </w:r>
      <w:proofErr w:type="spellEnd"/>
      <w:r w:rsidRPr="00F036B2">
        <w:rPr>
          <w:rFonts w:ascii="Times New Roman" w:hAnsi="Times New Roman" w:cs="Times New Roman"/>
          <w:sz w:val="24"/>
          <w:szCs w:val="24"/>
          <w:lang w:val="uk-UA" w:eastAsia="uk-UA"/>
        </w:rPr>
        <w:t xml:space="preserve">) та використання скидного </w:t>
      </w:r>
      <w:proofErr w:type="spellStart"/>
      <w:r w:rsidRPr="00F036B2">
        <w:rPr>
          <w:rFonts w:ascii="Times New Roman" w:hAnsi="Times New Roman" w:cs="Times New Roman"/>
          <w:sz w:val="24"/>
          <w:szCs w:val="24"/>
          <w:lang w:val="uk-UA" w:eastAsia="uk-UA"/>
        </w:rPr>
        <w:t>енергопотенціалу</w:t>
      </w:r>
      <w:proofErr w:type="spellEnd"/>
      <w:r w:rsidRPr="00F036B2">
        <w:rPr>
          <w:rFonts w:ascii="Times New Roman" w:hAnsi="Times New Roman" w:cs="Times New Roman"/>
          <w:sz w:val="24"/>
          <w:szCs w:val="24"/>
          <w:lang w:val="uk-UA" w:eastAsia="uk-UA"/>
        </w:rPr>
        <w:t>», прийнятий Верховною Радою України 05 квітня 2005 року, № 2509 - IV;</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Про рішення Ради національної безпеки і оборони України від 9 грудня 2005 року «Про стан енергетичної безпеки України та основні засади державної політики у сфері її забезпечення» від 27.12.2005 року № 1863/2005;</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Про утворення Національного агентства України з питань забезпечення ефективного використання енергетичних ресурсів від 31 грудня 2005 року №1900/2005;</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Про невідкладні заходи щодо забезпечення ефективного використання паливно-енергетичних ресурсів від 2 лютого 2008 року №174/2008;</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lastRenderedPageBreak/>
        <w:t>Про рішення Ради національної безпеки і оборони України від 30 травня 2008 року "Про стан реалізації державної політики щодо забезпечення ефективного використання паливно-енергетичних ресурсів" від 28.07.2008 № 679/2008;</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Про рішення Ради національної безпеки і оборони України від 10 лютого 2009 року "Про невідкладні заходи щодо забезпечення енергетичної безпеки України" від 11.02.2009 № 82/2009;</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Про Державне агентство з енергоефективності та енергозбереження України від 13 квітня 2011 року N 462/2011;</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Енергетична стратегія України на період до 2030 року" (схвалена розпорядженням Кабінету Міністрів України від 15 березня 2006 року N 145-р);</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Постанова Кабінету Міністрів України «Про комплексні заходи щодо реалізації Національної енергетичної програми України» від 10 липня 1997 року, № 731;</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Комплексна державна програма енергозбереження України, схвалена Постановою Кабінету Міністрів України від 05 лютого 1997 року № 148;</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Постанова Кабінету Міністрів України «Про програму державної підтримки розвитку нетрадиційних та відновлювальних джерел енергії, малої гідро і теплоенергетики» від 31 грудня 1997 року, № 505;</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Розпорядження КМУ № 1337-р від 16.10.2008 року «Про здійснення заходів щодо скорочення споживання електричної енергії бюджетними установами»;</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Про порядок нормування питомих витрат паливно-енергетичних ресурсів у суспільному виробництві від 15.07.1997 року № 786;</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Про державну експертизу з енергозбереження від 15.07.1998 року № 1094;</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Про порядок видачі свідоцтва про належність палива до альтернативного від 05.10.2004 року № 1307;</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 xml:space="preserve">Про затвердження Порядку проведення кваліфікації </w:t>
      </w:r>
      <w:proofErr w:type="spellStart"/>
      <w:r w:rsidRPr="00F036B2">
        <w:rPr>
          <w:rFonts w:ascii="Times New Roman" w:hAnsi="Times New Roman" w:cs="Times New Roman"/>
          <w:sz w:val="24"/>
          <w:szCs w:val="24"/>
          <w:lang w:val="uk-UA" w:eastAsia="uk-UA"/>
        </w:rPr>
        <w:t>когенераційної</w:t>
      </w:r>
      <w:proofErr w:type="spellEnd"/>
      <w:r w:rsidRPr="00F036B2">
        <w:rPr>
          <w:rFonts w:ascii="Times New Roman" w:hAnsi="Times New Roman" w:cs="Times New Roman"/>
          <w:sz w:val="24"/>
          <w:szCs w:val="24"/>
          <w:lang w:val="uk-UA" w:eastAsia="uk-UA"/>
        </w:rPr>
        <w:t xml:space="preserve"> установки від 29.11.2006 року № 1670;</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Про організацію державного контролю за ефективним (раціональним) використанням паливно-енергетичних ресурсів від 22.10.08 року № 935;</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Про затвердження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2010-2015 роки від 01.03.10 року № 243;</w:t>
      </w:r>
    </w:p>
    <w:p w:rsidR="00A015D1" w:rsidRPr="00F036B2" w:rsidRDefault="00A015D1" w:rsidP="00A015D1">
      <w:pPr>
        <w:pStyle w:val="a8"/>
        <w:numPr>
          <w:ilvl w:val="0"/>
          <w:numId w:val="12"/>
        </w:numPr>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Про програми підвищення енергоефективності та зменшення споживання енергоресурсів від 17.12.08 року № 1567-р.</w:t>
      </w:r>
    </w:p>
    <w:p w:rsidR="00A015D1" w:rsidRPr="00F036B2" w:rsidRDefault="00A015D1" w:rsidP="00A015D1">
      <w:pPr>
        <w:pStyle w:val="a8"/>
        <w:jc w:val="both"/>
        <w:rPr>
          <w:rFonts w:ascii="Times New Roman" w:hAnsi="Times New Roman" w:cs="Times New Roman"/>
          <w:sz w:val="24"/>
          <w:szCs w:val="24"/>
          <w:lang w:val="uk-UA"/>
        </w:rPr>
      </w:pPr>
    </w:p>
    <w:p w:rsidR="00A015D1" w:rsidRPr="00F036B2" w:rsidRDefault="00A015D1" w:rsidP="00A015D1">
      <w:pPr>
        <w:spacing w:after="0" w:line="240" w:lineRule="auto"/>
        <w:rPr>
          <w:sz w:val="24"/>
          <w:szCs w:val="24"/>
          <w:lang w:val="uk-UA"/>
        </w:rPr>
      </w:pPr>
    </w:p>
    <w:p w:rsidR="00A015D1" w:rsidRPr="00F036B2" w:rsidRDefault="00A015D1" w:rsidP="00A015D1">
      <w:pPr>
        <w:spacing w:after="0" w:line="240" w:lineRule="auto"/>
        <w:rPr>
          <w:sz w:val="24"/>
          <w:szCs w:val="24"/>
          <w:lang w:val="uk-UA"/>
        </w:rPr>
      </w:pPr>
    </w:p>
    <w:p w:rsidR="00A015D1" w:rsidRPr="00F036B2" w:rsidRDefault="00A015D1" w:rsidP="00A015D1">
      <w:pPr>
        <w:spacing w:after="0" w:line="240" w:lineRule="auto"/>
        <w:rPr>
          <w:sz w:val="24"/>
          <w:szCs w:val="24"/>
          <w:lang w:val="uk-UA"/>
        </w:rPr>
      </w:pPr>
    </w:p>
    <w:p w:rsidR="00A015D1" w:rsidRPr="00F036B2" w:rsidRDefault="00A015D1" w:rsidP="00A015D1">
      <w:pPr>
        <w:spacing w:after="0" w:line="240" w:lineRule="auto"/>
        <w:rPr>
          <w:sz w:val="24"/>
          <w:szCs w:val="24"/>
          <w:lang w:val="uk-UA"/>
        </w:rPr>
      </w:pPr>
    </w:p>
    <w:p w:rsidR="00A015D1" w:rsidRPr="00F036B2" w:rsidRDefault="00A015D1" w:rsidP="00A015D1">
      <w:pPr>
        <w:spacing w:after="0" w:line="240" w:lineRule="auto"/>
        <w:rPr>
          <w:sz w:val="24"/>
          <w:szCs w:val="24"/>
          <w:lang w:val="uk-UA"/>
        </w:rPr>
      </w:pPr>
    </w:p>
    <w:p w:rsidR="00A015D1" w:rsidRPr="00F036B2" w:rsidRDefault="00A015D1" w:rsidP="00A015D1">
      <w:pPr>
        <w:spacing w:after="0" w:line="240" w:lineRule="auto"/>
        <w:rPr>
          <w:sz w:val="24"/>
          <w:szCs w:val="24"/>
          <w:lang w:val="uk-UA"/>
        </w:rPr>
      </w:pPr>
    </w:p>
    <w:p w:rsidR="00A015D1" w:rsidRPr="00F036B2" w:rsidRDefault="00A015D1" w:rsidP="00A015D1">
      <w:pPr>
        <w:spacing w:after="0" w:line="240" w:lineRule="auto"/>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РОЗДІЛ ІІ. ОСНОВНІ ВИРОБНИКИ, ПОСТАЧАЛЬНИКИ ТА СПОЖИВАЧІ ЕНЕРГЕТИЧНИХ РУСУРСІВ.</w:t>
      </w:r>
    </w:p>
    <w:p w:rsidR="00A015D1" w:rsidRPr="00F036B2" w:rsidRDefault="00A015D1" w:rsidP="00A015D1">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uk-UA"/>
        </w:rPr>
        <w:t xml:space="preserve">2.1 </w:t>
      </w:r>
      <w:proofErr w:type="spellStart"/>
      <w:r w:rsidRPr="00F036B2">
        <w:rPr>
          <w:rFonts w:ascii="Times New Roman" w:hAnsi="Times New Roman" w:cs="Times New Roman"/>
          <w:b/>
          <w:sz w:val="24"/>
          <w:szCs w:val="24"/>
          <w:lang w:val="uk-UA"/>
        </w:rPr>
        <w:t>Теплозабезпечення</w:t>
      </w:r>
      <w:proofErr w:type="spellEnd"/>
      <w:r w:rsidRPr="00F036B2">
        <w:rPr>
          <w:rFonts w:ascii="Times New Roman" w:hAnsi="Times New Roman" w:cs="Times New Roman"/>
          <w:b/>
          <w:sz w:val="24"/>
          <w:szCs w:val="24"/>
          <w:lang w:val="uk-UA"/>
        </w:rPr>
        <w:t xml:space="preserve"> </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Виробництво теплової енергії на потреби опалення та гарячого водопостачання житлових та громадських споруд міста Сватове відбувається за рахунок централізованого та індивідуального теплопостачання. </w:t>
      </w:r>
    </w:p>
    <w:p w:rsidR="00A015D1" w:rsidRPr="00F036B2" w:rsidRDefault="00A015D1" w:rsidP="00A015D1">
      <w:pPr>
        <w:pStyle w:val="a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 </w:t>
      </w:r>
      <w:r w:rsidRPr="00F036B2">
        <w:rPr>
          <w:rFonts w:ascii="Times New Roman" w:hAnsi="Times New Roman" w:cs="Times New Roman"/>
          <w:sz w:val="24"/>
          <w:szCs w:val="24"/>
          <w:lang w:val="uk-UA"/>
        </w:rPr>
        <w:tab/>
        <w:t>Послуги з централізованого теплопостачання у місті надає                  КП «Сватове-тепло», основне призначення якого: виробництво, транспортування та постачання теплової енергії. Підприємство створене згідно рішення Сватівської міської ради п’ятого скликання позачергової п’ятнадцятої сесії від 12.06.2007 року, та введене в експлуатацію в 2007 році.</w:t>
      </w:r>
    </w:p>
    <w:p w:rsidR="00A015D1" w:rsidRPr="00F036B2" w:rsidRDefault="00A015D1" w:rsidP="00A015D1">
      <w:pPr>
        <w:pStyle w:val="a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ab/>
        <w:t>В даний час підприємство експлуатує 2 котельні, загальною потужністю 7,2 Г кал/год.</w:t>
      </w:r>
    </w:p>
    <w:p w:rsidR="00A015D1" w:rsidRPr="00F036B2" w:rsidRDefault="00A015D1" w:rsidP="00A015D1">
      <w:pPr>
        <w:pStyle w:val="a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lastRenderedPageBreak/>
        <w:tab/>
        <w:t>Перша котельня знаходиться за адресою: м. Сватове кв. Луначарського буд 3, з устаткуванням (марка встановленого обладнання котел КСВА-3Г      1 шт. потужність 3,0 Г кал/год.  та НИИСТУ-5, потужність 0,6 Г кал/ год.,   Загальна встановлена потужність на котельні № 1 - 3,6 Г кал/год.,</w:t>
      </w:r>
      <w:r w:rsidRPr="00F036B2">
        <w:rPr>
          <w:rFonts w:ascii="Times New Roman" w:hAnsi="Times New Roman" w:cs="Times New Roman"/>
          <w:b/>
          <w:sz w:val="24"/>
          <w:szCs w:val="24"/>
          <w:lang w:val="uk-UA"/>
        </w:rPr>
        <w:t xml:space="preserve"> </w:t>
      </w:r>
      <w:r w:rsidRPr="00F036B2">
        <w:rPr>
          <w:rFonts w:ascii="Times New Roman" w:hAnsi="Times New Roman" w:cs="Times New Roman"/>
          <w:sz w:val="24"/>
          <w:szCs w:val="24"/>
          <w:lang w:val="uk-UA"/>
        </w:rPr>
        <w:t xml:space="preserve">вид палива  - газ, ККД – 88%, термін експлуатації 18 років, довжина теплових мереж 0,6 км., Котельною обслуговується </w:t>
      </w:r>
      <w:proofErr w:type="spellStart"/>
      <w:r w:rsidRPr="00F036B2">
        <w:rPr>
          <w:rFonts w:ascii="Times New Roman" w:hAnsi="Times New Roman" w:cs="Times New Roman"/>
          <w:sz w:val="24"/>
          <w:szCs w:val="24"/>
          <w:lang w:val="uk-UA"/>
        </w:rPr>
        <w:t>Сватівська</w:t>
      </w:r>
      <w:proofErr w:type="spellEnd"/>
      <w:r w:rsidRPr="00F036B2">
        <w:rPr>
          <w:rFonts w:ascii="Times New Roman" w:hAnsi="Times New Roman" w:cs="Times New Roman"/>
          <w:sz w:val="24"/>
          <w:szCs w:val="24"/>
          <w:lang w:val="uk-UA"/>
        </w:rPr>
        <w:t xml:space="preserve"> обласна загальноосвітня школа інтернат, опалювальна площа якої складає  5913,6 м</w:t>
      </w:r>
      <w:r w:rsidRPr="00F036B2">
        <w:rPr>
          <w:rFonts w:ascii="Times New Roman" w:hAnsi="Times New Roman" w:cs="Times New Roman"/>
          <w:sz w:val="24"/>
          <w:szCs w:val="24"/>
          <w:vertAlign w:val="superscript"/>
          <w:lang w:val="uk-UA"/>
        </w:rPr>
        <w:t>2</w:t>
      </w:r>
      <w:r w:rsidRPr="00F036B2">
        <w:rPr>
          <w:rFonts w:ascii="Times New Roman" w:hAnsi="Times New Roman" w:cs="Times New Roman"/>
          <w:sz w:val="24"/>
          <w:szCs w:val="24"/>
          <w:lang w:val="uk-UA"/>
        </w:rPr>
        <w:t xml:space="preserve"> в т.ч.: учбовий корпус 4506,4 м</w:t>
      </w:r>
      <w:r w:rsidRPr="00F036B2">
        <w:rPr>
          <w:rFonts w:ascii="Times New Roman" w:hAnsi="Times New Roman" w:cs="Times New Roman"/>
          <w:sz w:val="24"/>
          <w:szCs w:val="24"/>
          <w:vertAlign w:val="superscript"/>
          <w:lang w:val="uk-UA"/>
        </w:rPr>
        <w:t>2</w:t>
      </w:r>
      <w:r w:rsidRPr="00F036B2">
        <w:rPr>
          <w:rFonts w:ascii="Times New Roman" w:hAnsi="Times New Roman" w:cs="Times New Roman"/>
          <w:sz w:val="24"/>
          <w:szCs w:val="24"/>
          <w:lang w:val="uk-UA"/>
        </w:rPr>
        <w:t>, гуртожиток 1407,2 м</w:t>
      </w:r>
      <w:r w:rsidRPr="00F036B2">
        <w:rPr>
          <w:rFonts w:ascii="Times New Roman" w:hAnsi="Times New Roman" w:cs="Times New Roman"/>
          <w:sz w:val="24"/>
          <w:szCs w:val="24"/>
          <w:vertAlign w:val="superscript"/>
          <w:lang w:val="uk-UA"/>
        </w:rPr>
        <w:t>2</w:t>
      </w:r>
      <w:r w:rsidRPr="00F036B2">
        <w:rPr>
          <w:rFonts w:ascii="Times New Roman" w:hAnsi="Times New Roman" w:cs="Times New Roman"/>
          <w:sz w:val="24"/>
          <w:szCs w:val="24"/>
          <w:lang w:val="uk-UA"/>
        </w:rPr>
        <w:t>.</w:t>
      </w:r>
    </w:p>
    <w:p w:rsidR="00A015D1" w:rsidRPr="00F036B2" w:rsidRDefault="00A015D1" w:rsidP="00A015D1">
      <w:pPr>
        <w:pStyle w:val="a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  </w:t>
      </w:r>
      <w:r w:rsidRPr="00F036B2">
        <w:rPr>
          <w:rFonts w:ascii="Times New Roman" w:hAnsi="Times New Roman" w:cs="Times New Roman"/>
          <w:sz w:val="24"/>
          <w:szCs w:val="24"/>
          <w:lang w:val="uk-UA"/>
        </w:rPr>
        <w:tab/>
        <w:t>Друга котельня знаходиться за адресою: селище Соснове вул. В.Я. Чайки,  буд. 20, з устаткуванням (марка  встановленого обладнання  котел КСВГ-3Г 2 шт. потужністю 6 Г кал/год., НИИСТУ-5, 1 шт. потужністю 0,6 Г кал/год.</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Загальна встановлена потужність на котельні № 2 - 6,6 Г кал/год</w:t>
      </w:r>
      <w:r w:rsidRPr="00F036B2">
        <w:rPr>
          <w:rFonts w:ascii="Times New Roman" w:hAnsi="Times New Roman" w:cs="Times New Roman"/>
          <w:b/>
          <w:sz w:val="24"/>
          <w:szCs w:val="24"/>
          <w:lang w:val="uk-UA"/>
        </w:rPr>
        <w:t>.</w:t>
      </w:r>
      <w:r w:rsidRPr="00F036B2">
        <w:rPr>
          <w:rFonts w:ascii="Times New Roman" w:hAnsi="Times New Roman" w:cs="Times New Roman"/>
          <w:sz w:val="24"/>
          <w:szCs w:val="24"/>
          <w:lang w:val="uk-UA"/>
        </w:rPr>
        <w:t xml:space="preserve"> вид палива - газ, ККД 88%, термін експлуатації 17 років), довжина теплових мереж 4,1 км. Котельною обслуговується </w:t>
      </w:r>
      <w:proofErr w:type="spellStart"/>
      <w:r w:rsidRPr="00F036B2">
        <w:rPr>
          <w:rFonts w:ascii="Times New Roman" w:hAnsi="Times New Roman" w:cs="Times New Roman"/>
          <w:sz w:val="24"/>
          <w:szCs w:val="24"/>
          <w:lang w:val="uk-UA"/>
        </w:rPr>
        <w:t>Сватівська</w:t>
      </w:r>
      <w:proofErr w:type="spellEnd"/>
      <w:r w:rsidRPr="00F036B2">
        <w:rPr>
          <w:rFonts w:ascii="Times New Roman" w:hAnsi="Times New Roman" w:cs="Times New Roman"/>
          <w:sz w:val="24"/>
          <w:szCs w:val="24"/>
          <w:lang w:val="uk-UA"/>
        </w:rPr>
        <w:t xml:space="preserve"> обласна психіатрична лікарня – опалювальна площа якої складає 9732,8м</w:t>
      </w:r>
      <w:r w:rsidRPr="00F036B2">
        <w:rPr>
          <w:rFonts w:ascii="Times New Roman" w:hAnsi="Times New Roman" w:cs="Times New Roman"/>
          <w:sz w:val="24"/>
          <w:szCs w:val="24"/>
          <w:vertAlign w:val="superscript"/>
          <w:lang w:val="uk-UA"/>
        </w:rPr>
        <w:t>2</w:t>
      </w:r>
      <w:r w:rsidRPr="00F036B2">
        <w:rPr>
          <w:rFonts w:ascii="Times New Roman" w:hAnsi="Times New Roman" w:cs="Times New Roman"/>
          <w:sz w:val="24"/>
          <w:szCs w:val="24"/>
          <w:lang w:val="uk-UA"/>
        </w:rPr>
        <w:t>. Подача гарячої води з максимальним тепловим навантаженням 0,512 Г кал/год.</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Навантаження на опалення та гаряче водопостачання по кожному з об’єктів що здійснюють централізоване теплопостачання:</w:t>
      </w:r>
    </w:p>
    <w:p w:rsidR="00A015D1" w:rsidRPr="00F036B2" w:rsidRDefault="00A015D1" w:rsidP="00A015D1">
      <w:pPr>
        <w:pStyle w:val="a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Котельна № 1 кв. Луначарського − 1751 Г кал.</w:t>
      </w:r>
    </w:p>
    <w:p w:rsidR="00A015D1" w:rsidRPr="00F036B2" w:rsidRDefault="00A015D1" w:rsidP="00A015D1">
      <w:pPr>
        <w:pStyle w:val="a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Котельна № 2 с. Соснове  − 5897 Г кал.</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З метою покращення якості послуг з теплопостачання та виконання енергозберігаючих заходів в 2014 році за підтримки Сватівської міської ради, підприємству була виділена субвенція  в розмірі 51,0 тисяч грн. на придбання устаткування для переобладнання існуючих котлів по переведенню на альтернативний вид палива – дрова.</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Після закінчення опалювального сезону 15.04.2015р.  котельна № 2 селище Соснове, яка працює в </w:t>
      </w:r>
      <w:proofErr w:type="spellStart"/>
      <w:r w:rsidRPr="00F036B2">
        <w:rPr>
          <w:rFonts w:ascii="Times New Roman" w:hAnsi="Times New Roman" w:cs="Times New Roman"/>
          <w:sz w:val="24"/>
          <w:szCs w:val="24"/>
          <w:lang w:val="uk-UA"/>
        </w:rPr>
        <w:t>міжопалювальний</w:t>
      </w:r>
      <w:proofErr w:type="spellEnd"/>
      <w:r w:rsidRPr="00F036B2">
        <w:rPr>
          <w:rFonts w:ascii="Times New Roman" w:hAnsi="Times New Roman" w:cs="Times New Roman"/>
          <w:sz w:val="24"/>
          <w:szCs w:val="24"/>
          <w:lang w:val="uk-UA"/>
        </w:rPr>
        <w:t xml:space="preserve"> період повністю перейшла на альтернативний вид палива, для подачі гарячої води споживачу – </w:t>
      </w:r>
      <w:proofErr w:type="spellStart"/>
      <w:r w:rsidRPr="00F036B2">
        <w:rPr>
          <w:rFonts w:ascii="Times New Roman" w:hAnsi="Times New Roman" w:cs="Times New Roman"/>
          <w:sz w:val="24"/>
          <w:szCs w:val="24"/>
          <w:lang w:val="uk-UA"/>
        </w:rPr>
        <w:t>Сватівській</w:t>
      </w:r>
      <w:proofErr w:type="spellEnd"/>
      <w:r w:rsidRPr="00F036B2">
        <w:rPr>
          <w:rFonts w:ascii="Times New Roman" w:hAnsi="Times New Roman" w:cs="Times New Roman"/>
          <w:sz w:val="24"/>
          <w:szCs w:val="24"/>
          <w:lang w:val="uk-UA"/>
        </w:rPr>
        <w:t xml:space="preserve"> обласній психіатричній лікарні,  для подачі теплоенергії котли працюють на газу.</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Амортизаційний знос усього устаткування підприємства станом на 2014 рік складає 40,2 %.</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За 2014 рік відпущено теплової енергії споживачам 4,210 тис. Г кал, бюджетним установам. Госпрозрахунковим підприємствам  та населенню теплова енергія не реалізовувалась.</w:t>
      </w:r>
    </w:p>
    <w:p w:rsidR="00A015D1" w:rsidRPr="00F036B2" w:rsidRDefault="00A015D1" w:rsidP="00A015D1">
      <w:pPr>
        <w:pStyle w:val="a8"/>
        <w:ind w:firstLine="284"/>
        <w:jc w:val="both"/>
        <w:rPr>
          <w:rFonts w:ascii="Times New Roman" w:hAnsi="Times New Roman" w:cs="Times New Roman"/>
          <w:sz w:val="24"/>
          <w:szCs w:val="24"/>
          <w:lang w:val="uk-UA"/>
        </w:rPr>
      </w:pPr>
      <w:r w:rsidRPr="00F036B2">
        <w:rPr>
          <w:noProof/>
          <w:color w:val="FF0000"/>
          <w:sz w:val="24"/>
          <w:szCs w:val="24"/>
          <w:lang w:eastAsia="ru-RU"/>
        </w:rPr>
        <w:drawing>
          <wp:inline distT="0" distB="0" distL="0" distR="0" wp14:anchorId="236EE3E1" wp14:editId="7028E91B">
            <wp:extent cx="5486400" cy="3124862"/>
            <wp:effectExtent l="0" t="0" r="19050" b="1841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015D1" w:rsidRPr="00F036B2" w:rsidRDefault="00A015D1" w:rsidP="00A015D1">
      <w:pPr>
        <w:pStyle w:val="a8"/>
        <w:jc w:val="both"/>
        <w:rPr>
          <w:rFonts w:ascii="Times New Roman" w:hAnsi="Times New Roman" w:cs="Times New Roman"/>
          <w:sz w:val="24"/>
          <w:szCs w:val="24"/>
          <w:lang w:val="uk-UA"/>
        </w:rPr>
      </w:pPr>
      <w:r w:rsidRPr="00F036B2">
        <w:rPr>
          <w:rFonts w:ascii="Times New Roman" w:hAnsi="Times New Roman" w:cs="Times New Roman"/>
          <w:noProof/>
          <w:sz w:val="24"/>
          <w:szCs w:val="24"/>
          <w:lang w:eastAsia="ru-RU"/>
        </w:rPr>
        <w:lastRenderedPageBreak/>
        <w:drawing>
          <wp:inline distT="0" distB="0" distL="0" distR="0" wp14:anchorId="12010F30" wp14:editId="4DB05F8E">
            <wp:extent cx="5486400" cy="2918128"/>
            <wp:effectExtent l="0" t="0" r="19050" b="158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015D1" w:rsidRPr="00F036B2" w:rsidRDefault="00A015D1" w:rsidP="00A015D1">
      <w:pPr>
        <w:pStyle w:val="a8"/>
        <w:jc w:val="both"/>
        <w:rPr>
          <w:rFonts w:ascii="Times New Roman" w:hAnsi="Times New Roman" w:cs="Times New Roman"/>
          <w:sz w:val="24"/>
          <w:szCs w:val="24"/>
          <w:lang w:val="uk-UA"/>
        </w:rPr>
      </w:pPr>
      <w:r w:rsidRPr="00F036B2">
        <w:rPr>
          <w:rFonts w:ascii="Times New Roman" w:hAnsi="Times New Roman" w:cs="Times New Roman"/>
          <w:noProof/>
          <w:sz w:val="24"/>
          <w:szCs w:val="24"/>
          <w:lang w:eastAsia="ru-RU"/>
        </w:rPr>
        <w:drawing>
          <wp:inline distT="0" distB="0" distL="0" distR="0" wp14:anchorId="1FD58673" wp14:editId="5D93B7DA">
            <wp:extent cx="5486400" cy="2878372"/>
            <wp:effectExtent l="0" t="0" r="19050" b="1778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015D1" w:rsidRPr="00F036B2" w:rsidRDefault="00A015D1" w:rsidP="00A015D1">
      <w:pPr>
        <w:tabs>
          <w:tab w:val="left" w:pos="5159"/>
        </w:tabs>
        <w:spacing w:after="0" w:line="240" w:lineRule="auto"/>
        <w:rPr>
          <w:sz w:val="24"/>
          <w:szCs w:val="24"/>
          <w:lang w:val="uk-UA"/>
        </w:rPr>
      </w:pPr>
      <w:r w:rsidRPr="00F036B2">
        <w:rPr>
          <w:noProof/>
          <w:sz w:val="24"/>
          <w:szCs w:val="24"/>
        </w:rPr>
        <w:drawing>
          <wp:inline distT="0" distB="0" distL="0" distR="0" wp14:anchorId="516A5164" wp14:editId="76C14A48">
            <wp:extent cx="5486400" cy="2870421"/>
            <wp:effectExtent l="0" t="0" r="19050" b="2540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F036B2">
        <w:rPr>
          <w:sz w:val="24"/>
          <w:szCs w:val="24"/>
          <w:lang w:val="uk-UA"/>
        </w:rPr>
        <w:tab/>
      </w:r>
    </w:p>
    <w:p w:rsidR="00A015D1" w:rsidRPr="00F036B2" w:rsidRDefault="00A015D1" w:rsidP="00A015D1">
      <w:pPr>
        <w:tabs>
          <w:tab w:val="left" w:pos="5159"/>
        </w:tabs>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Викиди в атмосферне повітря від діяльності КП «Сватове-тепло»            (Котельна № 1)</w:t>
      </w:r>
    </w:p>
    <w:tbl>
      <w:tblPr>
        <w:tblStyle w:val="ab"/>
        <w:tblW w:w="0" w:type="auto"/>
        <w:tblLook w:val="04A0" w:firstRow="1" w:lastRow="0" w:firstColumn="1" w:lastColumn="0" w:noHBand="0" w:noVBand="1"/>
      </w:tblPr>
      <w:tblGrid>
        <w:gridCol w:w="2518"/>
        <w:gridCol w:w="1843"/>
        <w:gridCol w:w="1843"/>
        <w:gridCol w:w="1701"/>
        <w:gridCol w:w="1666"/>
      </w:tblGrid>
      <w:tr w:rsidR="00A015D1" w:rsidRPr="00F036B2" w:rsidTr="003839FC">
        <w:tc>
          <w:tcPr>
            <w:tcW w:w="2518" w:type="dxa"/>
          </w:tcPr>
          <w:p w:rsidR="00A015D1" w:rsidRPr="00F036B2" w:rsidRDefault="00A015D1" w:rsidP="003839FC">
            <w:pPr>
              <w:tabs>
                <w:tab w:val="left" w:pos="5159"/>
              </w:tabs>
              <w:jc w:val="center"/>
              <w:rPr>
                <w:rFonts w:ascii="Times New Roman" w:hAnsi="Times New Roman" w:cs="Times New Roman"/>
                <w:sz w:val="24"/>
                <w:szCs w:val="24"/>
                <w:lang w:val="uk-UA"/>
              </w:rPr>
            </w:pPr>
          </w:p>
        </w:tc>
        <w:tc>
          <w:tcPr>
            <w:tcW w:w="1843"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2011</w:t>
            </w:r>
          </w:p>
        </w:tc>
        <w:tc>
          <w:tcPr>
            <w:tcW w:w="1843"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2012</w:t>
            </w:r>
          </w:p>
        </w:tc>
        <w:tc>
          <w:tcPr>
            <w:tcW w:w="1701"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2013</w:t>
            </w:r>
          </w:p>
        </w:tc>
        <w:tc>
          <w:tcPr>
            <w:tcW w:w="1666"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2014</w:t>
            </w:r>
          </w:p>
        </w:tc>
      </w:tr>
      <w:tr w:rsidR="00A015D1" w:rsidRPr="00F036B2" w:rsidTr="003839FC">
        <w:tc>
          <w:tcPr>
            <w:tcW w:w="2518" w:type="dxa"/>
          </w:tcPr>
          <w:p w:rsidR="00A015D1" w:rsidRPr="00F036B2" w:rsidRDefault="00A015D1" w:rsidP="003839FC">
            <w:pPr>
              <w:tabs>
                <w:tab w:val="left" w:pos="5159"/>
              </w:tabs>
              <w:rPr>
                <w:rFonts w:ascii="Times New Roman" w:hAnsi="Times New Roman" w:cs="Times New Roman"/>
                <w:b/>
                <w:i/>
                <w:sz w:val="24"/>
                <w:szCs w:val="24"/>
                <w:lang w:val="uk-UA"/>
              </w:rPr>
            </w:pPr>
            <w:r w:rsidRPr="00F036B2">
              <w:rPr>
                <w:rFonts w:ascii="Times New Roman" w:hAnsi="Times New Roman" w:cs="Times New Roman"/>
                <w:b/>
                <w:i/>
                <w:sz w:val="24"/>
                <w:szCs w:val="24"/>
                <w:lang w:val="uk-UA"/>
              </w:rPr>
              <w:t>Газ. тис.м</w:t>
            </w:r>
            <w:r w:rsidRPr="00F036B2">
              <w:rPr>
                <w:rFonts w:ascii="Times New Roman" w:hAnsi="Times New Roman" w:cs="Times New Roman"/>
                <w:b/>
                <w:i/>
                <w:sz w:val="24"/>
                <w:szCs w:val="24"/>
                <w:vertAlign w:val="superscript"/>
                <w:lang w:val="uk-UA"/>
              </w:rPr>
              <w:t>3</w:t>
            </w:r>
          </w:p>
        </w:tc>
        <w:tc>
          <w:tcPr>
            <w:tcW w:w="1843" w:type="dxa"/>
          </w:tcPr>
          <w:p w:rsidR="00A015D1" w:rsidRPr="00F036B2" w:rsidRDefault="00A015D1" w:rsidP="003839FC">
            <w:pPr>
              <w:tabs>
                <w:tab w:val="left" w:pos="5159"/>
              </w:tabs>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146,004</w:t>
            </w:r>
          </w:p>
        </w:tc>
        <w:tc>
          <w:tcPr>
            <w:tcW w:w="1843" w:type="dxa"/>
          </w:tcPr>
          <w:p w:rsidR="00A015D1" w:rsidRPr="00F036B2" w:rsidRDefault="00A015D1" w:rsidP="003839FC">
            <w:pPr>
              <w:tabs>
                <w:tab w:val="left" w:pos="5159"/>
              </w:tabs>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131,866</w:t>
            </w:r>
          </w:p>
        </w:tc>
        <w:tc>
          <w:tcPr>
            <w:tcW w:w="1701" w:type="dxa"/>
          </w:tcPr>
          <w:p w:rsidR="00A015D1" w:rsidRPr="00F036B2" w:rsidRDefault="00A015D1" w:rsidP="003839FC">
            <w:pPr>
              <w:tabs>
                <w:tab w:val="left" w:pos="5159"/>
              </w:tabs>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131,859</w:t>
            </w:r>
          </w:p>
        </w:tc>
        <w:tc>
          <w:tcPr>
            <w:tcW w:w="1666" w:type="dxa"/>
          </w:tcPr>
          <w:p w:rsidR="00A015D1" w:rsidRPr="00F036B2" w:rsidRDefault="00A015D1" w:rsidP="003839FC">
            <w:pPr>
              <w:tabs>
                <w:tab w:val="left" w:pos="5159"/>
              </w:tabs>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132,959</w:t>
            </w:r>
          </w:p>
        </w:tc>
      </w:tr>
      <w:tr w:rsidR="00A015D1" w:rsidRPr="00F036B2" w:rsidTr="003839FC">
        <w:tc>
          <w:tcPr>
            <w:tcW w:w="2518" w:type="dxa"/>
          </w:tcPr>
          <w:p w:rsidR="00A015D1" w:rsidRPr="00F036B2" w:rsidRDefault="00A015D1" w:rsidP="003839FC">
            <w:pPr>
              <w:tabs>
                <w:tab w:val="left" w:pos="5159"/>
              </w:tabs>
              <w:rPr>
                <w:rFonts w:ascii="Times New Roman" w:hAnsi="Times New Roman" w:cs="Times New Roman"/>
                <w:i/>
                <w:sz w:val="24"/>
                <w:szCs w:val="24"/>
                <w:lang w:val="uk-UA"/>
              </w:rPr>
            </w:pPr>
            <w:r w:rsidRPr="00F036B2">
              <w:rPr>
                <w:rFonts w:ascii="Times New Roman" w:hAnsi="Times New Roman" w:cs="Times New Roman"/>
                <w:i/>
                <w:sz w:val="24"/>
                <w:szCs w:val="24"/>
                <w:lang w:val="uk-UA"/>
              </w:rPr>
              <w:t xml:space="preserve">Маса </w:t>
            </w:r>
            <w:proofErr w:type="spellStart"/>
            <w:r w:rsidRPr="00F036B2">
              <w:rPr>
                <w:rFonts w:ascii="Times New Roman" w:hAnsi="Times New Roman" w:cs="Times New Roman"/>
                <w:i/>
                <w:sz w:val="24"/>
                <w:szCs w:val="24"/>
                <w:lang w:val="uk-UA"/>
              </w:rPr>
              <w:t>викор</w:t>
            </w:r>
            <w:proofErr w:type="spellEnd"/>
            <w:r w:rsidRPr="00F036B2">
              <w:rPr>
                <w:rFonts w:ascii="Times New Roman" w:hAnsi="Times New Roman" w:cs="Times New Roman"/>
                <w:i/>
                <w:sz w:val="24"/>
                <w:szCs w:val="24"/>
                <w:lang w:val="uk-UA"/>
              </w:rPr>
              <w:t>.  газ, т</w:t>
            </w:r>
          </w:p>
        </w:tc>
        <w:tc>
          <w:tcPr>
            <w:tcW w:w="1843"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102,378</w:t>
            </w:r>
          </w:p>
        </w:tc>
        <w:tc>
          <w:tcPr>
            <w:tcW w:w="1843"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92,300</w:t>
            </w:r>
          </w:p>
        </w:tc>
        <w:tc>
          <w:tcPr>
            <w:tcW w:w="1701"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92,450</w:t>
            </w:r>
          </w:p>
        </w:tc>
        <w:tc>
          <w:tcPr>
            <w:tcW w:w="1666"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93,230</w:t>
            </w:r>
          </w:p>
        </w:tc>
      </w:tr>
      <w:tr w:rsidR="00A015D1" w:rsidRPr="00F036B2" w:rsidTr="003839FC">
        <w:tc>
          <w:tcPr>
            <w:tcW w:w="2518" w:type="dxa"/>
          </w:tcPr>
          <w:p w:rsidR="00A015D1" w:rsidRPr="00F036B2" w:rsidRDefault="00A015D1" w:rsidP="003839FC">
            <w:pPr>
              <w:tabs>
                <w:tab w:val="left" w:pos="5159"/>
              </w:tabs>
              <w:rPr>
                <w:rFonts w:ascii="Times New Roman" w:hAnsi="Times New Roman" w:cs="Times New Roman"/>
                <w:i/>
                <w:sz w:val="24"/>
                <w:szCs w:val="24"/>
                <w:lang w:val="uk-UA"/>
              </w:rPr>
            </w:pPr>
            <w:r w:rsidRPr="00F036B2">
              <w:rPr>
                <w:rFonts w:ascii="Times New Roman" w:hAnsi="Times New Roman" w:cs="Times New Roman"/>
                <w:i/>
                <w:sz w:val="24"/>
                <w:szCs w:val="24"/>
                <w:lang w:val="uk-UA"/>
              </w:rPr>
              <w:lastRenderedPageBreak/>
              <w:t>Сполуки азоту, т.</w:t>
            </w:r>
          </w:p>
        </w:tc>
        <w:tc>
          <w:tcPr>
            <w:tcW w:w="1843"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0,244</w:t>
            </w:r>
          </w:p>
        </w:tc>
        <w:tc>
          <w:tcPr>
            <w:tcW w:w="1843"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0,220</w:t>
            </w:r>
          </w:p>
        </w:tc>
        <w:tc>
          <w:tcPr>
            <w:tcW w:w="1701"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0,220</w:t>
            </w:r>
          </w:p>
        </w:tc>
        <w:tc>
          <w:tcPr>
            <w:tcW w:w="1666"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0,222</w:t>
            </w:r>
          </w:p>
        </w:tc>
      </w:tr>
      <w:tr w:rsidR="00A015D1" w:rsidRPr="00F036B2" w:rsidTr="003839FC">
        <w:tc>
          <w:tcPr>
            <w:tcW w:w="2518" w:type="dxa"/>
          </w:tcPr>
          <w:p w:rsidR="00A015D1" w:rsidRPr="00F036B2" w:rsidRDefault="00A015D1" w:rsidP="003839FC">
            <w:pPr>
              <w:tabs>
                <w:tab w:val="left" w:pos="5159"/>
              </w:tabs>
              <w:rPr>
                <w:rFonts w:ascii="Times New Roman" w:hAnsi="Times New Roman" w:cs="Times New Roman"/>
                <w:i/>
                <w:sz w:val="24"/>
                <w:szCs w:val="24"/>
                <w:lang w:val="uk-UA"/>
              </w:rPr>
            </w:pPr>
            <w:r w:rsidRPr="00F036B2">
              <w:rPr>
                <w:rFonts w:ascii="Times New Roman" w:hAnsi="Times New Roman" w:cs="Times New Roman"/>
                <w:i/>
                <w:sz w:val="24"/>
                <w:szCs w:val="24"/>
                <w:lang w:val="uk-UA"/>
              </w:rPr>
              <w:t>Оксид вуглецю СО т.</w:t>
            </w:r>
          </w:p>
        </w:tc>
        <w:tc>
          <w:tcPr>
            <w:tcW w:w="1843" w:type="dxa"/>
          </w:tcPr>
          <w:p w:rsidR="00A015D1" w:rsidRPr="00F036B2" w:rsidRDefault="00A015D1" w:rsidP="003839FC">
            <w:pPr>
              <w:tabs>
                <w:tab w:val="left" w:pos="5159"/>
              </w:tabs>
              <w:jc w:val="center"/>
              <w:rPr>
                <w:rFonts w:ascii="Times New Roman" w:hAnsi="Times New Roman" w:cs="Times New Roman"/>
                <w:sz w:val="24"/>
                <w:szCs w:val="24"/>
              </w:rPr>
            </w:pPr>
            <w:r w:rsidRPr="00F036B2">
              <w:rPr>
                <w:rFonts w:ascii="Times New Roman" w:hAnsi="Times New Roman" w:cs="Times New Roman"/>
                <w:sz w:val="24"/>
                <w:szCs w:val="24"/>
              </w:rPr>
              <w:t>1,202</w:t>
            </w:r>
          </w:p>
        </w:tc>
        <w:tc>
          <w:tcPr>
            <w:tcW w:w="1843"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1,085</w:t>
            </w:r>
          </w:p>
        </w:tc>
        <w:tc>
          <w:tcPr>
            <w:tcW w:w="1701"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1,085</w:t>
            </w:r>
          </w:p>
        </w:tc>
        <w:tc>
          <w:tcPr>
            <w:tcW w:w="1666"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1,094</w:t>
            </w:r>
          </w:p>
        </w:tc>
      </w:tr>
      <w:tr w:rsidR="00A015D1" w:rsidRPr="00F036B2" w:rsidTr="003839FC">
        <w:tc>
          <w:tcPr>
            <w:tcW w:w="2518" w:type="dxa"/>
          </w:tcPr>
          <w:p w:rsidR="00A015D1" w:rsidRPr="00F036B2" w:rsidRDefault="00A015D1" w:rsidP="003839FC">
            <w:pPr>
              <w:tabs>
                <w:tab w:val="left" w:pos="5159"/>
              </w:tabs>
              <w:rPr>
                <w:rFonts w:ascii="Times New Roman" w:hAnsi="Times New Roman" w:cs="Times New Roman"/>
                <w:i/>
                <w:sz w:val="24"/>
                <w:szCs w:val="24"/>
                <w:lang w:val="uk-UA"/>
              </w:rPr>
            </w:pPr>
            <w:r w:rsidRPr="00F036B2">
              <w:rPr>
                <w:rFonts w:ascii="Times New Roman" w:hAnsi="Times New Roman" w:cs="Times New Roman"/>
                <w:i/>
                <w:sz w:val="24"/>
                <w:szCs w:val="24"/>
                <w:lang w:val="uk-UA"/>
              </w:rPr>
              <w:t>Метан СН</w:t>
            </w:r>
            <w:r w:rsidRPr="00F036B2">
              <w:rPr>
                <w:rFonts w:ascii="Times New Roman" w:hAnsi="Times New Roman" w:cs="Times New Roman"/>
                <w:i/>
                <w:sz w:val="24"/>
                <w:szCs w:val="24"/>
                <w:vertAlign w:val="subscript"/>
                <w:lang w:val="uk-UA"/>
              </w:rPr>
              <w:t>4</w:t>
            </w:r>
            <w:r w:rsidRPr="00F036B2">
              <w:rPr>
                <w:rFonts w:ascii="Times New Roman" w:hAnsi="Times New Roman" w:cs="Times New Roman"/>
                <w:i/>
                <w:sz w:val="24"/>
                <w:szCs w:val="24"/>
                <w:lang w:val="uk-UA"/>
              </w:rPr>
              <w:t>,т.</w:t>
            </w:r>
          </w:p>
        </w:tc>
        <w:tc>
          <w:tcPr>
            <w:tcW w:w="1843" w:type="dxa"/>
          </w:tcPr>
          <w:p w:rsidR="00A015D1" w:rsidRPr="00F036B2" w:rsidRDefault="00A015D1" w:rsidP="003839FC">
            <w:pPr>
              <w:tabs>
                <w:tab w:val="left" w:pos="5159"/>
              </w:tabs>
              <w:jc w:val="center"/>
              <w:rPr>
                <w:rFonts w:ascii="Times New Roman" w:hAnsi="Times New Roman" w:cs="Times New Roman"/>
                <w:sz w:val="24"/>
                <w:szCs w:val="24"/>
              </w:rPr>
            </w:pPr>
            <w:r w:rsidRPr="00F036B2">
              <w:rPr>
                <w:rFonts w:ascii="Times New Roman" w:hAnsi="Times New Roman" w:cs="Times New Roman"/>
                <w:sz w:val="24"/>
                <w:szCs w:val="24"/>
              </w:rPr>
              <w:t>0,005</w:t>
            </w:r>
          </w:p>
        </w:tc>
        <w:tc>
          <w:tcPr>
            <w:tcW w:w="1843"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0,004</w:t>
            </w:r>
          </w:p>
        </w:tc>
        <w:tc>
          <w:tcPr>
            <w:tcW w:w="1701"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0,004</w:t>
            </w:r>
          </w:p>
        </w:tc>
        <w:tc>
          <w:tcPr>
            <w:tcW w:w="1666"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0,004</w:t>
            </w:r>
          </w:p>
        </w:tc>
      </w:tr>
      <w:tr w:rsidR="00A015D1" w:rsidRPr="00F036B2" w:rsidTr="003839FC">
        <w:tc>
          <w:tcPr>
            <w:tcW w:w="2518" w:type="dxa"/>
          </w:tcPr>
          <w:p w:rsidR="00A015D1" w:rsidRPr="00F036B2" w:rsidRDefault="00A015D1" w:rsidP="003839FC">
            <w:pPr>
              <w:tabs>
                <w:tab w:val="left" w:pos="5159"/>
              </w:tabs>
              <w:rPr>
                <w:rFonts w:ascii="Times New Roman" w:hAnsi="Times New Roman" w:cs="Times New Roman"/>
                <w:i/>
                <w:sz w:val="24"/>
                <w:szCs w:val="24"/>
                <w:lang w:val="uk-UA"/>
              </w:rPr>
            </w:pPr>
            <w:proofErr w:type="spellStart"/>
            <w:r w:rsidRPr="00F036B2">
              <w:rPr>
                <w:rFonts w:ascii="Times New Roman" w:hAnsi="Times New Roman" w:cs="Times New Roman"/>
                <w:i/>
                <w:sz w:val="24"/>
                <w:szCs w:val="24"/>
                <w:lang w:val="uk-UA"/>
              </w:rPr>
              <w:t>Діоксид</w:t>
            </w:r>
            <w:proofErr w:type="spellEnd"/>
            <w:r w:rsidRPr="00F036B2">
              <w:rPr>
                <w:rFonts w:ascii="Times New Roman" w:hAnsi="Times New Roman" w:cs="Times New Roman"/>
                <w:i/>
                <w:sz w:val="24"/>
                <w:szCs w:val="24"/>
                <w:lang w:val="uk-UA"/>
              </w:rPr>
              <w:t xml:space="preserve"> вуглецю СО</w:t>
            </w:r>
            <w:r w:rsidRPr="00F036B2">
              <w:rPr>
                <w:rFonts w:ascii="Times New Roman" w:hAnsi="Times New Roman" w:cs="Times New Roman"/>
                <w:i/>
                <w:sz w:val="24"/>
                <w:szCs w:val="24"/>
                <w:vertAlign w:val="subscript"/>
                <w:lang w:val="uk-UA"/>
              </w:rPr>
              <w:t>2</w:t>
            </w:r>
            <w:r w:rsidRPr="00F036B2">
              <w:rPr>
                <w:rFonts w:ascii="Times New Roman" w:hAnsi="Times New Roman" w:cs="Times New Roman"/>
                <w:i/>
                <w:sz w:val="24"/>
                <w:szCs w:val="24"/>
                <w:lang w:val="uk-UA"/>
              </w:rPr>
              <w:t>,т.</w:t>
            </w:r>
          </w:p>
        </w:tc>
        <w:tc>
          <w:tcPr>
            <w:tcW w:w="1843"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269,808</w:t>
            </w:r>
          </w:p>
        </w:tc>
        <w:tc>
          <w:tcPr>
            <w:tcW w:w="1843"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243,688</w:t>
            </w:r>
          </w:p>
        </w:tc>
        <w:tc>
          <w:tcPr>
            <w:tcW w:w="1701"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243,675</w:t>
            </w:r>
          </w:p>
        </w:tc>
        <w:tc>
          <w:tcPr>
            <w:tcW w:w="1666"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245,708</w:t>
            </w:r>
          </w:p>
        </w:tc>
      </w:tr>
      <w:tr w:rsidR="00A015D1" w:rsidRPr="00F036B2" w:rsidTr="003839FC">
        <w:tc>
          <w:tcPr>
            <w:tcW w:w="2518" w:type="dxa"/>
          </w:tcPr>
          <w:p w:rsidR="00A015D1" w:rsidRPr="00F036B2" w:rsidRDefault="00A015D1" w:rsidP="003839FC">
            <w:pPr>
              <w:tabs>
                <w:tab w:val="left" w:pos="5159"/>
              </w:tabs>
              <w:rPr>
                <w:rFonts w:ascii="Times New Roman" w:hAnsi="Times New Roman" w:cs="Times New Roman"/>
                <w:b/>
                <w:i/>
                <w:sz w:val="24"/>
                <w:szCs w:val="24"/>
                <w:lang w:val="uk-UA"/>
              </w:rPr>
            </w:pPr>
            <w:r w:rsidRPr="00F036B2">
              <w:rPr>
                <w:rFonts w:ascii="Times New Roman" w:hAnsi="Times New Roman" w:cs="Times New Roman"/>
                <w:b/>
                <w:i/>
                <w:sz w:val="24"/>
                <w:szCs w:val="24"/>
                <w:lang w:val="uk-UA"/>
              </w:rPr>
              <w:t>Разом</w:t>
            </w:r>
          </w:p>
        </w:tc>
        <w:tc>
          <w:tcPr>
            <w:tcW w:w="1843" w:type="dxa"/>
          </w:tcPr>
          <w:p w:rsidR="00A015D1" w:rsidRPr="00F036B2" w:rsidRDefault="00A015D1" w:rsidP="003839FC">
            <w:pPr>
              <w:tabs>
                <w:tab w:val="left" w:pos="5159"/>
              </w:tabs>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271,259</w:t>
            </w:r>
          </w:p>
        </w:tc>
        <w:tc>
          <w:tcPr>
            <w:tcW w:w="1843" w:type="dxa"/>
          </w:tcPr>
          <w:p w:rsidR="00A015D1" w:rsidRPr="00F036B2" w:rsidRDefault="00A015D1" w:rsidP="003839FC">
            <w:pPr>
              <w:tabs>
                <w:tab w:val="left" w:pos="5159"/>
              </w:tabs>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244,980</w:t>
            </w:r>
          </w:p>
        </w:tc>
        <w:tc>
          <w:tcPr>
            <w:tcW w:w="1701" w:type="dxa"/>
          </w:tcPr>
          <w:p w:rsidR="00A015D1" w:rsidRPr="00F036B2" w:rsidRDefault="00A015D1" w:rsidP="003839FC">
            <w:pPr>
              <w:tabs>
                <w:tab w:val="left" w:pos="5159"/>
              </w:tabs>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244,980</w:t>
            </w:r>
          </w:p>
        </w:tc>
        <w:tc>
          <w:tcPr>
            <w:tcW w:w="1666" w:type="dxa"/>
          </w:tcPr>
          <w:p w:rsidR="00A015D1" w:rsidRPr="00F036B2" w:rsidRDefault="00A015D1" w:rsidP="003839FC">
            <w:pPr>
              <w:tabs>
                <w:tab w:val="left" w:pos="5159"/>
              </w:tabs>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247,020</w:t>
            </w:r>
          </w:p>
        </w:tc>
      </w:tr>
      <w:tr w:rsidR="00A015D1" w:rsidRPr="00F036B2" w:rsidTr="003839FC">
        <w:tc>
          <w:tcPr>
            <w:tcW w:w="2518" w:type="dxa"/>
          </w:tcPr>
          <w:p w:rsidR="00A015D1" w:rsidRPr="00F036B2" w:rsidRDefault="00A015D1" w:rsidP="003839FC">
            <w:pPr>
              <w:tabs>
                <w:tab w:val="left" w:pos="5159"/>
              </w:tabs>
              <w:rPr>
                <w:rFonts w:ascii="Times New Roman" w:hAnsi="Times New Roman" w:cs="Times New Roman"/>
                <w:i/>
                <w:sz w:val="24"/>
                <w:szCs w:val="24"/>
                <w:lang w:val="uk-UA"/>
              </w:rPr>
            </w:pPr>
            <w:r w:rsidRPr="00F036B2">
              <w:rPr>
                <w:rFonts w:ascii="Times New Roman" w:hAnsi="Times New Roman" w:cs="Times New Roman"/>
                <w:i/>
                <w:sz w:val="24"/>
                <w:szCs w:val="24"/>
                <w:lang w:val="uk-UA"/>
              </w:rPr>
              <w:t xml:space="preserve">Всього (без </w:t>
            </w:r>
            <w:proofErr w:type="spellStart"/>
            <w:r w:rsidRPr="00F036B2">
              <w:rPr>
                <w:rFonts w:ascii="Times New Roman" w:hAnsi="Times New Roman" w:cs="Times New Roman"/>
                <w:i/>
                <w:sz w:val="24"/>
                <w:szCs w:val="24"/>
                <w:lang w:val="uk-UA"/>
              </w:rPr>
              <w:t>діоксиду</w:t>
            </w:r>
            <w:proofErr w:type="spellEnd"/>
            <w:r w:rsidRPr="00F036B2">
              <w:rPr>
                <w:rFonts w:ascii="Times New Roman" w:hAnsi="Times New Roman" w:cs="Times New Roman"/>
                <w:i/>
                <w:sz w:val="24"/>
                <w:szCs w:val="24"/>
                <w:lang w:val="uk-UA"/>
              </w:rPr>
              <w:t xml:space="preserve"> вуглецю)</w:t>
            </w:r>
          </w:p>
        </w:tc>
        <w:tc>
          <w:tcPr>
            <w:tcW w:w="1843"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1,451</w:t>
            </w:r>
          </w:p>
        </w:tc>
        <w:tc>
          <w:tcPr>
            <w:tcW w:w="1843"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1,309</w:t>
            </w:r>
          </w:p>
        </w:tc>
        <w:tc>
          <w:tcPr>
            <w:tcW w:w="1701"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1,309</w:t>
            </w:r>
          </w:p>
        </w:tc>
        <w:tc>
          <w:tcPr>
            <w:tcW w:w="1666" w:type="dxa"/>
          </w:tcPr>
          <w:p w:rsidR="00A015D1" w:rsidRPr="00F036B2" w:rsidRDefault="00A015D1" w:rsidP="003839FC">
            <w:pPr>
              <w:tabs>
                <w:tab w:val="left" w:pos="5159"/>
              </w:tabs>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1,320</w:t>
            </w:r>
          </w:p>
        </w:tc>
      </w:tr>
    </w:tbl>
    <w:p w:rsidR="00A015D1" w:rsidRPr="00F036B2" w:rsidRDefault="00A015D1" w:rsidP="00A015D1">
      <w:pPr>
        <w:tabs>
          <w:tab w:val="left" w:pos="5159"/>
        </w:tabs>
        <w:spacing w:after="0" w:line="240" w:lineRule="auto"/>
        <w:rPr>
          <w:rFonts w:ascii="Times New Roman" w:hAnsi="Times New Roman" w:cs="Times New Roman"/>
          <w:sz w:val="24"/>
          <w:szCs w:val="24"/>
          <w:lang w:val="uk-UA"/>
        </w:rPr>
      </w:pPr>
    </w:p>
    <w:p w:rsidR="00A015D1" w:rsidRPr="00F036B2" w:rsidRDefault="00A015D1" w:rsidP="00A015D1">
      <w:pPr>
        <w:tabs>
          <w:tab w:val="left" w:pos="5159"/>
        </w:tabs>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Викиди в атмосферне повітря від діяльності КП «Сватове-тепло»            (Котельна № 2)</w:t>
      </w:r>
    </w:p>
    <w:tbl>
      <w:tblPr>
        <w:tblStyle w:val="ab"/>
        <w:tblW w:w="0" w:type="auto"/>
        <w:tblLook w:val="04A0" w:firstRow="1" w:lastRow="0" w:firstColumn="1" w:lastColumn="0" w:noHBand="0" w:noVBand="1"/>
      </w:tblPr>
      <w:tblGrid>
        <w:gridCol w:w="2518"/>
        <w:gridCol w:w="1843"/>
        <w:gridCol w:w="1843"/>
        <w:gridCol w:w="1701"/>
        <w:gridCol w:w="1666"/>
      </w:tblGrid>
      <w:tr w:rsidR="00A015D1" w:rsidRPr="00F036B2" w:rsidTr="003839FC">
        <w:trPr>
          <w:trHeight w:val="377"/>
        </w:trPr>
        <w:tc>
          <w:tcPr>
            <w:tcW w:w="2518" w:type="dxa"/>
          </w:tcPr>
          <w:p w:rsidR="00A015D1" w:rsidRPr="00F036B2" w:rsidRDefault="00A015D1" w:rsidP="003839FC">
            <w:pPr>
              <w:pStyle w:val="a8"/>
              <w:rPr>
                <w:rFonts w:ascii="Times New Roman" w:hAnsi="Times New Roman" w:cs="Times New Roman"/>
                <w:sz w:val="24"/>
                <w:szCs w:val="24"/>
                <w:lang w:val="uk-UA"/>
              </w:rPr>
            </w:pPr>
          </w:p>
        </w:tc>
        <w:tc>
          <w:tcPr>
            <w:tcW w:w="1843"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2011</w:t>
            </w:r>
          </w:p>
        </w:tc>
        <w:tc>
          <w:tcPr>
            <w:tcW w:w="1843"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2012</w:t>
            </w:r>
          </w:p>
        </w:tc>
        <w:tc>
          <w:tcPr>
            <w:tcW w:w="1701"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2013</w:t>
            </w:r>
          </w:p>
        </w:tc>
        <w:tc>
          <w:tcPr>
            <w:tcW w:w="1666"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2014</w:t>
            </w:r>
          </w:p>
        </w:tc>
      </w:tr>
      <w:tr w:rsidR="00A015D1" w:rsidRPr="00F036B2" w:rsidTr="003839FC">
        <w:tc>
          <w:tcPr>
            <w:tcW w:w="2518" w:type="dxa"/>
          </w:tcPr>
          <w:p w:rsidR="00A015D1" w:rsidRPr="00F036B2" w:rsidRDefault="00A015D1" w:rsidP="003839FC">
            <w:pPr>
              <w:pStyle w:val="a8"/>
              <w:rPr>
                <w:rFonts w:ascii="Times New Roman" w:hAnsi="Times New Roman" w:cs="Times New Roman"/>
                <w:b/>
                <w:i/>
                <w:sz w:val="24"/>
                <w:szCs w:val="24"/>
                <w:lang w:val="uk-UA"/>
              </w:rPr>
            </w:pPr>
            <w:r w:rsidRPr="00F036B2">
              <w:rPr>
                <w:rFonts w:ascii="Times New Roman" w:hAnsi="Times New Roman" w:cs="Times New Roman"/>
                <w:b/>
                <w:i/>
                <w:sz w:val="24"/>
                <w:szCs w:val="24"/>
                <w:lang w:val="uk-UA"/>
              </w:rPr>
              <w:t>Газ. тис.м</w:t>
            </w:r>
            <w:r w:rsidRPr="00F036B2">
              <w:rPr>
                <w:rFonts w:ascii="Times New Roman" w:hAnsi="Times New Roman" w:cs="Times New Roman"/>
                <w:b/>
                <w:i/>
                <w:sz w:val="24"/>
                <w:szCs w:val="24"/>
                <w:vertAlign w:val="superscript"/>
                <w:lang w:val="uk-UA"/>
              </w:rPr>
              <w:t>3</w:t>
            </w:r>
          </w:p>
        </w:tc>
        <w:tc>
          <w:tcPr>
            <w:tcW w:w="1843" w:type="dxa"/>
          </w:tcPr>
          <w:p w:rsidR="00A015D1" w:rsidRPr="00F036B2" w:rsidRDefault="00A015D1" w:rsidP="003839FC">
            <w:pPr>
              <w:pStyle w:val="a8"/>
              <w:rPr>
                <w:rFonts w:ascii="Times New Roman" w:hAnsi="Times New Roman" w:cs="Times New Roman"/>
                <w:b/>
                <w:sz w:val="24"/>
                <w:szCs w:val="24"/>
                <w:lang w:val="uk-UA"/>
              </w:rPr>
            </w:pPr>
            <w:r w:rsidRPr="00F036B2">
              <w:rPr>
                <w:rFonts w:ascii="Times New Roman" w:hAnsi="Times New Roman" w:cs="Times New Roman"/>
                <w:b/>
                <w:sz w:val="24"/>
                <w:szCs w:val="24"/>
                <w:lang w:val="uk-UA"/>
              </w:rPr>
              <w:t>634,846</w:t>
            </w:r>
          </w:p>
        </w:tc>
        <w:tc>
          <w:tcPr>
            <w:tcW w:w="1843" w:type="dxa"/>
          </w:tcPr>
          <w:p w:rsidR="00A015D1" w:rsidRPr="00F036B2" w:rsidRDefault="00A015D1" w:rsidP="003839FC">
            <w:pPr>
              <w:pStyle w:val="a8"/>
              <w:rPr>
                <w:rFonts w:ascii="Times New Roman" w:hAnsi="Times New Roman" w:cs="Times New Roman"/>
                <w:b/>
                <w:sz w:val="24"/>
                <w:szCs w:val="24"/>
                <w:lang w:val="uk-UA"/>
              </w:rPr>
            </w:pPr>
            <w:r w:rsidRPr="00F036B2">
              <w:rPr>
                <w:rFonts w:ascii="Times New Roman" w:hAnsi="Times New Roman" w:cs="Times New Roman"/>
                <w:b/>
                <w:sz w:val="24"/>
                <w:szCs w:val="24"/>
                <w:lang w:val="uk-UA"/>
              </w:rPr>
              <w:t>523,500</w:t>
            </w:r>
          </w:p>
        </w:tc>
        <w:tc>
          <w:tcPr>
            <w:tcW w:w="1701" w:type="dxa"/>
          </w:tcPr>
          <w:p w:rsidR="00A015D1" w:rsidRPr="00F036B2" w:rsidRDefault="00A015D1" w:rsidP="003839FC">
            <w:pPr>
              <w:pStyle w:val="a8"/>
              <w:rPr>
                <w:rFonts w:ascii="Times New Roman" w:hAnsi="Times New Roman" w:cs="Times New Roman"/>
                <w:b/>
                <w:sz w:val="24"/>
                <w:szCs w:val="24"/>
                <w:lang w:val="uk-UA"/>
              </w:rPr>
            </w:pPr>
            <w:r w:rsidRPr="00F036B2">
              <w:rPr>
                <w:rFonts w:ascii="Times New Roman" w:hAnsi="Times New Roman" w:cs="Times New Roman"/>
                <w:b/>
                <w:sz w:val="24"/>
                <w:szCs w:val="24"/>
                <w:lang w:val="uk-UA"/>
              </w:rPr>
              <w:t>526,119</w:t>
            </w:r>
          </w:p>
        </w:tc>
        <w:tc>
          <w:tcPr>
            <w:tcW w:w="1666" w:type="dxa"/>
          </w:tcPr>
          <w:p w:rsidR="00A015D1" w:rsidRPr="00F036B2" w:rsidRDefault="00A015D1" w:rsidP="003839FC">
            <w:pPr>
              <w:pStyle w:val="a8"/>
              <w:rPr>
                <w:rFonts w:ascii="Times New Roman" w:hAnsi="Times New Roman" w:cs="Times New Roman"/>
                <w:b/>
                <w:sz w:val="24"/>
                <w:szCs w:val="24"/>
                <w:lang w:val="uk-UA"/>
              </w:rPr>
            </w:pPr>
            <w:r w:rsidRPr="00F036B2">
              <w:rPr>
                <w:rFonts w:ascii="Times New Roman" w:hAnsi="Times New Roman" w:cs="Times New Roman"/>
                <w:b/>
                <w:sz w:val="24"/>
                <w:szCs w:val="24"/>
                <w:lang w:val="uk-UA"/>
              </w:rPr>
              <w:t>516,622</w:t>
            </w:r>
          </w:p>
        </w:tc>
      </w:tr>
      <w:tr w:rsidR="00A015D1" w:rsidRPr="00F036B2" w:rsidTr="003839FC">
        <w:trPr>
          <w:trHeight w:val="493"/>
        </w:trPr>
        <w:tc>
          <w:tcPr>
            <w:tcW w:w="2518" w:type="dxa"/>
          </w:tcPr>
          <w:p w:rsidR="00A015D1" w:rsidRPr="00F036B2" w:rsidRDefault="00A015D1" w:rsidP="003839FC">
            <w:pPr>
              <w:pStyle w:val="a8"/>
              <w:rPr>
                <w:rFonts w:ascii="Times New Roman" w:hAnsi="Times New Roman" w:cs="Times New Roman"/>
                <w:i/>
                <w:sz w:val="24"/>
                <w:szCs w:val="24"/>
                <w:lang w:val="uk-UA"/>
              </w:rPr>
            </w:pPr>
            <w:r w:rsidRPr="00F036B2">
              <w:rPr>
                <w:rFonts w:ascii="Times New Roman" w:hAnsi="Times New Roman" w:cs="Times New Roman"/>
                <w:i/>
                <w:sz w:val="24"/>
                <w:szCs w:val="24"/>
                <w:lang w:val="uk-UA"/>
              </w:rPr>
              <w:t xml:space="preserve">Маса </w:t>
            </w:r>
            <w:proofErr w:type="spellStart"/>
            <w:r w:rsidRPr="00F036B2">
              <w:rPr>
                <w:rFonts w:ascii="Times New Roman" w:hAnsi="Times New Roman" w:cs="Times New Roman"/>
                <w:i/>
                <w:sz w:val="24"/>
                <w:szCs w:val="24"/>
                <w:lang w:val="uk-UA"/>
              </w:rPr>
              <w:t>викор</w:t>
            </w:r>
            <w:proofErr w:type="spellEnd"/>
            <w:r w:rsidRPr="00F036B2">
              <w:rPr>
                <w:rFonts w:ascii="Times New Roman" w:hAnsi="Times New Roman" w:cs="Times New Roman"/>
                <w:i/>
                <w:sz w:val="24"/>
                <w:szCs w:val="24"/>
                <w:lang w:val="uk-UA"/>
              </w:rPr>
              <w:t>.  газ, т</w:t>
            </w:r>
          </w:p>
        </w:tc>
        <w:tc>
          <w:tcPr>
            <w:tcW w:w="1843"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444,390</w:t>
            </w:r>
          </w:p>
        </w:tc>
        <w:tc>
          <w:tcPr>
            <w:tcW w:w="1843"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366,440</w:t>
            </w:r>
          </w:p>
        </w:tc>
        <w:tc>
          <w:tcPr>
            <w:tcW w:w="1701"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368,280</w:t>
            </w:r>
          </w:p>
        </w:tc>
        <w:tc>
          <w:tcPr>
            <w:tcW w:w="1666"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361,630</w:t>
            </w:r>
          </w:p>
        </w:tc>
      </w:tr>
      <w:tr w:rsidR="00A015D1" w:rsidRPr="00F036B2" w:rsidTr="003839FC">
        <w:tc>
          <w:tcPr>
            <w:tcW w:w="2518" w:type="dxa"/>
          </w:tcPr>
          <w:p w:rsidR="00A015D1" w:rsidRPr="00F036B2" w:rsidRDefault="00A015D1" w:rsidP="003839FC">
            <w:pPr>
              <w:pStyle w:val="a8"/>
              <w:rPr>
                <w:rFonts w:ascii="Times New Roman" w:hAnsi="Times New Roman" w:cs="Times New Roman"/>
                <w:i/>
                <w:sz w:val="24"/>
                <w:szCs w:val="24"/>
                <w:lang w:val="uk-UA"/>
              </w:rPr>
            </w:pPr>
            <w:r w:rsidRPr="00F036B2">
              <w:rPr>
                <w:rFonts w:ascii="Times New Roman" w:hAnsi="Times New Roman" w:cs="Times New Roman"/>
                <w:i/>
                <w:sz w:val="24"/>
                <w:szCs w:val="24"/>
                <w:lang w:val="uk-UA"/>
              </w:rPr>
              <w:t>Сполуки азоту, т.</w:t>
            </w:r>
          </w:p>
        </w:tc>
        <w:tc>
          <w:tcPr>
            <w:tcW w:w="1843"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1,062</w:t>
            </w:r>
          </w:p>
        </w:tc>
        <w:tc>
          <w:tcPr>
            <w:tcW w:w="1843"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0,878</w:t>
            </w:r>
          </w:p>
        </w:tc>
        <w:tc>
          <w:tcPr>
            <w:tcW w:w="1701"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0,881</w:t>
            </w:r>
          </w:p>
        </w:tc>
        <w:tc>
          <w:tcPr>
            <w:tcW w:w="1666"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0,865</w:t>
            </w:r>
          </w:p>
        </w:tc>
      </w:tr>
      <w:tr w:rsidR="00A015D1" w:rsidRPr="00F036B2" w:rsidTr="003839FC">
        <w:tc>
          <w:tcPr>
            <w:tcW w:w="2518" w:type="dxa"/>
          </w:tcPr>
          <w:p w:rsidR="00A015D1" w:rsidRPr="00F036B2" w:rsidRDefault="00A015D1" w:rsidP="003839FC">
            <w:pPr>
              <w:pStyle w:val="a8"/>
              <w:rPr>
                <w:rFonts w:ascii="Times New Roman" w:hAnsi="Times New Roman" w:cs="Times New Roman"/>
                <w:i/>
                <w:sz w:val="24"/>
                <w:szCs w:val="24"/>
                <w:lang w:val="uk-UA"/>
              </w:rPr>
            </w:pPr>
            <w:r w:rsidRPr="00F036B2">
              <w:rPr>
                <w:rFonts w:ascii="Times New Roman" w:hAnsi="Times New Roman" w:cs="Times New Roman"/>
                <w:i/>
                <w:sz w:val="24"/>
                <w:szCs w:val="24"/>
                <w:lang w:val="uk-UA"/>
              </w:rPr>
              <w:t>Оксид вуглецю СО т.</w:t>
            </w:r>
          </w:p>
        </w:tc>
        <w:tc>
          <w:tcPr>
            <w:tcW w:w="1843"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5,225</w:t>
            </w:r>
          </w:p>
        </w:tc>
        <w:tc>
          <w:tcPr>
            <w:tcW w:w="1843"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4,317</w:t>
            </w:r>
          </w:p>
        </w:tc>
        <w:tc>
          <w:tcPr>
            <w:tcW w:w="1701"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4,330</w:t>
            </w:r>
          </w:p>
        </w:tc>
        <w:tc>
          <w:tcPr>
            <w:tcW w:w="1666"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4,252</w:t>
            </w:r>
          </w:p>
        </w:tc>
      </w:tr>
      <w:tr w:rsidR="00A015D1" w:rsidRPr="00F036B2" w:rsidTr="003839FC">
        <w:tc>
          <w:tcPr>
            <w:tcW w:w="2518" w:type="dxa"/>
          </w:tcPr>
          <w:p w:rsidR="00A015D1" w:rsidRPr="00F036B2" w:rsidRDefault="00A015D1" w:rsidP="003839FC">
            <w:pPr>
              <w:pStyle w:val="a8"/>
              <w:rPr>
                <w:rFonts w:ascii="Times New Roman" w:hAnsi="Times New Roman" w:cs="Times New Roman"/>
                <w:i/>
                <w:sz w:val="24"/>
                <w:szCs w:val="24"/>
                <w:lang w:val="uk-UA"/>
              </w:rPr>
            </w:pPr>
            <w:r w:rsidRPr="00F036B2">
              <w:rPr>
                <w:rFonts w:ascii="Times New Roman" w:hAnsi="Times New Roman" w:cs="Times New Roman"/>
                <w:i/>
                <w:sz w:val="24"/>
                <w:szCs w:val="24"/>
                <w:lang w:val="uk-UA"/>
              </w:rPr>
              <w:t>Метан СН</w:t>
            </w:r>
            <w:r w:rsidRPr="00F036B2">
              <w:rPr>
                <w:rFonts w:ascii="Times New Roman" w:hAnsi="Times New Roman" w:cs="Times New Roman"/>
                <w:i/>
                <w:sz w:val="24"/>
                <w:szCs w:val="24"/>
                <w:vertAlign w:val="subscript"/>
                <w:lang w:val="uk-UA"/>
              </w:rPr>
              <w:t>4</w:t>
            </w:r>
            <w:r w:rsidRPr="00F036B2">
              <w:rPr>
                <w:rFonts w:ascii="Times New Roman" w:hAnsi="Times New Roman" w:cs="Times New Roman"/>
                <w:i/>
                <w:sz w:val="24"/>
                <w:szCs w:val="24"/>
                <w:lang w:val="uk-UA"/>
              </w:rPr>
              <w:t>,т.</w:t>
            </w:r>
          </w:p>
        </w:tc>
        <w:tc>
          <w:tcPr>
            <w:tcW w:w="1843"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0,021</w:t>
            </w:r>
          </w:p>
        </w:tc>
        <w:tc>
          <w:tcPr>
            <w:tcW w:w="1843"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0,017</w:t>
            </w:r>
          </w:p>
        </w:tc>
        <w:tc>
          <w:tcPr>
            <w:tcW w:w="1701"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0,017</w:t>
            </w:r>
          </w:p>
        </w:tc>
        <w:tc>
          <w:tcPr>
            <w:tcW w:w="1666"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0,017</w:t>
            </w:r>
          </w:p>
        </w:tc>
      </w:tr>
      <w:tr w:rsidR="00A015D1" w:rsidRPr="00F036B2" w:rsidTr="003839FC">
        <w:tc>
          <w:tcPr>
            <w:tcW w:w="2518" w:type="dxa"/>
          </w:tcPr>
          <w:p w:rsidR="00A015D1" w:rsidRPr="00F036B2" w:rsidRDefault="00A015D1" w:rsidP="003839FC">
            <w:pPr>
              <w:pStyle w:val="a8"/>
              <w:rPr>
                <w:rFonts w:ascii="Times New Roman" w:hAnsi="Times New Roman" w:cs="Times New Roman"/>
                <w:i/>
                <w:sz w:val="24"/>
                <w:szCs w:val="24"/>
                <w:lang w:val="uk-UA"/>
              </w:rPr>
            </w:pPr>
            <w:proofErr w:type="spellStart"/>
            <w:r w:rsidRPr="00F036B2">
              <w:rPr>
                <w:rFonts w:ascii="Times New Roman" w:hAnsi="Times New Roman" w:cs="Times New Roman"/>
                <w:i/>
                <w:sz w:val="24"/>
                <w:szCs w:val="24"/>
                <w:lang w:val="uk-UA"/>
              </w:rPr>
              <w:t>Діоксид</w:t>
            </w:r>
            <w:proofErr w:type="spellEnd"/>
            <w:r w:rsidRPr="00F036B2">
              <w:rPr>
                <w:rFonts w:ascii="Times New Roman" w:hAnsi="Times New Roman" w:cs="Times New Roman"/>
                <w:i/>
                <w:sz w:val="24"/>
                <w:szCs w:val="24"/>
                <w:lang w:val="uk-UA"/>
              </w:rPr>
              <w:t xml:space="preserve"> вуглецю СО</w:t>
            </w:r>
            <w:r w:rsidRPr="00F036B2">
              <w:rPr>
                <w:rFonts w:ascii="Times New Roman" w:hAnsi="Times New Roman" w:cs="Times New Roman"/>
                <w:i/>
                <w:sz w:val="24"/>
                <w:szCs w:val="24"/>
                <w:vertAlign w:val="subscript"/>
                <w:lang w:val="uk-UA"/>
              </w:rPr>
              <w:t>2</w:t>
            </w:r>
            <w:r w:rsidRPr="00F036B2">
              <w:rPr>
                <w:rFonts w:ascii="Times New Roman" w:hAnsi="Times New Roman" w:cs="Times New Roman"/>
                <w:i/>
                <w:sz w:val="24"/>
                <w:szCs w:val="24"/>
                <w:lang w:val="uk-UA"/>
              </w:rPr>
              <w:t>,т.</w:t>
            </w:r>
          </w:p>
        </w:tc>
        <w:tc>
          <w:tcPr>
            <w:tcW w:w="1843"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1173,195</w:t>
            </w:r>
          </w:p>
        </w:tc>
        <w:tc>
          <w:tcPr>
            <w:tcW w:w="1843"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969,448</w:t>
            </w:r>
          </w:p>
        </w:tc>
        <w:tc>
          <w:tcPr>
            <w:tcW w:w="1701"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972,268</w:t>
            </w:r>
          </w:p>
        </w:tc>
        <w:tc>
          <w:tcPr>
            <w:tcW w:w="1666"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954,717</w:t>
            </w:r>
          </w:p>
        </w:tc>
      </w:tr>
      <w:tr w:rsidR="00A015D1" w:rsidRPr="00F036B2" w:rsidTr="003839FC">
        <w:tc>
          <w:tcPr>
            <w:tcW w:w="2518" w:type="dxa"/>
          </w:tcPr>
          <w:p w:rsidR="00A015D1" w:rsidRPr="00F036B2" w:rsidRDefault="00A015D1" w:rsidP="003839FC">
            <w:pPr>
              <w:pStyle w:val="a8"/>
              <w:rPr>
                <w:rFonts w:ascii="Times New Roman" w:hAnsi="Times New Roman" w:cs="Times New Roman"/>
                <w:b/>
                <w:i/>
                <w:sz w:val="24"/>
                <w:szCs w:val="24"/>
                <w:lang w:val="uk-UA"/>
              </w:rPr>
            </w:pPr>
            <w:r w:rsidRPr="00F036B2">
              <w:rPr>
                <w:rFonts w:ascii="Times New Roman" w:hAnsi="Times New Roman" w:cs="Times New Roman"/>
                <w:b/>
                <w:i/>
                <w:sz w:val="24"/>
                <w:szCs w:val="24"/>
                <w:lang w:val="uk-UA"/>
              </w:rPr>
              <w:t>Разом</w:t>
            </w:r>
          </w:p>
        </w:tc>
        <w:tc>
          <w:tcPr>
            <w:tcW w:w="1843" w:type="dxa"/>
          </w:tcPr>
          <w:p w:rsidR="00A015D1" w:rsidRPr="00F036B2" w:rsidRDefault="00A015D1" w:rsidP="003839FC">
            <w:pPr>
              <w:pStyle w:val="a8"/>
              <w:rPr>
                <w:rFonts w:ascii="Times New Roman" w:hAnsi="Times New Roman" w:cs="Times New Roman"/>
                <w:b/>
                <w:sz w:val="24"/>
                <w:szCs w:val="24"/>
                <w:lang w:val="uk-UA"/>
              </w:rPr>
            </w:pPr>
            <w:r w:rsidRPr="00F036B2">
              <w:rPr>
                <w:rFonts w:ascii="Times New Roman" w:hAnsi="Times New Roman" w:cs="Times New Roman"/>
                <w:b/>
                <w:sz w:val="24"/>
                <w:szCs w:val="24"/>
                <w:lang w:val="uk-UA"/>
              </w:rPr>
              <w:t>1179,500</w:t>
            </w:r>
          </w:p>
        </w:tc>
        <w:tc>
          <w:tcPr>
            <w:tcW w:w="1843" w:type="dxa"/>
          </w:tcPr>
          <w:p w:rsidR="00A015D1" w:rsidRPr="00F036B2" w:rsidRDefault="00A015D1" w:rsidP="003839FC">
            <w:pPr>
              <w:pStyle w:val="a8"/>
              <w:rPr>
                <w:rFonts w:ascii="Times New Roman" w:hAnsi="Times New Roman" w:cs="Times New Roman"/>
                <w:b/>
                <w:sz w:val="24"/>
                <w:szCs w:val="24"/>
                <w:lang w:val="uk-UA"/>
              </w:rPr>
            </w:pPr>
            <w:r w:rsidRPr="00F036B2">
              <w:rPr>
                <w:rFonts w:ascii="Times New Roman" w:hAnsi="Times New Roman" w:cs="Times New Roman"/>
                <w:b/>
                <w:sz w:val="24"/>
                <w:szCs w:val="24"/>
                <w:lang w:val="uk-UA"/>
              </w:rPr>
              <w:t>974,660</w:t>
            </w:r>
          </w:p>
        </w:tc>
        <w:tc>
          <w:tcPr>
            <w:tcW w:w="1701" w:type="dxa"/>
          </w:tcPr>
          <w:p w:rsidR="00A015D1" w:rsidRPr="00F036B2" w:rsidRDefault="00A015D1" w:rsidP="003839FC">
            <w:pPr>
              <w:pStyle w:val="a8"/>
              <w:rPr>
                <w:rFonts w:ascii="Times New Roman" w:hAnsi="Times New Roman" w:cs="Times New Roman"/>
                <w:b/>
                <w:sz w:val="24"/>
                <w:szCs w:val="24"/>
                <w:lang w:val="uk-UA"/>
              </w:rPr>
            </w:pPr>
            <w:r w:rsidRPr="00F036B2">
              <w:rPr>
                <w:rFonts w:ascii="Times New Roman" w:hAnsi="Times New Roman" w:cs="Times New Roman"/>
                <w:b/>
                <w:sz w:val="24"/>
                <w:szCs w:val="24"/>
                <w:lang w:val="uk-UA"/>
              </w:rPr>
              <w:t>977,490</w:t>
            </w:r>
          </w:p>
        </w:tc>
        <w:tc>
          <w:tcPr>
            <w:tcW w:w="1666" w:type="dxa"/>
          </w:tcPr>
          <w:p w:rsidR="00A015D1" w:rsidRPr="00F036B2" w:rsidRDefault="00A015D1" w:rsidP="003839FC">
            <w:pPr>
              <w:pStyle w:val="a8"/>
              <w:rPr>
                <w:rFonts w:ascii="Times New Roman" w:hAnsi="Times New Roman" w:cs="Times New Roman"/>
                <w:b/>
                <w:sz w:val="24"/>
                <w:szCs w:val="24"/>
                <w:lang w:val="uk-UA"/>
              </w:rPr>
            </w:pPr>
            <w:r w:rsidRPr="00F036B2">
              <w:rPr>
                <w:rFonts w:ascii="Times New Roman" w:hAnsi="Times New Roman" w:cs="Times New Roman"/>
                <w:b/>
                <w:sz w:val="24"/>
                <w:szCs w:val="24"/>
                <w:lang w:val="uk-UA"/>
              </w:rPr>
              <w:t>959,850</w:t>
            </w:r>
          </w:p>
        </w:tc>
      </w:tr>
      <w:tr w:rsidR="00A015D1" w:rsidRPr="00F036B2" w:rsidTr="003839FC">
        <w:tc>
          <w:tcPr>
            <w:tcW w:w="2518" w:type="dxa"/>
          </w:tcPr>
          <w:p w:rsidR="00A015D1" w:rsidRPr="00F036B2" w:rsidRDefault="00A015D1" w:rsidP="003839FC">
            <w:pPr>
              <w:pStyle w:val="a8"/>
              <w:rPr>
                <w:rFonts w:ascii="Times New Roman" w:hAnsi="Times New Roman" w:cs="Times New Roman"/>
                <w:i/>
                <w:sz w:val="24"/>
                <w:szCs w:val="24"/>
                <w:lang w:val="uk-UA"/>
              </w:rPr>
            </w:pPr>
            <w:r w:rsidRPr="00F036B2">
              <w:rPr>
                <w:rFonts w:ascii="Times New Roman" w:hAnsi="Times New Roman" w:cs="Times New Roman"/>
                <w:i/>
                <w:sz w:val="24"/>
                <w:szCs w:val="24"/>
                <w:lang w:val="uk-UA"/>
              </w:rPr>
              <w:t xml:space="preserve">Всього (без </w:t>
            </w:r>
            <w:proofErr w:type="spellStart"/>
            <w:r w:rsidRPr="00F036B2">
              <w:rPr>
                <w:rFonts w:ascii="Times New Roman" w:hAnsi="Times New Roman" w:cs="Times New Roman"/>
                <w:i/>
                <w:sz w:val="24"/>
                <w:szCs w:val="24"/>
                <w:lang w:val="uk-UA"/>
              </w:rPr>
              <w:t>діоксиду</w:t>
            </w:r>
            <w:proofErr w:type="spellEnd"/>
            <w:r w:rsidRPr="00F036B2">
              <w:rPr>
                <w:rFonts w:ascii="Times New Roman" w:hAnsi="Times New Roman" w:cs="Times New Roman"/>
                <w:i/>
                <w:sz w:val="24"/>
                <w:szCs w:val="24"/>
                <w:lang w:val="uk-UA"/>
              </w:rPr>
              <w:t xml:space="preserve"> вуглецю)</w:t>
            </w:r>
          </w:p>
        </w:tc>
        <w:tc>
          <w:tcPr>
            <w:tcW w:w="1843"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6,308</w:t>
            </w:r>
          </w:p>
        </w:tc>
        <w:tc>
          <w:tcPr>
            <w:tcW w:w="1843"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5,212</w:t>
            </w:r>
          </w:p>
        </w:tc>
        <w:tc>
          <w:tcPr>
            <w:tcW w:w="1701"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5,228</w:t>
            </w:r>
          </w:p>
        </w:tc>
        <w:tc>
          <w:tcPr>
            <w:tcW w:w="1666"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5,134</w:t>
            </w:r>
          </w:p>
        </w:tc>
      </w:tr>
    </w:tbl>
    <w:p w:rsidR="00A015D1" w:rsidRPr="00F036B2" w:rsidRDefault="00A015D1" w:rsidP="00A015D1">
      <w:pPr>
        <w:tabs>
          <w:tab w:val="left" w:pos="5159"/>
        </w:tabs>
        <w:spacing w:after="0" w:line="240" w:lineRule="auto"/>
        <w:rPr>
          <w:rFonts w:ascii="Times New Roman" w:hAnsi="Times New Roman" w:cs="Times New Roman"/>
          <w:sz w:val="24"/>
          <w:szCs w:val="24"/>
          <w:lang w:val="uk-UA"/>
        </w:rPr>
      </w:pPr>
    </w:p>
    <w:p w:rsidR="00A015D1" w:rsidRPr="00F036B2" w:rsidRDefault="00A015D1" w:rsidP="00A015D1">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rPr>
        <w:t>2</w:t>
      </w:r>
      <w:r w:rsidRPr="00F036B2">
        <w:rPr>
          <w:rFonts w:ascii="Times New Roman" w:hAnsi="Times New Roman" w:cs="Times New Roman"/>
          <w:b/>
          <w:sz w:val="24"/>
          <w:szCs w:val="24"/>
          <w:lang w:val="uk-UA"/>
        </w:rPr>
        <w:t xml:space="preserve">.2. </w:t>
      </w:r>
      <w:proofErr w:type="spellStart"/>
      <w:r w:rsidRPr="00F036B2">
        <w:rPr>
          <w:rFonts w:ascii="Times New Roman" w:hAnsi="Times New Roman" w:cs="Times New Roman"/>
          <w:b/>
          <w:sz w:val="24"/>
          <w:szCs w:val="24"/>
          <w:lang w:val="uk-UA"/>
        </w:rPr>
        <w:t>Газозабезпечення</w:t>
      </w:r>
      <w:proofErr w:type="spellEnd"/>
      <w:r w:rsidRPr="00F036B2">
        <w:rPr>
          <w:rFonts w:ascii="Times New Roman" w:hAnsi="Times New Roman" w:cs="Times New Roman"/>
          <w:b/>
          <w:sz w:val="24"/>
          <w:szCs w:val="24"/>
          <w:lang w:val="uk-UA"/>
        </w:rPr>
        <w:t xml:space="preserve"> </w:t>
      </w:r>
    </w:p>
    <w:p w:rsidR="00A015D1" w:rsidRPr="00F036B2" w:rsidRDefault="00A015D1" w:rsidP="00A015D1">
      <w:pPr>
        <w:pStyle w:val="a8"/>
        <w:jc w:val="both"/>
        <w:rPr>
          <w:rFonts w:ascii="Times New Roman" w:hAnsi="Times New Roman" w:cs="Times New Roman"/>
          <w:sz w:val="24"/>
          <w:szCs w:val="24"/>
          <w:lang w:val="uk-UA"/>
        </w:rPr>
      </w:pPr>
      <w:r w:rsidRPr="00F036B2">
        <w:rPr>
          <w:b/>
          <w:sz w:val="24"/>
          <w:szCs w:val="24"/>
          <w:lang w:val="uk-UA"/>
        </w:rPr>
        <w:tab/>
      </w:r>
      <w:r w:rsidRPr="00F036B2">
        <w:rPr>
          <w:rFonts w:ascii="Times New Roman" w:hAnsi="Times New Roman" w:cs="Times New Roman"/>
          <w:sz w:val="24"/>
          <w:szCs w:val="24"/>
          <w:lang w:val="uk-UA"/>
        </w:rPr>
        <w:t xml:space="preserve">Газопостачання у місті Сватове здійснює філія </w:t>
      </w:r>
      <w:proofErr w:type="spellStart"/>
      <w:r w:rsidRPr="00F036B2">
        <w:rPr>
          <w:rFonts w:ascii="Times New Roman" w:hAnsi="Times New Roman" w:cs="Times New Roman"/>
          <w:sz w:val="24"/>
          <w:szCs w:val="24"/>
          <w:lang w:val="uk-UA"/>
        </w:rPr>
        <w:t>Сватівське</w:t>
      </w:r>
      <w:proofErr w:type="spellEnd"/>
      <w:r w:rsidRPr="00F036B2">
        <w:rPr>
          <w:rFonts w:ascii="Times New Roman" w:hAnsi="Times New Roman" w:cs="Times New Roman"/>
          <w:sz w:val="24"/>
          <w:szCs w:val="24"/>
          <w:lang w:val="uk-UA"/>
        </w:rPr>
        <w:t xml:space="preserve"> міжрайонне управління по експлуатації газового господарства регіональної газової компанії «</w:t>
      </w:r>
      <w:proofErr w:type="spellStart"/>
      <w:r w:rsidRPr="00F036B2">
        <w:rPr>
          <w:rFonts w:ascii="Times New Roman" w:hAnsi="Times New Roman" w:cs="Times New Roman"/>
          <w:sz w:val="24"/>
          <w:szCs w:val="24"/>
          <w:lang w:val="uk-UA"/>
        </w:rPr>
        <w:t>Луганськгаз</w:t>
      </w:r>
      <w:proofErr w:type="spellEnd"/>
      <w:r w:rsidRPr="00F036B2">
        <w:rPr>
          <w:rFonts w:ascii="Times New Roman" w:hAnsi="Times New Roman" w:cs="Times New Roman"/>
          <w:sz w:val="24"/>
          <w:szCs w:val="24"/>
          <w:lang w:val="uk-UA"/>
        </w:rPr>
        <w:t>».</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Рівень газифікації в м. Сватове на базі використання природного газу достатньо високий, з розвиненої системою розподільчих газопроводів середнього та низького тисків. </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Система газопостачання міста двоступенева з подачею газу споживачам по розподільчих газопроводах:</w:t>
      </w:r>
    </w:p>
    <w:p w:rsidR="00A015D1" w:rsidRPr="00F036B2" w:rsidRDefault="00A015D1" w:rsidP="00A015D1">
      <w:pPr>
        <w:pStyle w:val="a8"/>
        <w:numPr>
          <w:ilvl w:val="0"/>
          <w:numId w:val="10"/>
        </w:numPr>
        <w:ind w:left="0" w:firstLine="708"/>
        <w:jc w:val="both"/>
        <w:rPr>
          <w:rFonts w:ascii="Times New Roman" w:hAnsi="Times New Roman" w:cs="Times New Roman"/>
          <w:sz w:val="24"/>
          <w:szCs w:val="24"/>
          <w:lang w:val="uk-UA"/>
        </w:rPr>
      </w:pPr>
      <w:r w:rsidRPr="00F036B2">
        <w:rPr>
          <w:rFonts w:ascii="Times New Roman" w:hAnsi="Times New Roman" w:cs="Times New Roman"/>
          <w:b/>
          <w:sz w:val="24"/>
          <w:szCs w:val="24"/>
          <w:lang w:val="uk-UA"/>
        </w:rPr>
        <w:t>середнього тиску</w:t>
      </w:r>
      <w:r w:rsidRPr="00F036B2">
        <w:rPr>
          <w:rFonts w:ascii="Times New Roman" w:hAnsi="Times New Roman" w:cs="Times New Roman"/>
          <w:sz w:val="24"/>
          <w:szCs w:val="24"/>
          <w:lang w:val="uk-UA"/>
        </w:rPr>
        <w:t xml:space="preserve"> (до 0,3 МПА) від АГРС Сватове на ГРП, ШРП, промислові та комунальні підприємства, в т.ч. опалювальні котельні; </w:t>
      </w:r>
    </w:p>
    <w:p w:rsidR="00A015D1" w:rsidRPr="00F036B2" w:rsidRDefault="00A015D1" w:rsidP="00A015D1">
      <w:pPr>
        <w:pStyle w:val="a8"/>
        <w:numPr>
          <w:ilvl w:val="0"/>
          <w:numId w:val="10"/>
        </w:numPr>
        <w:ind w:left="0" w:firstLine="708"/>
        <w:jc w:val="both"/>
        <w:rPr>
          <w:rFonts w:ascii="Times New Roman" w:hAnsi="Times New Roman" w:cs="Times New Roman"/>
          <w:sz w:val="24"/>
          <w:szCs w:val="24"/>
          <w:lang w:val="uk-UA"/>
        </w:rPr>
      </w:pPr>
      <w:r w:rsidRPr="00F036B2">
        <w:rPr>
          <w:rFonts w:ascii="Times New Roman" w:hAnsi="Times New Roman" w:cs="Times New Roman"/>
          <w:b/>
          <w:sz w:val="24"/>
          <w:szCs w:val="24"/>
          <w:lang w:val="uk-UA"/>
        </w:rPr>
        <w:t xml:space="preserve">низького тиску </w:t>
      </w:r>
      <w:r w:rsidRPr="00F036B2">
        <w:rPr>
          <w:rFonts w:ascii="Times New Roman" w:hAnsi="Times New Roman" w:cs="Times New Roman"/>
          <w:sz w:val="24"/>
          <w:szCs w:val="24"/>
          <w:lang w:val="uk-UA"/>
        </w:rPr>
        <w:t xml:space="preserve">(до 0,005 </w:t>
      </w:r>
      <w:proofErr w:type="spellStart"/>
      <w:r w:rsidRPr="00F036B2">
        <w:rPr>
          <w:rFonts w:ascii="Times New Roman" w:hAnsi="Times New Roman" w:cs="Times New Roman"/>
          <w:sz w:val="24"/>
          <w:szCs w:val="24"/>
          <w:lang w:val="uk-UA"/>
        </w:rPr>
        <w:t>МПа</w:t>
      </w:r>
      <w:proofErr w:type="spellEnd"/>
      <w:r w:rsidRPr="00F036B2">
        <w:rPr>
          <w:rFonts w:ascii="Times New Roman" w:hAnsi="Times New Roman" w:cs="Times New Roman"/>
          <w:sz w:val="24"/>
          <w:szCs w:val="24"/>
          <w:lang w:val="uk-UA"/>
        </w:rPr>
        <w:t>) від ГРП, ШРП на житлові будинки, дрібні невиробничі та комунальні підприємства, котельні.</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У межах міста Сватове побудовано 7 од. ГРП, 15 од. ШРП, прокладено розподільчих газопроводів с/т – 21,6 км, н/т – 42,3 км, дворових вводів 65,8 км.</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Річний обсяг за 2014 рік отриманого природного газу склав 11,656 млн.м</w:t>
      </w:r>
      <w:r w:rsidRPr="00F036B2">
        <w:rPr>
          <w:rFonts w:ascii="Times New Roman" w:hAnsi="Times New Roman" w:cs="Times New Roman"/>
          <w:sz w:val="24"/>
          <w:szCs w:val="24"/>
          <w:vertAlign w:val="superscript"/>
          <w:lang w:val="uk-UA"/>
        </w:rPr>
        <w:t xml:space="preserve">3 </w:t>
      </w:r>
      <w:r w:rsidRPr="00F036B2">
        <w:rPr>
          <w:rFonts w:ascii="Times New Roman" w:hAnsi="Times New Roman" w:cs="Times New Roman"/>
          <w:sz w:val="24"/>
          <w:szCs w:val="24"/>
          <w:lang w:val="uk-UA"/>
        </w:rPr>
        <w:t>в т.ч. на промисловість  − 1,120 млн.м</w:t>
      </w:r>
      <w:r w:rsidRPr="00F036B2">
        <w:rPr>
          <w:rFonts w:ascii="Times New Roman" w:hAnsi="Times New Roman" w:cs="Times New Roman"/>
          <w:sz w:val="24"/>
          <w:szCs w:val="24"/>
          <w:vertAlign w:val="superscript"/>
          <w:lang w:val="uk-UA"/>
        </w:rPr>
        <w:t>3</w:t>
      </w:r>
      <w:r w:rsidRPr="00F036B2">
        <w:rPr>
          <w:rFonts w:ascii="Times New Roman" w:hAnsi="Times New Roman" w:cs="Times New Roman"/>
          <w:sz w:val="24"/>
          <w:szCs w:val="24"/>
          <w:lang w:val="uk-UA"/>
        </w:rPr>
        <w:t>, для населення – 10,445 млн.м</w:t>
      </w:r>
      <w:r w:rsidRPr="00F036B2">
        <w:rPr>
          <w:rFonts w:ascii="Times New Roman" w:hAnsi="Times New Roman" w:cs="Times New Roman"/>
          <w:sz w:val="24"/>
          <w:szCs w:val="24"/>
          <w:vertAlign w:val="superscript"/>
          <w:lang w:val="uk-UA"/>
        </w:rPr>
        <w:t>3</w:t>
      </w:r>
      <w:r w:rsidRPr="00F036B2">
        <w:rPr>
          <w:rFonts w:ascii="Times New Roman" w:hAnsi="Times New Roman" w:cs="Times New Roman"/>
          <w:sz w:val="24"/>
          <w:szCs w:val="24"/>
          <w:lang w:val="uk-UA"/>
        </w:rPr>
        <w:t xml:space="preserve">. </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Приватний сектор для комунально–побутових потреб використовує в основному природний газ. Газопостачання приватного сектору міста забезпечується безперебійно.</w:t>
      </w:r>
    </w:p>
    <w:p w:rsidR="00A015D1" w:rsidRPr="00F036B2" w:rsidRDefault="00A015D1" w:rsidP="00A015D1">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ab/>
      </w:r>
    </w:p>
    <w:p w:rsidR="00A015D1" w:rsidRPr="00F036B2" w:rsidRDefault="00A015D1" w:rsidP="00A015D1">
      <w:pPr>
        <w:pStyle w:val="a8"/>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Споживання природного газу в м. Сватове, млн. м</w:t>
      </w:r>
      <w:r w:rsidRPr="00F036B2">
        <w:rPr>
          <w:rFonts w:ascii="Times New Roman" w:hAnsi="Times New Roman" w:cs="Times New Roman"/>
          <w:b/>
          <w:sz w:val="24"/>
          <w:szCs w:val="24"/>
          <w:vertAlign w:val="superscript"/>
          <w:lang w:val="uk-UA"/>
        </w:rPr>
        <w:t>3</w:t>
      </w:r>
      <w:r w:rsidRPr="00F036B2">
        <w:rPr>
          <w:rFonts w:ascii="Times New Roman" w:hAnsi="Times New Roman" w:cs="Times New Roman"/>
          <w:b/>
          <w:sz w:val="24"/>
          <w:szCs w:val="24"/>
          <w:lang w:val="uk-UA"/>
        </w:rPr>
        <w:t xml:space="preserve"> </w:t>
      </w:r>
    </w:p>
    <w:tbl>
      <w:tblPr>
        <w:tblStyle w:val="ab"/>
        <w:tblW w:w="0" w:type="auto"/>
        <w:jc w:val="center"/>
        <w:tblInd w:w="-252" w:type="dxa"/>
        <w:tblLook w:val="04A0" w:firstRow="1" w:lastRow="0" w:firstColumn="1" w:lastColumn="0" w:noHBand="0" w:noVBand="1"/>
      </w:tblPr>
      <w:tblGrid>
        <w:gridCol w:w="2851"/>
        <w:gridCol w:w="1276"/>
        <w:gridCol w:w="1276"/>
        <w:gridCol w:w="1275"/>
        <w:gridCol w:w="1276"/>
        <w:gridCol w:w="1148"/>
      </w:tblGrid>
      <w:tr w:rsidR="00A015D1" w:rsidRPr="00F036B2" w:rsidTr="003839FC">
        <w:trPr>
          <w:jc w:val="center"/>
        </w:trPr>
        <w:tc>
          <w:tcPr>
            <w:tcW w:w="2851" w:type="dxa"/>
          </w:tcPr>
          <w:p w:rsidR="00A015D1" w:rsidRPr="00F036B2" w:rsidRDefault="00A015D1" w:rsidP="003839FC">
            <w:pPr>
              <w:pStyle w:val="a8"/>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Назва</w:t>
            </w:r>
          </w:p>
        </w:tc>
        <w:tc>
          <w:tcPr>
            <w:tcW w:w="1276" w:type="dxa"/>
          </w:tcPr>
          <w:p w:rsidR="00A015D1" w:rsidRPr="00F036B2" w:rsidRDefault="00A015D1" w:rsidP="003839FC">
            <w:pPr>
              <w:pStyle w:val="a8"/>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2010</w:t>
            </w:r>
          </w:p>
        </w:tc>
        <w:tc>
          <w:tcPr>
            <w:tcW w:w="1276" w:type="dxa"/>
          </w:tcPr>
          <w:p w:rsidR="00A015D1" w:rsidRPr="00F036B2" w:rsidRDefault="00A015D1" w:rsidP="003839FC">
            <w:pPr>
              <w:pStyle w:val="a8"/>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2011</w:t>
            </w:r>
          </w:p>
        </w:tc>
        <w:tc>
          <w:tcPr>
            <w:tcW w:w="1275" w:type="dxa"/>
          </w:tcPr>
          <w:p w:rsidR="00A015D1" w:rsidRPr="00F036B2" w:rsidRDefault="00A015D1" w:rsidP="003839FC">
            <w:pPr>
              <w:pStyle w:val="a8"/>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2012</w:t>
            </w:r>
          </w:p>
        </w:tc>
        <w:tc>
          <w:tcPr>
            <w:tcW w:w="1276" w:type="dxa"/>
          </w:tcPr>
          <w:p w:rsidR="00A015D1" w:rsidRPr="00F036B2" w:rsidRDefault="00A015D1" w:rsidP="003839FC">
            <w:pPr>
              <w:pStyle w:val="a8"/>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2013</w:t>
            </w:r>
          </w:p>
        </w:tc>
        <w:tc>
          <w:tcPr>
            <w:tcW w:w="1148" w:type="dxa"/>
          </w:tcPr>
          <w:p w:rsidR="00A015D1" w:rsidRPr="00F036B2" w:rsidRDefault="00A015D1" w:rsidP="003839FC">
            <w:pPr>
              <w:pStyle w:val="a8"/>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2014</w:t>
            </w:r>
          </w:p>
        </w:tc>
      </w:tr>
      <w:tr w:rsidR="00A015D1" w:rsidRPr="00F036B2" w:rsidTr="003839FC">
        <w:trPr>
          <w:jc w:val="center"/>
        </w:trPr>
        <w:tc>
          <w:tcPr>
            <w:tcW w:w="2851" w:type="dxa"/>
          </w:tcPr>
          <w:p w:rsidR="00A015D1" w:rsidRPr="00F036B2" w:rsidRDefault="00A015D1" w:rsidP="003839FC">
            <w:pPr>
              <w:pStyle w:val="a8"/>
              <w:rPr>
                <w:rFonts w:ascii="Times New Roman" w:hAnsi="Times New Roman" w:cs="Times New Roman"/>
                <w:b/>
                <w:sz w:val="24"/>
                <w:szCs w:val="24"/>
                <w:lang w:val="uk-UA"/>
              </w:rPr>
            </w:pPr>
            <w:r w:rsidRPr="00F036B2">
              <w:rPr>
                <w:rFonts w:ascii="Times New Roman" w:hAnsi="Times New Roman" w:cs="Times New Roman"/>
                <w:b/>
                <w:sz w:val="24"/>
                <w:szCs w:val="24"/>
                <w:lang w:val="uk-UA"/>
              </w:rPr>
              <w:t>Промисловість</w:t>
            </w:r>
          </w:p>
        </w:tc>
        <w:tc>
          <w:tcPr>
            <w:tcW w:w="1276"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1,721</w:t>
            </w:r>
          </w:p>
        </w:tc>
        <w:tc>
          <w:tcPr>
            <w:tcW w:w="1276"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1,681</w:t>
            </w:r>
          </w:p>
        </w:tc>
        <w:tc>
          <w:tcPr>
            <w:tcW w:w="1275"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1,355</w:t>
            </w:r>
          </w:p>
        </w:tc>
        <w:tc>
          <w:tcPr>
            <w:tcW w:w="1276"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1,387</w:t>
            </w:r>
          </w:p>
        </w:tc>
        <w:tc>
          <w:tcPr>
            <w:tcW w:w="1148"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1,120</w:t>
            </w:r>
          </w:p>
        </w:tc>
      </w:tr>
      <w:tr w:rsidR="00A015D1" w:rsidRPr="00F036B2" w:rsidTr="003839FC">
        <w:trPr>
          <w:jc w:val="center"/>
        </w:trPr>
        <w:tc>
          <w:tcPr>
            <w:tcW w:w="2851" w:type="dxa"/>
          </w:tcPr>
          <w:p w:rsidR="00A015D1" w:rsidRPr="00F036B2" w:rsidRDefault="00A015D1" w:rsidP="003839FC">
            <w:pPr>
              <w:pStyle w:val="a8"/>
              <w:rPr>
                <w:rFonts w:ascii="Times New Roman" w:hAnsi="Times New Roman" w:cs="Times New Roman"/>
                <w:b/>
                <w:sz w:val="24"/>
                <w:szCs w:val="24"/>
                <w:lang w:val="uk-UA"/>
              </w:rPr>
            </w:pPr>
            <w:r w:rsidRPr="00F036B2">
              <w:rPr>
                <w:rFonts w:ascii="Times New Roman" w:hAnsi="Times New Roman" w:cs="Times New Roman"/>
                <w:b/>
                <w:sz w:val="24"/>
                <w:szCs w:val="24"/>
                <w:lang w:val="uk-UA"/>
              </w:rPr>
              <w:t>Бюджетні установи</w:t>
            </w:r>
          </w:p>
        </w:tc>
        <w:tc>
          <w:tcPr>
            <w:tcW w:w="1276"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0,713</w:t>
            </w:r>
          </w:p>
        </w:tc>
        <w:tc>
          <w:tcPr>
            <w:tcW w:w="1276"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0,658</w:t>
            </w:r>
          </w:p>
        </w:tc>
        <w:tc>
          <w:tcPr>
            <w:tcW w:w="1275"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0,636</w:t>
            </w:r>
          </w:p>
        </w:tc>
        <w:tc>
          <w:tcPr>
            <w:tcW w:w="1276"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0,613</w:t>
            </w:r>
          </w:p>
        </w:tc>
        <w:tc>
          <w:tcPr>
            <w:tcW w:w="1148"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0,506</w:t>
            </w:r>
          </w:p>
        </w:tc>
      </w:tr>
      <w:tr w:rsidR="00A015D1" w:rsidRPr="00F036B2" w:rsidTr="003839FC">
        <w:trPr>
          <w:jc w:val="center"/>
        </w:trPr>
        <w:tc>
          <w:tcPr>
            <w:tcW w:w="2851" w:type="dxa"/>
          </w:tcPr>
          <w:p w:rsidR="00A015D1" w:rsidRPr="00F036B2" w:rsidRDefault="00A015D1" w:rsidP="003839FC">
            <w:pPr>
              <w:pStyle w:val="a8"/>
              <w:rPr>
                <w:rFonts w:ascii="Times New Roman" w:hAnsi="Times New Roman" w:cs="Times New Roman"/>
                <w:b/>
                <w:sz w:val="24"/>
                <w:szCs w:val="24"/>
                <w:lang w:val="uk-UA"/>
              </w:rPr>
            </w:pPr>
            <w:r w:rsidRPr="00F036B2">
              <w:rPr>
                <w:rFonts w:ascii="Times New Roman" w:hAnsi="Times New Roman" w:cs="Times New Roman"/>
                <w:b/>
                <w:sz w:val="24"/>
                <w:szCs w:val="24"/>
                <w:lang w:val="uk-UA"/>
              </w:rPr>
              <w:t xml:space="preserve">Населення </w:t>
            </w:r>
          </w:p>
        </w:tc>
        <w:tc>
          <w:tcPr>
            <w:tcW w:w="1276"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11,211</w:t>
            </w:r>
          </w:p>
        </w:tc>
        <w:tc>
          <w:tcPr>
            <w:tcW w:w="1276"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10,837</w:t>
            </w:r>
          </w:p>
        </w:tc>
        <w:tc>
          <w:tcPr>
            <w:tcW w:w="1275"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10,216</w:t>
            </w:r>
          </w:p>
        </w:tc>
        <w:tc>
          <w:tcPr>
            <w:tcW w:w="1276"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9,568</w:t>
            </w:r>
          </w:p>
        </w:tc>
        <w:tc>
          <w:tcPr>
            <w:tcW w:w="1148"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9,294</w:t>
            </w:r>
          </w:p>
        </w:tc>
      </w:tr>
      <w:tr w:rsidR="00A015D1" w:rsidRPr="00F036B2" w:rsidTr="003839FC">
        <w:trPr>
          <w:jc w:val="center"/>
        </w:trPr>
        <w:tc>
          <w:tcPr>
            <w:tcW w:w="2851" w:type="dxa"/>
          </w:tcPr>
          <w:p w:rsidR="00A015D1" w:rsidRPr="00F036B2" w:rsidRDefault="00A015D1" w:rsidP="003839FC">
            <w:pPr>
              <w:pStyle w:val="a8"/>
              <w:rPr>
                <w:rFonts w:ascii="Times New Roman" w:hAnsi="Times New Roman" w:cs="Times New Roman"/>
                <w:b/>
                <w:sz w:val="24"/>
                <w:szCs w:val="24"/>
                <w:lang w:val="uk-UA"/>
              </w:rPr>
            </w:pPr>
            <w:r w:rsidRPr="00F036B2">
              <w:rPr>
                <w:rFonts w:ascii="Times New Roman" w:hAnsi="Times New Roman" w:cs="Times New Roman"/>
                <w:b/>
                <w:sz w:val="24"/>
                <w:szCs w:val="24"/>
                <w:lang w:val="uk-UA"/>
              </w:rPr>
              <w:t>Котельне господарство міста</w:t>
            </w:r>
          </w:p>
        </w:tc>
        <w:tc>
          <w:tcPr>
            <w:tcW w:w="1276"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0,767</w:t>
            </w:r>
          </w:p>
        </w:tc>
        <w:tc>
          <w:tcPr>
            <w:tcW w:w="1276"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0,780</w:t>
            </w:r>
          </w:p>
        </w:tc>
        <w:tc>
          <w:tcPr>
            <w:tcW w:w="1275"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0,656</w:t>
            </w:r>
          </w:p>
        </w:tc>
        <w:tc>
          <w:tcPr>
            <w:tcW w:w="1276"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0,568</w:t>
            </w:r>
          </w:p>
        </w:tc>
        <w:tc>
          <w:tcPr>
            <w:tcW w:w="1148" w:type="dxa"/>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0,645</w:t>
            </w:r>
          </w:p>
        </w:tc>
      </w:tr>
    </w:tbl>
    <w:p w:rsidR="00A015D1" w:rsidRPr="00F036B2" w:rsidRDefault="00A015D1" w:rsidP="00A015D1">
      <w:pPr>
        <w:pStyle w:val="a8"/>
        <w:tabs>
          <w:tab w:val="left" w:pos="4253"/>
          <w:tab w:val="left" w:pos="4536"/>
        </w:tabs>
        <w:jc w:val="center"/>
        <w:rPr>
          <w:rFonts w:ascii="Times New Roman" w:hAnsi="Times New Roman" w:cs="Times New Roman"/>
          <w:sz w:val="24"/>
          <w:szCs w:val="24"/>
          <w:vertAlign w:val="superscript"/>
          <w:lang w:val="uk-UA"/>
        </w:rPr>
      </w:pPr>
      <w:r w:rsidRPr="00F036B2">
        <w:rPr>
          <w:rFonts w:ascii="Times New Roman" w:hAnsi="Times New Roman" w:cs="Times New Roman"/>
          <w:noProof/>
          <w:sz w:val="24"/>
          <w:szCs w:val="24"/>
          <w:lang w:eastAsia="ru-RU"/>
        </w:rPr>
        <w:lastRenderedPageBreak/>
        <w:drawing>
          <wp:anchor distT="0" distB="0" distL="114300" distR="114300" simplePos="0" relativeHeight="251663360" behindDoc="1" locked="0" layoutInCell="1" allowOverlap="1" wp14:anchorId="64250206" wp14:editId="7ACB9344">
            <wp:simplePos x="0" y="0"/>
            <wp:positionH relativeFrom="column">
              <wp:posOffset>24765</wp:posOffset>
            </wp:positionH>
            <wp:positionV relativeFrom="paragraph">
              <wp:posOffset>278765</wp:posOffset>
            </wp:positionV>
            <wp:extent cx="2790825" cy="2075180"/>
            <wp:effectExtent l="0" t="0" r="9525" b="20320"/>
            <wp:wrapTight wrapText="bothSides">
              <wp:wrapPolygon edited="0">
                <wp:start x="0" y="0"/>
                <wp:lineTo x="0" y="21613"/>
                <wp:lineTo x="21526" y="21613"/>
                <wp:lineTo x="21526" y="0"/>
                <wp:lineTo x="0" y="0"/>
              </wp:wrapPolygon>
            </wp:wrapTight>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r w:rsidRPr="00F036B2">
        <w:rPr>
          <w:rFonts w:ascii="Times New Roman" w:hAnsi="Times New Roman" w:cs="Times New Roman"/>
          <w:noProof/>
          <w:sz w:val="24"/>
          <w:szCs w:val="24"/>
          <w:lang w:eastAsia="ru-RU"/>
        </w:rPr>
        <w:drawing>
          <wp:anchor distT="0" distB="0" distL="114300" distR="114300" simplePos="0" relativeHeight="251664384" behindDoc="1" locked="0" layoutInCell="1" allowOverlap="1" wp14:anchorId="6EDD97E7" wp14:editId="46197107">
            <wp:simplePos x="0" y="0"/>
            <wp:positionH relativeFrom="column">
              <wp:posOffset>3038475</wp:posOffset>
            </wp:positionH>
            <wp:positionV relativeFrom="paragraph">
              <wp:posOffset>278765</wp:posOffset>
            </wp:positionV>
            <wp:extent cx="2806700" cy="2075180"/>
            <wp:effectExtent l="0" t="0" r="12700" b="20320"/>
            <wp:wrapTight wrapText="bothSides">
              <wp:wrapPolygon edited="0">
                <wp:start x="0" y="0"/>
                <wp:lineTo x="0" y="21613"/>
                <wp:lineTo x="21551" y="21613"/>
                <wp:lineTo x="21551" y="0"/>
                <wp:lineTo x="0" y="0"/>
              </wp:wrapPolygon>
            </wp:wrapTight>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p>
    <w:p w:rsidR="00A015D1" w:rsidRPr="00F036B2" w:rsidRDefault="00A015D1" w:rsidP="00A015D1">
      <w:pPr>
        <w:pStyle w:val="a8"/>
        <w:jc w:val="center"/>
        <w:rPr>
          <w:rFonts w:ascii="Times New Roman" w:hAnsi="Times New Roman" w:cs="Times New Roman"/>
          <w:sz w:val="24"/>
          <w:szCs w:val="24"/>
          <w:vertAlign w:val="superscript"/>
          <w:lang w:val="uk-UA"/>
        </w:rPr>
      </w:pPr>
      <w:r w:rsidRPr="00F036B2">
        <w:rPr>
          <w:rFonts w:ascii="Times New Roman" w:hAnsi="Times New Roman" w:cs="Times New Roman"/>
          <w:noProof/>
          <w:sz w:val="24"/>
          <w:szCs w:val="24"/>
          <w:lang w:eastAsia="ru-RU"/>
        </w:rPr>
        <w:drawing>
          <wp:anchor distT="0" distB="0" distL="114300" distR="114300" simplePos="0" relativeHeight="251665408" behindDoc="1" locked="0" layoutInCell="1" allowOverlap="1" wp14:anchorId="21AFBCE5" wp14:editId="6DEE6532">
            <wp:simplePos x="0" y="0"/>
            <wp:positionH relativeFrom="column">
              <wp:posOffset>6985</wp:posOffset>
            </wp:positionH>
            <wp:positionV relativeFrom="paragraph">
              <wp:posOffset>100965</wp:posOffset>
            </wp:positionV>
            <wp:extent cx="2806700" cy="2075180"/>
            <wp:effectExtent l="0" t="0" r="12700" b="20320"/>
            <wp:wrapTight wrapText="bothSides">
              <wp:wrapPolygon edited="0">
                <wp:start x="0" y="0"/>
                <wp:lineTo x="0" y="21613"/>
                <wp:lineTo x="21551" y="21613"/>
                <wp:lineTo x="21551" y="0"/>
                <wp:lineTo x="0" y="0"/>
              </wp:wrapPolygon>
            </wp:wrapTight>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r w:rsidRPr="00F036B2">
        <w:rPr>
          <w:rFonts w:ascii="Times New Roman" w:hAnsi="Times New Roman" w:cs="Times New Roman"/>
          <w:noProof/>
          <w:sz w:val="24"/>
          <w:szCs w:val="24"/>
          <w:lang w:eastAsia="ru-RU"/>
        </w:rPr>
        <w:drawing>
          <wp:anchor distT="0" distB="0" distL="114300" distR="114300" simplePos="0" relativeHeight="251666432" behindDoc="1" locked="0" layoutInCell="1" allowOverlap="1" wp14:anchorId="6DAD1E5B" wp14:editId="2572782E">
            <wp:simplePos x="0" y="0"/>
            <wp:positionH relativeFrom="column">
              <wp:posOffset>3040380</wp:posOffset>
            </wp:positionH>
            <wp:positionV relativeFrom="paragraph">
              <wp:posOffset>101600</wp:posOffset>
            </wp:positionV>
            <wp:extent cx="2806700" cy="2075180"/>
            <wp:effectExtent l="0" t="0" r="12700" b="20320"/>
            <wp:wrapTight wrapText="bothSides">
              <wp:wrapPolygon edited="0">
                <wp:start x="0" y="0"/>
                <wp:lineTo x="0" y="21613"/>
                <wp:lineTo x="21551" y="21613"/>
                <wp:lineTo x="21551" y="0"/>
                <wp:lineTo x="0" y="0"/>
              </wp:wrapPolygon>
            </wp:wrapTight>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p>
    <w:p w:rsidR="00A015D1" w:rsidRPr="00F036B2" w:rsidRDefault="00A015D1" w:rsidP="00A015D1">
      <w:pPr>
        <w:pStyle w:val="a8"/>
        <w:ind w:left="142"/>
        <w:jc w:val="center"/>
        <w:rPr>
          <w:rFonts w:ascii="Times New Roman" w:hAnsi="Times New Roman" w:cs="Times New Roman"/>
          <w:sz w:val="24"/>
          <w:szCs w:val="24"/>
          <w:lang w:val="uk-UA"/>
        </w:rPr>
      </w:pPr>
    </w:p>
    <w:p w:rsidR="00A015D1" w:rsidRPr="00F036B2" w:rsidRDefault="00A015D1" w:rsidP="00A015D1">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lang w:val="en-US"/>
        </w:rPr>
        <w:t>2</w:t>
      </w:r>
      <w:r w:rsidRPr="00F036B2">
        <w:rPr>
          <w:rFonts w:ascii="Times New Roman" w:hAnsi="Times New Roman" w:cs="Times New Roman"/>
          <w:b/>
          <w:sz w:val="24"/>
          <w:szCs w:val="24"/>
          <w:lang w:val="uk-UA"/>
        </w:rPr>
        <w:t>.3 Електрозабезпечення</w:t>
      </w:r>
    </w:p>
    <w:p w:rsidR="00A015D1" w:rsidRPr="00F036B2" w:rsidRDefault="00A015D1" w:rsidP="00A015D1">
      <w:pPr>
        <w:autoSpaceDE w:val="0"/>
        <w:autoSpaceDN w:val="0"/>
        <w:adjustRightInd w:val="0"/>
        <w:spacing w:after="0" w:line="240" w:lineRule="auto"/>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Електропостачання споживачів електроенергії в м. Сватове  здійснюється з ПС Сватове 110/35/10 Кв, що належить ТОВ «Луганське енергетичне об’єднання».</w:t>
      </w:r>
    </w:p>
    <w:p w:rsidR="00A015D1" w:rsidRPr="00F036B2" w:rsidRDefault="00A015D1" w:rsidP="00A015D1">
      <w:pPr>
        <w:spacing w:after="0" w:line="240" w:lineRule="auto"/>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Загальна кількість побутових </w:t>
      </w:r>
      <w:proofErr w:type="spellStart"/>
      <w:r w:rsidRPr="00F036B2">
        <w:rPr>
          <w:rFonts w:ascii="Times New Roman" w:hAnsi="Times New Roman" w:cs="Times New Roman"/>
          <w:sz w:val="24"/>
          <w:szCs w:val="24"/>
        </w:rPr>
        <w:t>споживачів</w:t>
      </w:r>
      <w:proofErr w:type="spellEnd"/>
      <w:r w:rsidRPr="00F036B2">
        <w:rPr>
          <w:rFonts w:ascii="Times New Roman" w:hAnsi="Times New Roman" w:cs="Times New Roman"/>
          <w:sz w:val="24"/>
          <w:szCs w:val="24"/>
        </w:rPr>
        <w:t xml:space="preserve"> в м.</w:t>
      </w:r>
      <w:r w:rsidRPr="00F036B2">
        <w:rPr>
          <w:rFonts w:ascii="Times New Roman" w:hAnsi="Times New Roman" w:cs="Times New Roman"/>
          <w:sz w:val="24"/>
          <w:szCs w:val="24"/>
          <w:lang w:val="uk-UA"/>
        </w:rPr>
        <w:t>Сватове станом на 01.01.2015р. становить</w:t>
      </w:r>
      <w:r w:rsidRPr="00F036B2">
        <w:rPr>
          <w:rFonts w:ascii="Times New Roman" w:hAnsi="Times New Roman" w:cs="Times New Roman"/>
          <w:sz w:val="24"/>
          <w:szCs w:val="24"/>
        </w:rPr>
        <w:t xml:space="preserve"> – </w:t>
      </w:r>
      <w:r w:rsidRPr="00F036B2">
        <w:rPr>
          <w:rFonts w:ascii="Times New Roman" w:hAnsi="Times New Roman" w:cs="Times New Roman"/>
          <w:sz w:val="24"/>
          <w:szCs w:val="24"/>
          <w:lang w:val="uk-UA"/>
        </w:rPr>
        <w:t>8851</w:t>
      </w:r>
      <w:r w:rsidRPr="00F036B2">
        <w:rPr>
          <w:rFonts w:ascii="Times New Roman" w:hAnsi="Times New Roman" w:cs="Times New Roman"/>
          <w:sz w:val="24"/>
          <w:szCs w:val="24"/>
        </w:rPr>
        <w:t xml:space="preserve"> абонент</w:t>
      </w:r>
      <w:r w:rsidRPr="00F036B2">
        <w:rPr>
          <w:rFonts w:ascii="Times New Roman" w:hAnsi="Times New Roman" w:cs="Times New Roman"/>
          <w:sz w:val="24"/>
          <w:szCs w:val="24"/>
          <w:lang w:val="uk-UA"/>
        </w:rPr>
        <w:t>.</w:t>
      </w:r>
    </w:p>
    <w:p w:rsidR="00A015D1" w:rsidRPr="00F036B2" w:rsidRDefault="00A015D1" w:rsidP="00A015D1">
      <w:pPr>
        <w:spacing w:after="0" w:line="240" w:lineRule="auto"/>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Загальна протяжність електричних мереж в місті становить:</w:t>
      </w:r>
    </w:p>
    <w:p w:rsidR="00A015D1" w:rsidRPr="00F036B2" w:rsidRDefault="00A015D1" w:rsidP="00A015D1">
      <w:pPr>
        <w:pStyle w:val="a3"/>
        <w:numPr>
          <w:ilvl w:val="0"/>
          <w:numId w:val="10"/>
        </w:numPr>
        <w:spacing w:after="0" w:line="240" w:lineRule="auto"/>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ПЛ 10 кВ – 106,365 км;</w:t>
      </w:r>
    </w:p>
    <w:p w:rsidR="00A015D1" w:rsidRPr="00F036B2" w:rsidRDefault="00A015D1" w:rsidP="00A015D1">
      <w:pPr>
        <w:pStyle w:val="a3"/>
        <w:numPr>
          <w:ilvl w:val="0"/>
          <w:numId w:val="10"/>
        </w:numPr>
        <w:spacing w:after="0" w:line="240" w:lineRule="auto"/>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ПЛ 0,4 кВ – 167,534 км.</w:t>
      </w:r>
    </w:p>
    <w:p w:rsidR="00A015D1" w:rsidRPr="00F036B2" w:rsidRDefault="00A015D1" w:rsidP="00A015D1">
      <w:pPr>
        <w:spacing w:after="0" w:line="240" w:lineRule="auto"/>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Споживання електроенергії в місті за період з 201-2014 роки мВт</w:t>
      </w:r>
      <w:r w:rsidRPr="00F036B2">
        <w:rPr>
          <w:rFonts w:ascii="Times New Roman" w:hAnsi="Times New Roman" w:cs="Times New Roman"/>
          <w:b/>
          <w:sz w:val="24"/>
          <w:szCs w:val="24"/>
        </w:rPr>
        <w:t>/</w:t>
      </w:r>
      <w:r w:rsidRPr="00F036B2">
        <w:rPr>
          <w:rFonts w:ascii="Times New Roman" w:hAnsi="Times New Roman" w:cs="Times New Roman"/>
          <w:b/>
          <w:sz w:val="24"/>
          <w:szCs w:val="24"/>
          <w:lang w:val="uk-UA"/>
        </w:rPr>
        <w:t>рік</w:t>
      </w:r>
    </w:p>
    <w:tbl>
      <w:tblPr>
        <w:tblStyle w:val="ab"/>
        <w:tblW w:w="0" w:type="auto"/>
        <w:tblLook w:val="04A0" w:firstRow="1" w:lastRow="0" w:firstColumn="1" w:lastColumn="0" w:noHBand="0" w:noVBand="1"/>
      </w:tblPr>
      <w:tblGrid>
        <w:gridCol w:w="1757"/>
        <w:gridCol w:w="1566"/>
        <w:gridCol w:w="1567"/>
        <w:gridCol w:w="1567"/>
        <w:gridCol w:w="1567"/>
        <w:gridCol w:w="1547"/>
      </w:tblGrid>
      <w:tr w:rsidR="00A015D1" w:rsidRPr="00F036B2" w:rsidTr="003839FC">
        <w:tc>
          <w:tcPr>
            <w:tcW w:w="1595" w:type="dxa"/>
          </w:tcPr>
          <w:p w:rsidR="00A015D1" w:rsidRPr="00F036B2" w:rsidRDefault="00A015D1" w:rsidP="003839FC">
            <w:pPr>
              <w:jc w:val="both"/>
              <w:rPr>
                <w:rFonts w:ascii="Times New Roman" w:hAnsi="Times New Roman" w:cs="Times New Roman"/>
                <w:sz w:val="24"/>
                <w:szCs w:val="24"/>
                <w:lang w:val="uk-UA"/>
              </w:rPr>
            </w:pPr>
          </w:p>
        </w:tc>
        <w:tc>
          <w:tcPr>
            <w:tcW w:w="1595" w:type="dxa"/>
          </w:tcPr>
          <w:p w:rsidR="00A015D1" w:rsidRPr="00F036B2" w:rsidRDefault="00A015D1" w:rsidP="003839FC">
            <w:pPr>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2010</w:t>
            </w:r>
          </w:p>
        </w:tc>
        <w:tc>
          <w:tcPr>
            <w:tcW w:w="1595" w:type="dxa"/>
          </w:tcPr>
          <w:p w:rsidR="00A015D1" w:rsidRPr="00F036B2" w:rsidRDefault="00A015D1" w:rsidP="003839FC">
            <w:pPr>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2011</w:t>
            </w:r>
          </w:p>
        </w:tc>
        <w:tc>
          <w:tcPr>
            <w:tcW w:w="1595" w:type="dxa"/>
          </w:tcPr>
          <w:p w:rsidR="00A015D1" w:rsidRPr="00F036B2" w:rsidRDefault="00A015D1" w:rsidP="003839FC">
            <w:pPr>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2012</w:t>
            </w:r>
          </w:p>
        </w:tc>
        <w:tc>
          <w:tcPr>
            <w:tcW w:w="1595" w:type="dxa"/>
          </w:tcPr>
          <w:p w:rsidR="00A015D1" w:rsidRPr="00F036B2" w:rsidRDefault="00A015D1" w:rsidP="003839FC">
            <w:pPr>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2013</w:t>
            </w:r>
          </w:p>
        </w:tc>
        <w:tc>
          <w:tcPr>
            <w:tcW w:w="1596" w:type="dxa"/>
          </w:tcPr>
          <w:p w:rsidR="00A015D1" w:rsidRPr="00F036B2" w:rsidRDefault="00A015D1" w:rsidP="003839FC">
            <w:pPr>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2014</w:t>
            </w:r>
          </w:p>
        </w:tc>
      </w:tr>
      <w:tr w:rsidR="00A015D1" w:rsidRPr="00F036B2" w:rsidTr="003839FC">
        <w:tc>
          <w:tcPr>
            <w:tcW w:w="1595" w:type="dxa"/>
          </w:tcPr>
          <w:p w:rsidR="00A015D1" w:rsidRPr="00F036B2" w:rsidRDefault="00A015D1" w:rsidP="003839FC">
            <w:pPr>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Населення</w:t>
            </w:r>
          </w:p>
        </w:tc>
        <w:tc>
          <w:tcPr>
            <w:tcW w:w="1595" w:type="dxa"/>
            <w:vAlign w:val="center"/>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20 458,54</w:t>
            </w:r>
          </w:p>
        </w:tc>
        <w:tc>
          <w:tcPr>
            <w:tcW w:w="1595" w:type="dxa"/>
            <w:vAlign w:val="center"/>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22 968,32</w:t>
            </w:r>
          </w:p>
        </w:tc>
        <w:tc>
          <w:tcPr>
            <w:tcW w:w="1595" w:type="dxa"/>
            <w:vAlign w:val="center"/>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23 498,65</w:t>
            </w:r>
          </w:p>
        </w:tc>
        <w:tc>
          <w:tcPr>
            <w:tcW w:w="1595" w:type="dxa"/>
            <w:vAlign w:val="center"/>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24 526,48</w:t>
            </w:r>
          </w:p>
        </w:tc>
        <w:tc>
          <w:tcPr>
            <w:tcW w:w="1596" w:type="dxa"/>
            <w:vAlign w:val="center"/>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eastAsia="Times New Roman" w:hAnsi="Times New Roman" w:cs="Times New Roman"/>
                <w:sz w:val="24"/>
                <w:szCs w:val="24"/>
                <w:lang w:val="uk-UA" w:eastAsia="ar-SA"/>
              </w:rPr>
              <w:t>28 233,88</w:t>
            </w:r>
          </w:p>
        </w:tc>
      </w:tr>
      <w:tr w:rsidR="00A015D1" w:rsidRPr="00F036B2" w:rsidTr="003839FC">
        <w:tc>
          <w:tcPr>
            <w:tcW w:w="1595" w:type="dxa"/>
          </w:tcPr>
          <w:p w:rsidR="00A015D1" w:rsidRPr="00F036B2" w:rsidRDefault="00A015D1" w:rsidP="003839FC">
            <w:pPr>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Бюджетні установи</w:t>
            </w:r>
          </w:p>
        </w:tc>
        <w:tc>
          <w:tcPr>
            <w:tcW w:w="1595" w:type="dxa"/>
            <w:vAlign w:val="center"/>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4 897,98</w:t>
            </w:r>
          </w:p>
        </w:tc>
        <w:tc>
          <w:tcPr>
            <w:tcW w:w="1595" w:type="dxa"/>
            <w:vAlign w:val="center"/>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5 154,85</w:t>
            </w:r>
          </w:p>
        </w:tc>
        <w:tc>
          <w:tcPr>
            <w:tcW w:w="1595" w:type="dxa"/>
            <w:vAlign w:val="center"/>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5 247,36</w:t>
            </w:r>
          </w:p>
        </w:tc>
        <w:tc>
          <w:tcPr>
            <w:tcW w:w="1595" w:type="dxa"/>
            <w:vAlign w:val="center"/>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5 689,24</w:t>
            </w:r>
          </w:p>
        </w:tc>
        <w:tc>
          <w:tcPr>
            <w:tcW w:w="1596" w:type="dxa"/>
            <w:vAlign w:val="center"/>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eastAsia="Times New Roman" w:hAnsi="Times New Roman" w:cs="Times New Roman"/>
                <w:sz w:val="24"/>
                <w:szCs w:val="24"/>
                <w:lang w:val="uk-UA" w:eastAsia="ar-SA"/>
              </w:rPr>
              <w:t>6 348,20</w:t>
            </w:r>
          </w:p>
        </w:tc>
      </w:tr>
      <w:tr w:rsidR="00A015D1" w:rsidRPr="00F036B2" w:rsidTr="003839FC">
        <w:tc>
          <w:tcPr>
            <w:tcW w:w="1595" w:type="dxa"/>
          </w:tcPr>
          <w:p w:rsidR="00A015D1" w:rsidRPr="00F036B2" w:rsidRDefault="00A015D1" w:rsidP="003839FC">
            <w:pPr>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Промисловість</w:t>
            </w:r>
          </w:p>
        </w:tc>
        <w:tc>
          <w:tcPr>
            <w:tcW w:w="1595" w:type="dxa"/>
            <w:vAlign w:val="center"/>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44 598,36</w:t>
            </w:r>
          </w:p>
        </w:tc>
        <w:tc>
          <w:tcPr>
            <w:tcW w:w="1595" w:type="dxa"/>
            <w:vAlign w:val="center"/>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49 659,74</w:t>
            </w:r>
          </w:p>
        </w:tc>
        <w:tc>
          <w:tcPr>
            <w:tcW w:w="1595" w:type="dxa"/>
            <w:vAlign w:val="center"/>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51 659,74</w:t>
            </w:r>
          </w:p>
        </w:tc>
        <w:tc>
          <w:tcPr>
            <w:tcW w:w="1595" w:type="dxa"/>
            <w:vAlign w:val="center"/>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50 648,78</w:t>
            </w:r>
          </w:p>
        </w:tc>
        <w:tc>
          <w:tcPr>
            <w:tcW w:w="1596" w:type="dxa"/>
            <w:vAlign w:val="center"/>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eastAsia="Times New Roman" w:hAnsi="Times New Roman" w:cs="Times New Roman"/>
                <w:sz w:val="24"/>
                <w:szCs w:val="24"/>
                <w:lang w:val="uk-UA" w:eastAsia="ar-SA"/>
              </w:rPr>
              <w:t>52 332,64</w:t>
            </w:r>
          </w:p>
        </w:tc>
      </w:tr>
    </w:tbl>
    <w:p w:rsidR="00A015D1" w:rsidRPr="00F036B2" w:rsidRDefault="00A015D1" w:rsidP="00A015D1">
      <w:pPr>
        <w:spacing w:after="0" w:line="240" w:lineRule="auto"/>
        <w:jc w:val="both"/>
        <w:rPr>
          <w:rFonts w:ascii="Times New Roman" w:hAnsi="Times New Roman" w:cs="Times New Roman"/>
          <w:sz w:val="24"/>
          <w:szCs w:val="24"/>
          <w:lang w:val="uk-UA"/>
        </w:rPr>
      </w:pPr>
    </w:p>
    <w:p w:rsidR="00A015D1" w:rsidRPr="00F036B2" w:rsidRDefault="00A015D1" w:rsidP="00A015D1">
      <w:pPr>
        <w:spacing w:after="0" w:line="240" w:lineRule="auto"/>
        <w:jc w:val="center"/>
        <w:rPr>
          <w:rFonts w:ascii="Times New Roman" w:hAnsi="Times New Roman" w:cs="Times New Roman"/>
          <w:b/>
          <w:sz w:val="24"/>
          <w:szCs w:val="24"/>
          <w:lang w:val="uk-UA"/>
        </w:rPr>
      </w:pPr>
      <w:r w:rsidRPr="00F036B2">
        <w:rPr>
          <w:rFonts w:ascii="Times New Roman" w:hAnsi="Times New Roman" w:cs="Times New Roman"/>
          <w:b/>
          <w:noProof/>
          <w:sz w:val="24"/>
          <w:szCs w:val="24"/>
        </w:rPr>
        <w:lastRenderedPageBreak/>
        <w:drawing>
          <wp:inline distT="0" distB="0" distL="0" distR="0" wp14:anchorId="4C2B1F74" wp14:editId="2D6290AA">
            <wp:extent cx="5486400" cy="32004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A015D1" w:rsidRPr="00F036B2" w:rsidRDefault="00A015D1" w:rsidP="00A015D1">
      <w:pPr>
        <w:spacing w:after="0" w:line="240" w:lineRule="auto"/>
        <w:rPr>
          <w:rFonts w:ascii="Times New Roman" w:hAnsi="Times New Roman" w:cs="Times New Roman"/>
          <w:b/>
          <w:sz w:val="24"/>
          <w:szCs w:val="24"/>
          <w:lang w:val="uk-UA"/>
        </w:rPr>
      </w:pPr>
    </w:p>
    <w:p w:rsidR="00A015D1" w:rsidRPr="00F036B2" w:rsidRDefault="00A015D1" w:rsidP="00A015D1">
      <w:pPr>
        <w:spacing w:after="0" w:line="240" w:lineRule="auto"/>
        <w:rPr>
          <w:rFonts w:ascii="Times New Roman" w:hAnsi="Times New Roman" w:cs="Times New Roman"/>
          <w:b/>
          <w:sz w:val="24"/>
          <w:szCs w:val="24"/>
          <w:lang w:val="uk-UA"/>
        </w:rPr>
      </w:pPr>
      <w:r w:rsidRPr="00F036B2">
        <w:rPr>
          <w:rFonts w:ascii="Times New Roman" w:hAnsi="Times New Roman" w:cs="Times New Roman"/>
          <w:b/>
          <w:sz w:val="24"/>
          <w:szCs w:val="24"/>
        </w:rPr>
        <w:t>2.</w:t>
      </w:r>
      <w:r w:rsidRPr="00F036B2">
        <w:rPr>
          <w:rFonts w:ascii="Times New Roman" w:hAnsi="Times New Roman" w:cs="Times New Roman"/>
          <w:b/>
          <w:sz w:val="24"/>
          <w:szCs w:val="24"/>
          <w:lang w:val="uk-UA"/>
        </w:rPr>
        <w:t>4</w:t>
      </w:r>
      <w:r w:rsidRPr="00F036B2">
        <w:rPr>
          <w:rFonts w:ascii="Times New Roman" w:hAnsi="Times New Roman" w:cs="Times New Roman"/>
          <w:b/>
          <w:sz w:val="24"/>
          <w:szCs w:val="24"/>
        </w:rPr>
        <w:t xml:space="preserve"> </w:t>
      </w:r>
      <w:r w:rsidRPr="00F036B2">
        <w:rPr>
          <w:rFonts w:ascii="Times New Roman" w:hAnsi="Times New Roman" w:cs="Times New Roman"/>
          <w:b/>
          <w:sz w:val="24"/>
          <w:szCs w:val="24"/>
          <w:lang w:val="uk-UA"/>
        </w:rPr>
        <w:t>Водопостачання та водовідведення</w:t>
      </w:r>
    </w:p>
    <w:p w:rsidR="00A015D1" w:rsidRPr="00F036B2" w:rsidRDefault="00A015D1" w:rsidP="00A015D1">
      <w:pPr>
        <w:pStyle w:val="a8"/>
        <w:ind w:firstLine="708"/>
        <w:jc w:val="both"/>
        <w:rPr>
          <w:rFonts w:ascii="Times New Roman" w:eastAsia="Times New Roman" w:hAnsi="Times New Roman" w:cs="Times New Roman"/>
          <w:sz w:val="24"/>
          <w:szCs w:val="24"/>
          <w:lang w:val="uk-UA" w:eastAsia="ru-RU"/>
        </w:rPr>
      </w:pPr>
      <w:r w:rsidRPr="00F036B2">
        <w:rPr>
          <w:rFonts w:ascii="Times New Roman" w:hAnsi="Times New Roman" w:cs="Times New Roman"/>
          <w:sz w:val="24"/>
          <w:szCs w:val="24"/>
          <w:lang w:val="uk-UA"/>
        </w:rPr>
        <w:t>На сьогоднішній день джерелом централізованого водопостачання міста Сватове є підземні води алювіального горизонту.</w:t>
      </w:r>
      <w:r w:rsidRPr="00F036B2">
        <w:rPr>
          <w:rFonts w:ascii="Times New Roman" w:eastAsia="Times New Roman" w:hAnsi="Times New Roman" w:cs="Times New Roman"/>
          <w:sz w:val="24"/>
          <w:szCs w:val="24"/>
          <w:lang w:val="uk-UA" w:eastAsia="ru-RU"/>
        </w:rPr>
        <w:t xml:space="preserve"> </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Водопостачання та водовідведення в місті Сватове здійснює міське комунальне підприємство «Сватівський водоканал»</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Загальна потужність комунального водопроводу складає 698,2 м</w:t>
      </w:r>
      <w:r w:rsidRPr="00F036B2">
        <w:rPr>
          <w:rFonts w:ascii="Times New Roman" w:hAnsi="Times New Roman" w:cs="Times New Roman"/>
          <w:sz w:val="24"/>
          <w:szCs w:val="24"/>
          <w:vertAlign w:val="superscript"/>
          <w:lang w:val="uk-UA"/>
        </w:rPr>
        <w:t>3</w:t>
      </w:r>
      <w:r w:rsidRPr="00F036B2">
        <w:rPr>
          <w:rFonts w:ascii="Times New Roman" w:hAnsi="Times New Roman" w:cs="Times New Roman"/>
          <w:sz w:val="24"/>
          <w:szCs w:val="24"/>
          <w:lang w:val="uk-UA"/>
        </w:rPr>
        <w:t>/добу, працює 2 свердловини водопровідних насосних станції; усім споживачам у середньому за рік подається 99,1 тис.м</w:t>
      </w:r>
      <w:r w:rsidRPr="00F036B2">
        <w:rPr>
          <w:rFonts w:ascii="Times New Roman" w:hAnsi="Times New Roman" w:cs="Times New Roman"/>
          <w:sz w:val="24"/>
          <w:szCs w:val="24"/>
          <w:vertAlign w:val="superscript"/>
          <w:lang w:val="uk-UA"/>
        </w:rPr>
        <w:t>3</w:t>
      </w:r>
      <w:r w:rsidRPr="00F036B2">
        <w:rPr>
          <w:rFonts w:ascii="Times New Roman" w:hAnsi="Times New Roman" w:cs="Times New Roman"/>
          <w:sz w:val="24"/>
          <w:szCs w:val="24"/>
          <w:lang w:val="uk-UA"/>
        </w:rPr>
        <w:t xml:space="preserve"> води. Загальна протяжність комунальних водопровідних мереж становить 39,9 км. Матеріал труб – чавун і сталь. Зношеність водопровідних мереж становить 72%.</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У системі подачі і розподілу води передбачені насоси другого підйому – три водопровідно-насосні станції загальною виробничою потужністю 200 м</w:t>
      </w:r>
      <w:r w:rsidRPr="00F036B2">
        <w:rPr>
          <w:rFonts w:ascii="Times New Roman" w:hAnsi="Times New Roman" w:cs="Times New Roman"/>
          <w:sz w:val="24"/>
          <w:szCs w:val="24"/>
          <w:vertAlign w:val="superscript"/>
          <w:lang w:val="uk-UA"/>
        </w:rPr>
        <w:t>3</w:t>
      </w:r>
      <w:r w:rsidRPr="00F036B2">
        <w:rPr>
          <w:rFonts w:ascii="Times New Roman" w:hAnsi="Times New Roman" w:cs="Times New Roman"/>
          <w:sz w:val="24"/>
          <w:szCs w:val="24"/>
          <w:lang w:val="uk-UA"/>
        </w:rPr>
        <w:t>/добу. Стан зношеності становить 18%.</w:t>
      </w:r>
    </w:p>
    <w:p w:rsidR="00A015D1" w:rsidRPr="00F036B2" w:rsidRDefault="00A015D1" w:rsidP="00A015D1">
      <w:pPr>
        <w:widowControl w:val="0"/>
        <w:suppressAutoHyphens/>
        <w:autoSpaceDE w:val="0"/>
        <w:spacing w:after="0" w:line="240" w:lineRule="auto"/>
        <w:ind w:firstLine="709"/>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Питна вода місту відпускається трьом категоріям споживачів населенню, бюджетним установам, підприємствам та організаціям.</w:t>
      </w:r>
    </w:p>
    <w:p w:rsidR="00A015D1" w:rsidRPr="00F036B2" w:rsidRDefault="00A015D1" w:rsidP="00A015D1">
      <w:pPr>
        <w:widowControl w:val="0"/>
        <w:suppressAutoHyphens/>
        <w:autoSpaceDE w:val="0"/>
        <w:spacing w:after="0" w:line="240" w:lineRule="auto"/>
        <w:ind w:firstLine="284"/>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noProof/>
          <w:sz w:val="24"/>
          <w:szCs w:val="24"/>
        </w:rPr>
        <w:drawing>
          <wp:inline distT="0" distB="0" distL="0" distR="0" wp14:anchorId="638B4752" wp14:editId="713BFE6F">
            <wp:extent cx="5486400" cy="3200400"/>
            <wp:effectExtent l="57150" t="38100" r="57150" b="7620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lastRenderedPageBreak/>
        <w:t>Продуктивність каналізаційних очисних споруд (КОС) складає 2,9 тис м</w:t>
      </w:r>
      <w:r w:rsidRPr="00F036B2">
        <w:rPr>
          <w:rFonts w:ascii="Times New Roman" w:hAnsi="Times New Roman" w:cs="Times New Roman"/>
          <w:sz w:val="24"/>
          <w:szCs w:val="24"/>
          <w:vertAlign w:val="superscript"/>
          <w:lang w:val="uk-UA"/>
        </w:rPr>
        <w:t>3</w:t>
      </w:r>
      <w:r w:rsidRPr="00F036B2">
        <w:rPr>
          <w:rFonts w:ascii="Times New Roman" w:hAnsi="Times New Roman" w:cs="Times New Roman"/>
          <w:sz w:val="24"/>
          <w:szCs w:val="24"/>
          <w:lang w:val="uk-UA"/>
        </w:rPr>
        <w:t>/добу. Протяжність каналізаційних мереж  − 28,9 км, в т. ч. аварійних та ветхих 90 %. Через відсутність фінансування та необхідних матеріалів планово – попереджувальні та ремонтні роботи виконуються на 40%.</w:t>
      </w:r>
    </w:p>
    <w:p w:rsidR="00A015D1" w:rsidRPr="00F036B2" w:rsidRDefault="00A015D1" w:rsidP="00A015D1">
      <w:pPr>
        <w:pStyle w:val="a8"/>
        <w:tabs>
          <w:tab w:val="left" w:pos="4395"/>
        </w:tabs>
        <w:ind w:left="142"/>
        <w:rPr>
          <w:rFonts w:ascii="Times New Roman" w:hAnsi="Times New Roman" w:cs="Times New Roman"/>
          <w:sz w:val="24"/>
          <w:szCs w:val="24"/>
          <w:lang w:val="uk-UA"/>
        </w:rPr>
      </w:pPr>
      <w:r w:rsidRPr="00F036B2">
        <w:rPr>
          <w:rFonts w:ascii="Times New Roman" w:hAnsi="Times New Roman" w:cs="Times New Roman"/>
          <w:noProof/>
          <w:sz w:val="24"/>
          <w:szCs w:val="24"/>
          <w:lang w:eastAsia="ru-RU"/>
        </w:rPr>
        <w:drawing>
          <wp:anchor distT="0" distB="0" distL="114300" distR="114300" simplePos="0" relativeHeight="251667456" behindDoc="1" locked="0" layoutInCell="1" allowOverlap="1" wp14:anchorId="5162A766" wp14:editId="50BCD3E3">
            <wp:simplePos x="0" y="0"/>
            <wp:positionH relativeFrom="column">
              <wp:posOffset>56515</wp:posOffset>
            </wp:positionH>
            <wp:positionV relativeFrom="paragraph">
              <wp:posOffset>130175</wp:posOffset>
            </wp:positionV>
            <wp:extent cx="5486400" cy="3200400"/>
            <wp:effectExtent l="57150" t="38100" r="57150" b="76200"/>
            <wp:wrapTight wrapText="bothSides">
              <wp:wrapPolygon edited="0">
                <wp:start x="-225" y="-257"/>
                <wp:lineTo x="-150" y="21986"/>
                <wp:lineTo x="21675" y="21986"/>
                <wp:lineTo x="21750" y="-257"/>
                <wp:lineTo x="-225" y="-257"/>
              </wp:wrapPolygon>
            </wp:wrapTight>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p>
    <w:p w:rsidR="00A015D1" w:rsidRPr="00F036B2" w:rsidRDefault="00A015D1" w:rsidP="00A015D1">
      <w:pPr>
        <w:pStyle w:val="a8"/>
        <w:ind w:left="142" w:right="141"/>
        <w:rPr>
          <w:rFonts w:ascii="Times New Roman" w:hAnsi="Times New Roman" w:cs="Times New Roman"/>
          <w:sz w:val="24"/>
          <w:szCs w:val="24"/>
          <w:lang w:val="uk-UA"/>
        </w:rPr>
      </w:pPr>
    </w:p>
    <w:p w:rsidR="00A015D1" w:rsidRPr="00F036B2" w:rsidRDefault="00A015D1" w:rsidP="00A015D1">
      <w:pPr>
        <w:spacing w:after="0" w:line="240" w:lineRule="auto"/>
        <w:jc w:val="both"/>
        <w:rPr>
          <w:rFonts w:ascii="Times New Roman" w:hAnsi="Times New Roman" w:cs="Times New Roman"/>
          <w:b/>
          <w:sz w:val="24"/>
          <w:szCs w:val="24"/>
          <w:lang w:val="uk-UA"/>
        </w:rPr>
      </w:pPr>
    </w:p>
    <w:p w:rsidR="00A015D1" w:rsidRPr="00F036B2" w:rsidRDefault="00A015D1" w:rsidP="00A015D1">
      <w:pPr>
        <w:spacing w:after="0" w:line="240" w:lineRule="auto"/>
        <w:jc w:val="both"/>
        <w:rPr>
          <w:rFonts w:ascii="Times New Roman" w:hAnsi="Times New Roman" w:cs="Times New Roman"/>
          <w:b/>
          <w:sz w:val="24"/>
          <w:szCs w:val="24"/>
          <w:lang w:val="uk-UA"/>
        </w:rPr>
      </w:pPr>
    </w:p>
    <w:p w:rsidR="00A015D1" w:rsidRPr="00F036B2" w:rsidRDefault="00A015D1" w:rsidP="00A015D1">
      <w:pPr>
        <w:spacing w:after="0" w:line="240" w:lineRule="auto"/>
        <w:jc w:val="both"/>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sz w:val="24"/>
          <w:szCs w:val="24"/>
        </w:rPr>
      </w:pPr>
    </w:p>
    <w:p w:rsidR="00A015D1" w:rsidRPr="00F036B2" w:rsidRDefault="00A015D1" w:rsidP="00A015D1">
      <w:pPr>
        <w:spacing w:after="0" w:line="240" w:lineRule="auto"/>
        <w:rPr>
          <w:b/>
          <w:sz w:val="24"/>
          <w:szCs w:val="24"/>
          <w:lang w:val="uk-UA"/>
        </w:rPr>
      </w:pPr>
    </w:p>
    <w:p w:rsidR="00A015D1" w:rsidRPr="00F036B2" w:rsidRDefault="00A015D1" w:rsidP="00A015D1">
      <w:pPr>
        <w:spacing w:after="0" w:line="240" w:lineRule="auto"/>
        <w:rPr>
          <w:b/>
          <w:sz w:val="24"/>
          <w:szCs w:val="24"/>
          <w:lang w:val="uk-UA"/>
        </w:rPr>
      </w:pPr>
    </w:p>
    <w:p w:rsidR="00A015D1" w:rsidRPr="00F036B2" w:rsidRDefault="00A015D1" w:rsidP="00A015D1">
      <w:pPr>
        <w:spacing w:after="0" w:line="240" w:lineRule="auto"/>
        <w:rPr>
          <w:b/>
          <w:sz w:val="24"/>
          <w:szCs w:val="24"/>
          <w:lang w:val="uk-UA"/>
        </w:rPr>
      </w:pPr>
    </w:p>
    <w:p w:rsidR="00A015D1" w:rsidRPr="00F036B2" w:rsidRDefault="00A015D1" w:rsidP="00A015D1">
      <w:pPr>
        <w:tabs>
          <w:tab w:val="left" w:pos="2630"/>
        </w:tabs>
        <w:spacing w:after="0" w:line="240" w:lineRule="auto"/>
        <w:jc w:val="both"/>
        <w:rPr>
          <w:rFonts w:ascii="Times New Roman" w:hAnsi="Times New Roman" w:cs="Times New Roman"/>
          <w:b/>
          <w:sz w:val="24"/>
          <w:szCs w:val="24"/>
          <w:lang w:val="uk-UA"/>
        </w:rPr>
      </w:pPr>
      <w:r w:rsidRPr="00F036B2">
        <w:rPr>
          <w:rFonts w:ascii="Times New Roman" w:hAnsi="Times New Roman" w:cs="Times New Roman"/>
          <w:b/>
          <w:sz w:val="24"/>
          <w:szCs w:val="24"/>
          <w:lang w:val="uk-UA"/>
        </w:rPr>
        <w:t xml:space="preserve">РОЗДІЛ ІІІ. ОСНОВНІ СПОЖИВАЧІ ЕНЕРГОРЕСУРСІВ У МІСТІ </w:t>
      </w:r>
    </w:p>
    <w:p w:rsidR="00A015D1" w:rsidRPr="00F036B2" w:rsidRDefault="00A015D1" w:rsidP="00A015D1">
      <w:pPr>
        <w:tabs>
          <w:tab w:val="left" w:pos="2630"/>
        </w:tabs>
        <w:spacing w:after="0" w:line="240" w:lineRule="auto"/>
        <w:jc w:val="both"/>
        <w:rPr>
          <w:rFonts w:ascii="Times New Roman" w:hAnsi="Times New Roman" w:cs="Times New Roman"/>
          <w:b/>
          <w:sz w:val="24"/>
          <w:szCs w:val="24"/>
          <w:lang w:val="uk-UA"/>
        </w:rPr>
      </w:pPr>
      <w:r w:rsidRPr="00F036B2">
        <w:rPr>
          <w:rFonts w:ascii="Times New Roman" w:hAnsi="Times New Roman" w:cs="Times New Roman"/>
          <w:b/>
          <w:sz w:val="24"/>
          <w:szCs w:val="24"/>
          <w:lang w:val="uk-UA"/>
        </w:rPr>
        <w:t>3.1 Бюджетні установи</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У місті Сватове знаходиться 12 громадських будівель, загальною площею 28 341 м</w:t>
      </w:r>
      <w:r w:rsidRPr="00F036B2">
        <w:rPr>
          <w:rFonts w:ascii="Times New Roman" w:hAnsi="Times New Roman" w:cs="Times New Roman"/>
          <w:sz w:val="24"/>
          <w:szCs w:val="24"/>
          <w:vertAlign w:val="superscript"/>
          <w:lang w:val="uk-UA"/>
        </w:rPr>
        <w:t>2</w:t>
      </w:r>
      <w:r w:rsidRPr="00F036B2">
        <w:rPr>
          <w:rFonts w:ascii="Times New Roman" w:hAnsi="Times New Roman" w:cs="Times New Roman"/>
          <w:sz w:val="24"/>
          <w:szCs w:val="24"/>
          <w:lang w:val="uk-UA"/>
        </w:rPr>
        <w:t xml:space="preserve">, у тому числі 5 установ початкової та середньої освіти, 5 дитячих садочків. Культурні заходи відбуваються у комунальному закладі «Сватівський районний народний дім «Сватова-Лучка», комунальному закладі Сватівський народний районний краєзнавчий музей, районному молодіжному центрі ім. </w:t>
      </w:r>
      <w:proofErr w:type="spellStart"/>
      <w:r w:rsidRPr="00F036B2">
        <w:rPr>
          <w:rFonts w:ascii="Times New Roman" w:hAnsi="Times New Roman" w:cs="Times New Roman"/>
          <w:sz w:val="24"/>
          <w:szCs w:val="24"/>
          <w:lang w:val="uk-UA"/>
        </w:rPr>
        <w:t>Щепенка</w:t>
      </w:r>
      <w:proofErr w:type="spellEnd"/>
      <w:r w:rsidRPr="00F036B2">
        <w:rPr>
          <w:rFonts w:ascii="Times New Roman" w:hAnsi="Times New Roman" w:cs="Times New Roman"/>
          <w:sz w:val="24"/>
          <w:szCs w:val="24"/>
          <w:lang w:val="uk-UA"/>
        </w:rPr>
        <w:t xml:space="preserve"> «Слобожанська духовна криниця», </w:t>
      </w:r>
      <w:proofErr w:type="spellStart"/>
      <w:r w:rsidRPr="00F036B2">
        <w:rPr>
          <w:rFonts w:ascii="Times New Roman" w:hAnsi="Times New Roman" w:cs="Times New Roman"/>
          <w:sz w:val="24"/>
          <w:szCs w:val="24"/>
          <w:lang w:val="uk-UA"/>
        </w:rPr>
        <w:t>Сватівській</w:t>
      </w:r>
      <w:proofErr w:type="spellEnd"/>
      <w:r w:rsidRPr="00F036B2">
        <w:rPr>
          <w:rFonts w:ascii="Times New Roman" w:hAnsi="Times New Roman" w:cs="Times New Roman"/>
          <w:sz w:val="24"/>
          <w:szCs w:val="24"/>
          <w:lang w:val="uk-UA"/>
        </w:rPr>
        <w:t xml:space="preserve"> дитячій школі мистецтв ім. Зінкевича, тощо.</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Аналіз даних, отриманих від бюджетних структур показує, що переважна більшість громадських будівель для виробництва теплової енергії використовує газоподібне поливо.</w:t>
      </w:r>
    </w:p>
    <w:p w:rsidR="00A015D1" w:rsidRPr="00F036B2" w:rsidRDefault="00A015D1" w:rsidP="00A015D1">
      <w:pPr>
        <w:spacing w:after="0" w:line="240" w:lineRule="auto"/>
        <w:ind w:firstLine="708"/>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 xml:space="preserve">Використання тепла за 2010-2014рр., в </w:t>
      </w:r>
      <w:proofErr w:type="spellStart"/>
      <w:r w:rsidRPr="00F036B2">
        <w:rPr>
          <w:rFonts w:ascii="Times New Roman" w:hAnsi="Times New Roman" w:cs="Times New Roman"/>
          <w:b/>
          <w:sz w:val="24"/>
          <w:szCs w:val="24"/>
          <w:lang w:val="uk-UA"/>
        </w:rPr>
        <w:t>Гкал</w:t>
      </w:r>
      <w:proofErr w:type="spellEnd"/>
      <w:r w:rsidRPr="00F036B2">
        <w:rPr>
          <w:rFonts w:ascii="Times New Roman" w:hAnsi="Times New Roman" w:cs="Times New Roman"/>
          <w:b/>
          <w:sz w:val="24"/>
          <w:szCs w:val="24"/>
          <w:lang w:val="uk-UA"/>
        </w:rPr>
        <w:t>.</w:t>
      </w:r>
    </w:p>
    <w:tbl>
      <w:tblPr>
        <w:tblStyle w:val="ab"/>
        <w:tblW w:w="0" w:type="auto"/>
        <w:tblLook w:val="04A0" w:firstRow="1" w:lastRow="0" w:firstColumn="1" w:lastColumn="0" w:noHBand="0" w:noVBand="1"/>
      </w:tblPr>
      <w:tblGrid>
        <w:gridCol w:w="2518"/>
        <w:gridCol w:w="1418"/>
        <w:gridCol w:w="1417"/>
        <w:gridCol w:w="1418"/>
        <w:gridCol w:w="1417"/>
        <w:gridCol w:w="1383"/>
      </w:tblGrid>
      <w:tr w:rsidR="00A015D1" w:rsidRPr="00F036B2" w:rsidTr="003839FC">
        <w:tc>
          <w:tcPr>
            <w:tcW w:w="2518" w:type="dxa"/>
          </w:tcPr>
          <w:p w:rsidR="00A015D1" w:rsidRPr="00F036B2" w:rsidRDefault="00A015D1" w:rsidP="003839FC">
            <w:pPr>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Установа</w:t>
            </w:r>
          </w:p>
        </w:tc>
        <w:tc>
          <w:tcPr>
            <w:tcW w:w="1418" w:type="dxa"/>
          </w:tcPr>
          <w:p w:rsidR="00A015D1" w:rsidRPr="00F036B2" w:rsidRDefault="00A015D1" w:rsidP="003839FC">
            <w:pPr>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2010</w:t>
            </w:r>
          </w:p>
        </w:tc>
        <w:tc>
          <w:tcPr>
            <w:tcW w:w="1417" w:type="dxa"/>
          </w:tcPr>
          <w:p w:rsidR="00A015D1" w:rsidRPr="00F036B2" w:rsidRDefault="00A015D1" w:rsidP="003839FC">
            <w:pPr>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2011</w:t>
            </w:r>
          </w:p>
        </w:tc>
        <w:tc>
          <w:tcPr>
            <w:tcW w:w="1418" w:type="dxa"/>
          </w:tcPr>
          <w:p w:rsidR="00A015D1" w:rsidRPr="00F036B2" w:rsidRDefault="00A015D1" w:rsidP="003839FC">
            <w:pPr>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2012</w:t>
            </w:r>
          </w:p>
        </w:tc>
        <w:tc>
          <w:tcPr>
            <w:tcW w:w="1417" w:type="dxa"/>
          </w:tcPr>
          <w:p w:rsidR="00A015D1" w:rsidRPr="00F036B2" w:rsidRDefault="00A015D1" w:rsidP="003839FC">
            <w:pPr>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2013</w:t>
            </w:r>
          </w:p>
        </w:tc>
        <w:tc>
          <w:tcPr>
            <w:tcW w:w="1383" w:type="dxa"/>
          </w:tcPr>
          <w:p w:rsidR="00A015D1" w:rsidRPr="00F036B2" w:rsidRDefault="00A015D1" w:rsidP="003839FC">
            <w:pPr>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2014</w:t>
            </w:r>
          </w:p>
        </w:tc>
      </w:tr>
      <w:tr w:rsidR="00A015D1" w:rsidRPr="00F036B2" w:rsidTr="003839FC">
        <w:tc>
          <w:tcPr>
            <w:tcW w:w="2518" w:type="dxa"/>
          </w:tcPr>
          <w:p w:rsidR="00A015D1" w:rsidRPr="00F036B2" w:rsidRDefault="00A015D1" w:rsidP="003839FC">
            <w:pPr>
              <w:rPr>
                <w:rFonts w:ascii="Times New Roman" w:hAnsi="Times New Roman" w:cs="Times New Roman"/>
                <w:sz w:val="24"/>
                <w:szCs w:val="24"/>
                <w:lang w:val="uk-UA"/>
              </w:rPr>
            </w:pPr>
            <w:r w:rsidRPr="00F036B2">
              <w:rPr>
                <w:rFonts w:ascii="Times New Roman" w:hAnsi="Times New Roman" w:cs="Times New Roman"/>
                <w:sz w:val="24"/>
                <w:szCs w:val="24"/>
                <w:lang w:val="uk-UA"/>
              </w:rPr>
              <w:t>ЗОШ І-ІІІ ст. № 1</w:t>
            </w:r>
          </w:p>
        </w:tc>
        <w:tc>
          <w:tcPr>
            <w:tcW w:w="1418"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161,2</w:t>
            </w:r>
          </w:p>
        </w:tc>
        <w:tc>
          <w:tcPr>
            <w:tcW w:w="1417"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177,3</w:t>
            </w:r>
          </w:p>
        </w:tc>
        <w:tc>
          <w:tcPr>
            <w:tcW w:w="1418"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169,2</w:t>
            </w:r>
          </w:p>
        </w:tc>
        <w:tc>
          <w:tcPr>
            <w:tcW w:w="1417"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167,3</w:t>
            </w:r>
          </w:p>
        </w:tc>
        <w:tc>
          <w:tcPr>
            <w:tcW w:w="1383"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129,4</w:t>
            </w:r>
          </w:p>
        </w:tc>
      </w:tr>
      <w:tr w:rsidR="00A015D1" w:rsidRPr="00F036B2" w:rsidTr="003839FC">
        <w:tc>
          <w:tcPr>
            <w:tcW w:w="2518" w:type="dxa"/>
          </w:tcPr>
          <w:p w:rsidR="00A015D1" w:rsidRPr="00F036B2" w:rsidRDefault="00A015D1" w:rsidP="003839FC">
            <w:pPr>
              <w:rPr>
                <w:rFonts w:ascii="Times New Roman" w:hAnsi="Times New Roman" w:cs="Times New Roman"/>
                <w:b/>
                <w:sz w:val="24"/>
                <w:szCs w:val="24"/>
                <w:lang w:val="uk-UA"/>
              </w:rPr>
            </w:pPr>
            <w:r w:rsidRPr="00F036B2">
              <w:rPr>
                <w:rFonts w:ascii="Times New Roman" w:hAnsi="Times New Roman" w:cs="Times New Roman"/>
                <w:sz w:val="24"/>
                <w:szCs w:val="24"/>
                <w:lang w:val="uk-UA"/>
              </w:rPr>
              <w:t>ЗОШ І-ІІІ ст. № 2</w:t>
            </w:r>
          </w:p>
        </w:tc>
        <w:tc>
          <w:tcPr>
            <w:tcW w:w="1418"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308,1</w:t>
            </w:r>
          </w:p>
        </w:tc>
        <w:tc>
          <w:tcPr>
            <w:tcW w:w="1417"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302,9</w:t>
            </w:r>
          </w:p>
        </w:tc>
        <w:tc>
          <w:tcPr>
            <w:tcW w:w="1418"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355,5</w:t>
            </w:r>
          </w:p>
        </w:tc>
        <w:tc>
          <w:tcPr>
            <w:tcW w:w="1417"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339,5</w:t>
            </w:r>
          </w:p>
        </w:tc>
        <w:tc>
          <w:tcPr>
            <w:tcW w:w="1383"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266,9</w:t>
            </w:r>
          </w:p>
        </w:tc>
      </w:tr>
      <w:tr w:rsidR="00A015D1" w:rsidRPr="00F036B2" w:rsidTr="003839FC">
        <w:tc>
          <w:tcPr>
            <w:tcW w:w="2518" w:type="dxa"/>
          </w:tcPr>
          <w:p w:rsidR="00A015D1" w:rsidRPr="00F036B2" w:rsidRDefault="00A015D1" w:rsidP="003839FC">
            <w:pPr>
              <w:rPr>
                <w:rFonts w:ascii="Times New Roman" w:hAnsi="Times New Roman" w:cs="Times New Roman"/>
                <w:b/>
                <w:sz w:val="24"/>
                <w:szCs w:val="24"/>
                <w:lang w:val="uk-UA"/>
              </w:rPr>
            </w:pPr>
            <w:r w:rsidRPr="00F036B2">
              <w:rPr>
                <w:rFonts w:ascii="Times New Roman" w:hAnsi="Times New Roman" w:cs="Times New Roman"/>
                <w:sz w:val="24"/>
                <w:szCs w:val="24"/>
                <w:lang w:val="uk-UA"/>
              </w:rPr>
              <w:t>ЗОШ І-ІІІ ст. № 6</w:t>
            </w:r>
          </w:p>
        </w:tc>
        <w:tc>
          <w:tcPr>
            <w:tcW w:w="1418"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161,7</w:t>
            </w:r>
          </w:p>
        </w:tc>
        <w:tc>
          <w:tcPr>
            <w:tcW w:w="1417"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178,2</w:t>
            </w:r>
          </w:p>
        </w:tc>
        <w:tc>
          <w:tcPr>
            <w:tcW w:w="1418"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175,4</w:t>
            </w:r>
          </w:p>
        </w:tc>
        <w:tc>
          <w:tcPr>
            <w:tcW w:w="1417"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169,4</w:t>
            </w:r>
          </w:p>
        </w:tc>
        <w:tc>
          <w:tcPr>
            <w:tcW w:w="1383"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186,0</w:t>
            </w:r>
          </w:p>
        </w:tc>
      </w:tr>
      <w:tr w:rsidR="00A015D1" w:rsidRPr="00F036B2" w:rsidTr="003839FC">
        <w:tc>
          <w:tcPr>
            <w:tcW w:w="2518" w:type="dxa"/>
          </w:tcPr>
          <w:p w:rsidR="00A015D1" w:rsidRPr="00F036B2" w:rsidRDefault="00A015D1" w:rsidP="003839FC">
            <w:pPr>
              <w:rPr>
                <w:rFonts w:ascii="Times New Roman" w:hAnsi="Times New Roman" w:cs="Times New Roman"/>
                <w:b/>
                <w:sz w:val="24"/>
                <w:szCs w:val="24"/>
                <w:lang w:val="uk-UA"/>
              </w:rPr>
            </w:pPr>
            <w:r w:rsidRPr="00F036B2">
              <w:rPr>
                <w:rFonts w:ascii="Times New Roman" w:hAnsi="Times New Roman" w:cs="Times New Roman"/>
                <w:sz w:val="24"/>
                <w:szCs w:val="24"/>
                <w:lang w:val="uk-UA"/>
              </w:rPr>
              <w:t>ЗОШ І-ІІІ ст. № 8</w:t>
            </w:r>
          </w:p>
        </w:tc>
        <w:tc>
          <w:tcPr>
            <w:tcW w:w="1418"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888,92</w:t>
            </w:r>
          </w:p>
        </w:tc>
        <w:tc>
          <w:tcPr>
            <w:tcW w:w="1417"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952,5</w:t>
            </w:r>
          </w:p>
        </w:tc>
        <w:tc>
          <w:tcPr>
            <w:tcW w:w="1418"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973,3</w:t>
            </w:r>
          </w:p>
        </w:tc>
        <w:tc>
          <w:tcPr>
            <w:tcW w:w="1417"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892,4</w:t>
            </w:r>
          </w:p>
        </w:tc>
        <w:tc>
          <w:tcPr>
            <w:tcW w:w="1383"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781,9</w:t>
            </w:r>
          </w:p>
        </w:tc>
      </w:tr>
      <w:tr w:rsidR="00A015D1" w:rsidRPr="00F036B2" w:rsidTr="003839FC">
        <w:tc>
          <w:tcPr>
            <w:tcW w:w="2518" w:type="dxa"/>
          </w:tcPr>
          <w:p w:rsidR="00A015D1" w:rsidRPr="00F036B2" w:rsidRDefault="00A015D1" w:rsidP="003839FC">
            <w:pPr>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НВК школа І </w:t>
            </w:r>
            <w:proofErr w:type="spellStart"/>
            <w:r w:rsidRPr="00F036B2">
              <w:rPr>
                <w:rFonts w:ascii="Times New Roman" w:hAnsi="Times New Roman" w:cs="Times New Roman"/>
                <w:sz w:val="24"/>
                <w:szCs w:val="24"/>
                <w:lang w:val="uk-UA"/>
              </w:rPr>
              <w:t>ст.-</w:t>
            </w:r>
            <w:proofErr w:type="spellEnd"/>
            <w:r w:rsidRPr="00F036B2">
              <w:rPr>
                <w:rFonts w:ascii="Times New Roman" w:hAnsi="Times New Roman" w:cs="Times New Roman"/>
                <w:sz w:val="24"/>
                <w:szCs w:val="24"/>
                <w:lang w:val="uk-UA"/>
              </w:rPr>
              <w:t xml:space="preserve"> гімназія</w:t>
            </w:r>
          </w:p>
        </w:tc>
        <w:tc>
          <w:tcPr>
            <w:tcW w:w="1418"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441,6</w:t>
            </w:r>
          </w:p>
        </w:tc>
        <w:tc>
          <w:tcPr>
            <w:tcW w:w="1417"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438,7</w:t>
            </w:r>
          </w:p>
        </w:tc>
        <w:tc>
          <w:tcPr>
            <w:tcW w:w="1418"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435,2</w:t>
            </w:r>
          </w:p>
        </w:tc>
        <w:tc>
          <w:tcPr>
            <w:tcW w:w="1417"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432,1</w:t>
            </w:r>
          </w:p>
        </w:tc>
        <w:tc>
          <w:tcPr>
            <w:tcW w:w="1383"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348,6</w:t>
            </w:r>
          </w:p>
        </w:tc>
      </w:tr>
      <w:tr w:rsidR="00A015D1" w:rsidRPr="00F036B2" w:rsidTr="003839FC">
        <w:tc>
          <w:tcPr>
            <w:tcW w:w="2518" w:type="dxa"/>
          </w:tcPr>
          <w:p w:rsidR="00A015D1" w:rsidRPr="00F036B2" w:rsidRDefault="00A015D1" w:rsidP="003839FC">
            <w:pPr>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РМЦ ім. </w:t>
            </w:r>
            <w:proofErr w:type="spellStart"/>
            <w:r w:rsidRPr="00F036B2">
              <w:rPr>
                <w:rFonts w:ascii="Times New Roman" w:hAnsi="Times New Roman" w:cs="Times New Roman"/>
                <w:sz w:val="24"/>
                <w:szCs w:val="24"/>
                <w:lang w:val="uk-UA"/>
              </w:rPr>
              <w:t>Щепенка</w:t>
            </w:r>
            <w:proofErr w:type="spellEnd"/>
          </w:p>
        </w:tc>
        <w:tc>
          <w:tcPr>
            <w:tcW w:w="1418"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76,4</w:t>
            </w:r>
          </w:p>
        </w:tc>
        <w:tc>
          <w:tcPr>
            <w:tcW w:w="1417"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77,0</w:t>
            </w:r>
          </w:p>
        </w:tc>
        <w:tc>
          <w:tcPr>
            <w:tcW w:w="1418"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74,3</w:t>
            </w:r>
          </w:p>
        </w:tc>
        <w:tc>
          <w:tcPr>
            <w:tcW w:w="1417"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72,4</w:t>
            </w:r>
          </w:p>
        </w:tc>
        <w:tc>
          <w:tcPr>
            <w:tcW w:w="1383" w:type="dxa"/>
          </w:tcPr>
          <w:p w:rsidR="00A015D1" w:rsidRPr="00F036B2" w:rsidRDefault="00A015D1" w:rsidP="003839FC">
            <w:pPr>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64,6</w:t>
            </w:r>
          </w:p>
        </w:tc>
      </w:tr>
    </w:tbl>
    <w:p w:rsidR="00A015D1" w:rsidRPr="00F036B2" w:rsidRDefault="00A015D1" w:rsidP="00A015D1">
      <w:pPr>
        <w:tabs>
          <w:tab w:val="left" w:pos="2630"/>
        </w:tabs>
        <w:spacing w:after="0" w:line="240" w:lineRule="auto"/>
        <w:jc w:val="both"/>
        <w:rPr>
          <w:rFonts w:ascii="Times New Roman" w:hAnsi="Times New Roman" w:cs="Times New Roman"/>
          <w:b/>
          <w:sz w:val="24"/>
          <w:szCs w:val="24"/>
          <w:lang w:val="uk-UA"/>
        </w:rPr>
      </w:pPr>
    </w:p>
    <w:p w:rsidR="00A015D1" w:rsidRPr="00F036B2" w:rsidRDefault="00A015D1" w:rsidP="00A015D1">
      <w:pPr>
        <w:tabs>
          <w:tab w:val="left" w:pos="2630"/>
        </w:tabs>
        <w:spacing w:after="0" w:line="240" w:lineRule="auto"/>
        <w:jc w:val="both"/>
        <w:rPr>
          <w:rFonts w:ascii="Times New Roman" w:hAnsi="Times New Roman" w:cs="Times New Roman"/>
          <w:b/>
          <w:sz w:val="24"/>
          <w:szCs w:val="24"/>
          <w:lang w:val="uk-UA"/>
        </w:rPr>
      </w:pPr>
      <w:r w:rsidRPr="00F036B2">
        <w:rPr>
          <w:rFonts w:ascii="Times New Roman" w:hAnsi="Times New Roman" w:cs="Times New Roman"/>
          <w:b/>
          <w:sz w:val="24"/>
          <w:szCs w:val="24"/>
          <w:lang w:val="uk-UA"/>
        </w:rPr>
        <w:t>3.2 Житловий фонд міста</w:t>
      </w:r>
    </w:p>
    <w:p w:rsidR="00A015D1" w:rsidRPr="00F036B2" w:rsidRDefault="00A015D1" w:rsidP="00A015D1">
      <w:pPr>
        <w:pStyle w:val="a8"/>
        <w:ind w:firstLine="708"/>
        <w:jc w:val="both"/>
        <w:rPr>
          <w:rFonts w:ascii="Times New Roman" w:hAnsi="Times New Roman" w:cs="Times New Roman"/>
          <w:sz w:val="24"/>
          <w:szCs w:val="24"/>
          <w:lang w:val="uk-UA" w:eastAsia="uk-UA"/>
        </w:rPr>
      </w:pPr>
      <w:r w:rsidRPr="00F036B2">
        <w:rPr>
          <w:rFonts w:ascii="Times New Roman" w:hAnsi="Times New Roman" w:cs="Times New Roman"/>
          <w:sz w:val="24"/>
          <w:szCs w:val="24"/>
          <w:lang w:val="uk-UA" w:eastAsia="uk-UA"/>
        </w:rPr>
        <w:t xml:space="preserve">Сватове можна розділити на наступні типи житла: одно та багатоквартирні житлові будинки. </w:t>
      </w:r>
    </w:p>
    <w:p w:rsidR="00A015D1" w:rsidRPr="00F036B2" w:rsidRDefault="00A015D1" w:rsidP="00A015D1">
      <w:pPr>
        <w:pStyle w:val="a8"/>
        <w:ind w:firstLine="708"/>
        <w:jc w:val="both"/>
        <w:rPr>
          <w:rFonts w:ascii="Times New Roman" w:hAnsi="Times New Roman" w:cs="Times New Roman"/>
          <w:sz w:val="24"/>
          <w:szCs w:val="24"/>
          <w:lang w:val="uk-UA" w:eastAsia="ru-RU"/>
        </w:rPr>
      </w:pPr>
      <w:r w:rsidRPr="00F036B2">
        <w:rPr>
          <w:rFonts w:ascii="Times New Roman" w:hAnsi="Times New Roman" w:cs="Times New Roman"/>
          <w:sz w:val="24"/>
          <w:szCs w:val="24"/>
          <w:lang w:val="uk-UA" w:eastAsia="ru-RU"/>
        </w:rPr>
        <w:t>На території міста є 7 350 житлових будинків, загальною площею 446 126 м</w:t>
      </w:r>
      <w:r w:rsidRPr="00F036B2">
        <w:rPr>
          <w:rFonts w:ascii="Times New Roman" w:hAnsi="Times New Roman" w:cs="Times New Roman"/>
          <w:sz w:val="24"/>
          <w:szCs w:val="24"/>
          <w:vertAlign w:val="superscript"/>
          <w:lang w:val="uk-UA" w:eastAsia="ru-RU"/>
        </w:rPr>
        <w:t>2</w:t>
      </w:r>
      <w:r w:rsidRPr="00F036B2">
        <w:rPr>
          <w:rFonts w:ascii="Times New Roman" w:hAnsi="Times New Roman" w:cs="Times New Roman"/>
          <w:sz w:val="24"/>
          <w:szCs w:val="24"/>
          <w:lang w:val="uk-UA" w:eastAsia="ru-RU"/>
        </w:rPr>
        <w:t>, з яких 99 багатоквартирних будинків із загальною площею 47 321 м</w:t>
      </w:r>
      <w:r w:rsidRPr="00F036B2">
        <w:rPr>
          <w:rFonts w:ascii="Times New Roman" w:hAnsi="Times New Roman" w:cs="Times New Roman"/>
          <w:sz w:val="24"/>
          <w:szCs w:val="24"/>
          <w:vertAlign w:val="superscript"/>
          <w:lang w:val="uk-UA" w:eastAsia="ru-RU"/>
        </w:rPr>
        <w:t>2</w:t>
      </w:r>
      <w:r w:rsidRPr="00F036B2">
        <w:rPr>
          <w:rFonts w:ascii="Times New Roman" w:hAnsi="Times New Roman" w:cs="Times New Roman"/>
          <w:sz w:val="24"/>
          <w:szCs w:val="24"/>
          <w:lang w:val="uk-UA" w:eastAsia="ru-RU"/>
        </w:rPr>
        <w:t xml:space="preserve"> та приватних будинків 7 251 із загальною площею 398 805 м</w:t>
      </w:r>
      <w:r w:rsidRPr="00F036B2">
        <w:rPr>
          <w:rFonts w:ascii="Times New Roman" w:hAnsi="Times New Roman" w:cs="Times New Roman"/>
          <w:sz w:val="24"/>
          <w:szCs w:val="24"/>
          <w:vertAlign w:val="superscript"/>
          <w:lang w:val="uk-UA" w:eastAsia="ru-RU"/>
        </w:rPr>
        <w:t>2</w:t>
      </w:r>
      <w:r w:rsidRPr="00F036B2">
        <w:rPr>
          <w:rFonts w:ascii="Times New Roman" w:hAnsi="Times New Roman" w:cs="Times New Roman"/>
          <w:sz w:val="24"/>
          <w:szCs w:val="24"/>
          <w:lang w:val="uk-UA" w:eastAsia="ru-RU"/>
        </w:rPr>
        <w:t>. Житлової площі на 1 особу становить 24,5 м</w:t>
      </w:r>
      <w:r w:rsidRPr="00F036B2">
        <w:rPr>
          <w:rFonts w:ascii="Times New Roman" w:hAnsi="Times New Roman" w:cs="Times New Roman"/>
          <w:sz w:val="24"/>
          <w:szCs w:val="24"/>
          <w:vertAlign w:val="superscript"/>
          <w:lang w:val="uk-UA" w:eastAsia="ru-RU"/>
        </w:rPr>
        <w:t>2</w:t>
      </w:r>
      <w:r w:rsidRPr="00F036B2">
        <w:rPr>
          <w:rFonts w:ascii="Times New Roman" w:hAnsi="Times New Roman" w:cs="Times New Roman"/>
          <w:sz w:val="24"/>
          <w:szCs w:val="24"/>
          <w:lang w:val="uk-UA" w:eastAsia="ru-RU"/>
        </w:rPr>
        <w:t>.</w:t>
      </w:r>
    </w:p>
    <w:p w:rsidR="00A015D1" w:rsidRPr="00F036B2" w:rsidRDefault="00A015D1" w:rsidP="00A015D1">
      <w:pPr>
        <w:pStyle w:val="a8"/>
        <w:ind w:firstLine="708"/>
        <w:jc w:val="both"/>
        <w:rPr>
          <w:rFonts w:ascii="Times New Roman" w:hAnsi="Times New Roman" w:cs="Times New Roman"/>
          <w:sz w:val="24"/>
          <w:szCs w:val="24"/>
          <w:lang w:val="uk-UA" w:eastAsia="ru-RU"/>
        </w:rPr>
      </w:pPr>
    </w:p>
    <w:p w:rsidR="00A015D1" w:rsidRPr="00F036B2" w:rsidRDefault="00A015D1" w:rsidP="00A015D1">
      <w:pPr>
        <w:pStyle w:val="a8"/>
        <w:jc w:val="both"/>
        <w:rPr>
          <w:rFonts w:ascii="Times New Roman" w:hAnsi="Times New Roman" w:cs="Times New Roman"/>
          <w:sz w:val="24"/>
          <w:szCs w:val="24"/>
          <w:lang w:val="uk-UA" w:eastAsia="ru-RU"/>
        </w:rPr>
      </w:pPr>
    </w:p>
    <w:p w:rsidR="00A015D1" w:rsidRPr="00F036B2" w:rsidRDefault="00A015D1" w:rsidP="00A015D1">
      <w:pPr>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sidRPr="00F036B2">
        <w:rPr>
          <w:rFonts w:ascii="Times New Roman" w:eastAsia="Times New Roman" w:hAnsi="Times New Roman" w:cs="Times New Roman"/>
          <w:b/>
          <w:sz w:val="24"/>
          <w:szCs w:val="24"/>
          <w:lang w:val="uk-UA" w:eastAsia="uk-UA"/>
        </w:rPr>
        <w:t>Стан житлового фонду міста Сватове</w:t>
      </w:r>
    </w:p>
    <w:p w:rsidR="00A015D1" w:rsidRPr="00F036B2" w:rsidRDefault="00A015D1" w:rsidP="00A015D1">
      <w:pPr>
        <w:autoSpaceDE w:val="0"/>
        <w:autoSpaceDN w:val="0"/>
        <w:adjustRightInd w:val="0"/>
        <w:spacing w:after="0" w:line="240" w:lineRule="auto"/>
        <w:jc w:val="right"/>
        <w:rPr>
          <w:rFonts w:ascii="Times New Roman" w:eastAsia="Times New Roman" w:hAnsi="Times New Roman" w:cs="Times New Roman"/>
          <w:i/>
          <w:sz w:val="24"/>
          <w:szCs w:val="24"/>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177"/>
        <w:gridCol w:w="1642"/>
        <w:gridCol w:w="1642"/>
      </w:tblGrid>
      <w:tr w:rsidR="00A015D1" w:rsidRPr="00F036B2" w:rsidTr="003839FC">
        <w:trPr>
          <w:jc w:val="center"/>
        </w:trPr>
        <w:tc>
          <w:tcPr>
            <w:tcW w:w="3481" w:type="dxa"/>
            <w:tcBorders>
              <w:top w:val="single" w:sz="4" w:space="0" w:color="auto"/>
              <w:left w:val="single" w:sz="4" w:space="0" w:color="auto"/>
              <w:bottom w:val="single" w:sz="4" w:space="0" w:color="auto"/>
              <w:right w:val="single" w:sz="4" w:space="0" w:color="auto"/>
            </w:tcBorders>
            <w:vAlign w:val="center"/>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lastRenderedPageBreak/>
              <w:t>Категорія будинку</w:t>
            </w:r>
          </w:p>
        </w:tc>
        <w:tc>
          <w:tcPr>
            <w:tcW w:w="1177" w:type="dxa"/>
            <w:tcBorders>
              <w:top w:val="single" w:sz="4" w:space="0" w:color="auto"/>
              <w:left w:val="single" w:sz="4" w:space="0" w:color="auto"/>
              <w:bottom w:val="single" w:sz="4" w:space="0" w:color="auto"/>
              <w:right w:val="single" w:sz="4" w:space="0" w:color="auto"/>
            </w:tcBorders>
            <w:vAlign w:val="center"/>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Кількість</w:t>
            </w:r>
          </w:p>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будинків</w:t>
            </w:r>
          </w:p>
        </w:tc>
        <w:tc>
          <w:tcPr>
            <w:tcW w:w="1642" w:type="dxa"/>
            <w:tcBorders>
              <w:top w:val="single" w:sz="4" w:space="0" w:color="auto"/>
              <w:left w:val="single" w:sz="4" w:space="0" w:color="auto"/>
              <w:bottom w:val="single" w:sz="4" w:space="0" w:color="auto"/>
              <w:right w:val="single" w:sz="4" w:space="0" w:color="auto"/>
            </w:tcBorders>
            <w:vAlign w:val="center"/>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val="uk-UA" w:eastAsia="uk-UA"/>
              </w:rPr>
            </w:pPr>
            <w:r w:rsidRPr="00F036B2">
              <w:rPr>
                <w:rFonts w:ascii="Times New Roman" w:eastAsia="Times New Roman" w:hAnsi="Times New Roman" w:cs="Times New Roman"/>
                <w:sz w:val="24"/>
                <w:szCs w:val="24"/>
                <w:lang w:val="uk-UA" w:eastAsia="uk-UA"/>
              </w:rPr>
              <w:t>Загальна площа будинків, м</w:t>
            </w:r>
            <w:r w:rsidRPr="00F036B2">
              <w:rPr>
                <w:rFonts w:ascii="Times New Roman" w:eastAsia="Times New Roman" w:hAnsi="Times New Roman" w:cs="Times New Roman"/>
                <w:sz w:val="24"/>
                <w:szCs w:val="24"/>
                <w:vertAlign w:val="superscript"/>
                <w:lang w:val="uk-UA" w:eastAsia="uk-UA"/>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Загальна площа квартир, м</w:t>
            </w:r>
            <w:r w:rsidRPr="00F036B2">
              <w:rPr>
                <w:rFonts w:ascii="Times New Roman" w:eastAsia="Times New Roman" w:hAnsi="Times New Roman" w:cs="Times New Roman"/>
                <w:sz w:val="24"/>
                <w:szCs w:val="24"/>
                <w:vertAlign w:val="superscript"/>
                <w:lang w:val="uk-UA" w:eastAsia="uk-UA"/>
              </w:rPr>
              <w:t>2</w:t>
            </w:r>
          </w:p>
        </w:tc>
      </w:tr>
      <w:tr w:rsidR="00A015D1" w:rsidRPr="00F036B2" w:rsidTr="003839FC">
        <w:trPr>
          <w:jc w:val="center"/>
        </w:trPr>
        <w:tc>
          <w:tcPr>
            <w:tcW w:w="3481"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А - Будинки в аварійному стані, потребують негайного відселення і підлягають зносу</w:t>
            </w:r>
          </w:p>
        </w:tc>
        <w:tc>
          <w:tcPr>
            <w:tcW w:w="1177"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201</w:t>
            </w:r>
          </w:p>
        </w:tc>
        <w:tc>
          <w:tcPr>
            <w:tcW w:w="1642"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9045</w:t>
            </w:r>
          </w:p>
        </w:tc>
        <w:tc>
          <w:tcPr>
            <w:tcW w:w="1642"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w:t>
            </w:r>
          </w:p>
        </w:tc>
      </w:tr>
      <w:tr w:rsidR="00A015D1" w:rsidRPr="00F036B2" w:rsidTr="003839FC">
        <w:trPr>
          <w:jc w:val="center"/>
        </w:trPr>
        <w:tc>
          <w:tcPr>
            <w:tcW w:w="3481"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В – Будинки ветхі і потребують підтримуючого ремонту</w:t>
            </w:r>
          </w:p>
        </w:tc>
        <w:tc>
          <w:tcPr>
            <w:tcW w:w="1177"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631</w:t>
            </w:r>
          </w:p>
        </w:tc>
        <w:tc>
          <w:tcPr>
            <w:tcW w:w="1642"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28395</w:t>
            </w:r>
          </w:p>
        </w:tc>
        <w:tc>
          <w:tcPr>
            <w:tcW w:w="1642"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w:t>
            </w:r>
          </w:p>
        </w:tc>
      </w:tr>
      <w:tr w:rsidR="00A015D1" w:rsidRPr="00F036B2" w:rsidTr="003839FC">
        <w:trPr>
          <w:jc w:val="center"/>
        </w:trPr>
        <w:tc>
          <w:tcPr>
            <w:tcW w:w="3481"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С – Будинки мають знос 100%</w:t>
            </w:r>
          </w:p>
        </w:tc>
        <w:tc>
          <w:tcPr>
            <w:tcW w:w="1177"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83</w:t>
            </w:r>
          </w:p>
        </w:tc>
        <w:tc>
          <w:tcPr>
            <w:tcW w:w="1642"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4565</w:t>
            </w:r>
          </w:p>
        </w:tc>
        <w:tc>
          <w:tcPr>
            <w:tcW w:w="1642"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w:t>
            </w:r>
          </w:p>
        </w:tc>
      </w:tr>
      <w:tr w:rsidR="00A015D1" w:rsidRPr="00F036B2" w:rsidTr="003839FC">
        <w:trPr>
          <w:jc w:val="center"/>
        </w:trPr>
        <w:tc>
          <w:tcPr>
            <w:tcW w:w="3481"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D – Будинку мають знос 80-100%</w:t>
            </w:r>
          </w:p>
        </w:tc>
        <w:tc>
          <w:tcPr>
            <w:tcW w:w="1177"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832</w:t>
            </w:r>
          </w:p>
        </w:tc>
        <w:tc>
          <w:tcPr>
            <w:tcW w:w="1642"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45760</w:t>
            </w:r>
          </w:p>
        </w:tc>
        <w:tc>
          <w:tcPr>
            <w:tcW w:w="1642" w:type="dxa"/>
            <w:tcBorders>
              <w:top w:val="single" w:sz="4" w:space="0" w:color="auto"/>
              <w:left w:val="single" w:sz="4" w:space="0" w:color="auto"/>
              <w:bottom w:val="single" w:sz="4" w:space="0" w:color="auto"/>
              <w:right w:val="single" w:sz="4" w:space="0" w:color="auto"/>
            </w:tcBorders>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w:t>
            </w:r>
          </w:p>
        </w:tc>
      </w:tr>
      <w:tr w:rsidR="00A015D1" w:rsidRPr="00F036B2" w:rsidTr="003839FC">
        <w:trPr>
          <w:jc w:val="center"/>
        </w:trPr>
        <w:tc>
          <w:tcPr>
            <w:tcW w:w="3481"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E – Будинки мають знос 60-80%</w:t>
            </w:r>
          </w:p>
        </w:tc>
        <w:tc>
          <w:tcPr>
            <w:tcW w:w="1177"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663</w:t>
            </w:r>
          </w:p>
        </w:tc>
        <w:tc>
          <w:tcPr>
            <w:tcW w:w="1642"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36465</w:t>
            </w:r>
          </w:p>
        </w:tc>
        <w:tc>
          <w:tcPr>
            <w:tcW w:w="1642"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w:t>
            </w:r>
          </w:p>
        </w:tc>
      </w:tr>
      <w:tr w:rsidR="00A015D1" w:rsidRPr="00F036B2" w:rsidTr="003839FC">
        <w:trPr>
          <w:jc w:val="center"/>
        </w:trPr>
        <w:tc>
          <w:tcPr>
            <w:tcW w:w="3481"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F – Будинки мають знос 40-60%</w:t>
            </w:r>
          </w:p>
        </w:tc>
        <w:tc>
          <w:tcPr>
            <w:tcW w:w="1177"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1125</w:t>
            </w:r>
          </w:p>
        </w:tc>
        <w:tc>
          <w:tcPr>
            <w:tcW w:w="1642"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61424</w:t>
            </w:r>
          </w:p>
        </w:tc>
        <w:tc>
          <w:tcPr>
            <w:tcW w:w="1642"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831</w:t>
            </w:r>
          </w:p>
        </w:tc>
      </w:tr>
      <w:tr w:rsidR="00A015D1" w:rsidRPr="00F036B2" w:rsidTr="003839FC">
        <w:trPr>
          <w:jc w:val="center"/>
        </w:trPr>
        <w:tc>
          <w:tcPr>
            <w:tcW w:w="3481"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G – Будинки мають знос до 40%</w:t>
            </w:r>
          </w:p>
        </w:tc>
        <w:tc>
          <w:tcPr>
            <w:tcW w:w="1177"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3815</w:t>
            </w:r>
          </w:p>
        </w:tc>
        <w:tc>
          <w:tcPr>
            <w:tcW w:w="1642"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213151</w:t>
            </w:r>
          </w:p>
        </w:tc>
        <w:tc>
          <w:tcPr>
            <w:tcW w:w="1642"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46490</w:t>
            </w:r>
          </w:p>
        </w:tc>
      </w:tr>
      <w:tr w:rsidR="00A015D1" w:rsidRPr="00F036B2" w:rsidTr="003839FC">
        <w:trPr>
          <w:jc w:val="center"/>
        </w:trPr>
        <w:tc>
          <w:tcPr>
            <w:tcW w:w="3481"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both"/>
              <w:rPr>
                <w:rFonts w:ascii="Times New Roman" w:eastAsia="Times New Roman" w:hAnsi="Times New Roman" w:cs="Times New Roman"/>
                <w:b/>
                <w:sz w:val="24"/>
                <w:szCs w:val="24"/>
                <w:lang w:val="uk-UA" w:eastAsia="uk-UA"/>
              </w:rPr>
            </w:pPr>
            <w:r w:rsidRPr="00F036B2">
              <w:rPr>
                <w:rFonts w:ascii="Times New Roman" w:eastAsia="Times New Roman" w:hAnsi="Times New Roman" w:cs="Times New Roman"/>
                <w:b/>
                <w:sz w:val="24"/>
                <w:szCs w:val="24"/>
                <w:lang w:val="uk-UA" w:eastAsia="uk-UA"/>
              </w:rPr>
              <w:t>Всього</w:t>
            </w:r>
          </w:p>
        </w:tc>
        <w:tc>
          <w:tcPr>
            <w:tcW w:w="1177"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7350</w:t>
            </w:r>
          </w:p>
        </w:tc>
        <w:tc>
          <w:tcPr>
            <w:tcW w:w="1642"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398 805</w:t>
            </w:r>
          </w:p>
        </w:tc>
        <w:tc>
          <w:tcPr>
            <w:tcW w:w="1642" w:type="dxa"/>
            <w:tcBorders>
              <w:top w:val="single" w:sz="4" w:space="0" w:color="auto"/>
              <w:left w:val="single" w:sz="4" w:space="0" w:color="auto"/>
              <w:bottom w:val="single" w:sz="4" w:space="0" w:color="auto"/>
              <w:right w:val="single" w:sz="4" w:space="0" w:color="auto"/>
            </w:tcBorders>
            <w:hideMark/>
          </w:tcPr>
          <w:p w:rsidR="00A015D1" w:rsidRPr="00F036B2" w:rsidRDefault="00A015D1" w:rsidP="003839F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47 321</w:t>
            </w:r>
          </w:p>
        </w:tc>
      </w:tr>
    </w:tbl>
    <w:p w:rsidR="00A015D1" w:rsidRPr="00F036B2" w:rsidRDefault="00A015D1" w:rsidP="00A015D1">
      <w:pPr>
        <w:tabs>
          <w:tab w:val="left" w:pos="2630"/>
        </w:tabs>
        <w:spacing w:after="0" w:line="240" w:lineRule="auto"/>
        <w:jc w:val="both"/>
        <w:rPr>
          <w:rFonts w:ascii="Times New Roman" w:hAnsi="Times New Roman" w:cs="Times New Roman"/>
          <w:b/>
          <w:sz w:val="24"/>
          <w:szCs w:val="24"/>
          <w:lang w:val="uk-UA"/>
        </w:rPr>
      </w:pPr>
    </w:p>
    <w:p w:rsidR="00A015D1" w:rsidRPr="00F036B2" w:rsidRDefault="00A015D1" w:rsidP="00A015D1">
      <w:pPr>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Житловий фонд міста можливо розділити  на чотири сектори:</w:t>
      </w:r>
    </w:p>
    <w:p w:rsidR="00A015D1" w:rsidRPr="00F036B2" w:rsidRDefault="00A015D1" w:rsidP="00A015D1">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І стара частина міста – одно, двохповерхові будинки;</w:t>
      </w:r>
    </w:p>
    <w:p w:rsidR="00A015D1" w:rsidRPr="00F036B2" w:rsidRDefault="00A015D1" w:rsidP="00A015D1">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П середня частина міста – трьохповерхові будинки;</w:t>
      </w:r>
    </w:p>
    <w:p w:rsidR="00A015D1" w:rsidRPr="00F036B2" w:rsidRDefault="00A015D1" w:rsidP="00A015D1">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Ш нова частина – п’ятиповерхові будинки;</w:t>
      </w:r>
    </w:p>
    <w:p w:rsidR="00A015D1" w:rsidRPr="00F036B2" w:rsidRDefault="00A015D1" w:rsidP="00A015D1">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ІУ- індивідуальні будинки.</w:t>
      </w:r>
    </w:p>
    <w:p w:rsidR="00A015D1" w:rsidRPr="00F036B2" w:rsidRDefault="00A015D1" w:rsidP="00A015D1">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p>
    <w:p w:rsidR="00A015D1" w:rsidRPr="00F036B2" w:rsidRDefault="00A015D1" w:rsidP="00A015D1">
      <w:pPr>
        <w:tabs>
          <w:tab w:val="left" w:pos="2630"/>
        </w:tabs>
        <w:spacing w:after="0" w:line="240" w:lineRule="auto"/>
        <w:jc w:val="both"/>
        <w:rPr>
          <w:rFonts w:ascii="Times New Roman" w:hAnsi="Times New Roman" w:cs="Times New Roman"/>
          <w:b/>
          <w:sz w:val="24"/>
          <w:szCs w:val="24"/>
          <w:lang w:val="uk-UA"/>
        </w:rPr>
      </w:pPr>
      <w:r w:rsidRPr="00F036B2">
        <w:rPr>
          <w:rFonts w:ascii="Times New Roman" w:hAnsi="Times New Roman" w:cs="Times New Roman"/>
          <w:b/>
          <w:sz w:val="24"/>
          <w:szCs w:val="24"/>
          <w:lang w:val="uk-UA"/>
        </w:rPr>
        <w:t>3.3 Транспортна інфраструктура</w:t>
      </w:r>
    </w:p>
    <w:p w:rsidR="00A015D1" w:rsidRPr="00F036B2" w:rsidRDefault="00A015D1" w:rsidP="00A015D1">
      <w:pPr>
        <w:autoSpaceDE w:val="0"/>
        <w:autoSpaceDN w:val="0"/>
        <w:adjustRightInd w:val="0"/>
        <w:spacing w:after="0" w:line="240" w:lineRule="auto"/>
        <w:ind w:right="5" w:firstLine="696"/>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 xml:space="preserve">В місті нараховується 149 вулиць загальною довжиною </w:t>
      </w:r>
      <w:r w:rsidRPr="00F036B2">
        <w:rPr>
          <w:rFonts w:ascii="Times New Roman" w:eastAsia="Times New Roman" w:hAnsi="Times New Roman" w:cs="Times New Roman"/>
          <w:sz w:val="24"/>
          <w:szCs w:val="24"/>
          <w:lang w:eastAsia="uk-UA"/>
        </w:rPr>
        <w:t>133</w:t>
      </w:r>
      <w:r w:rsidRPr="00F036B2">
        <w:rPr>
          <w:rFonts w:ascii="Times New Roman" w:eastAsia="Times New Roman" w:hAnsi="Times New Roman" w:cs="Times New Roman"/>
          <w:sz w:val="24"/>
          <w:szCs w:val="24"/>
          <w:lang w:val="uk-UA" w:eastAsia="uk-UA"/>
        </w:rPr>
        <w:t xml:space="preserve"> км. З них 35,5 км з асфальтобетонним покриттям. Місто має дві площі з твердим покриттям. Всі  покриття утримуються в задовільному стані, потребують часткового ремонту.</w:t>
      </w:r>
    </w:p>
    <w:p w:rsidR="00A015D1" w:rsidRPr="00F036B2" w:rsidRDefault="00A015D1" w:rsidP="00A015D1">
      <w:pPr>
        <w:autoSpaceDE w:val="0"/>
        <w:autoSpaceDN w:val="0"/>
        <w:adjustRightInd w:val="0"/>
        <w:spacing w:after="0" w:line="240" w:lineRule="auto"/>
        <w:ind w:right="10" w:firstLine="706"/>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 xml:space="preserve">Основні потоки транзитного транспорту без заїзду в місто побудована 60-х роках 20 століття. </w:t>
      </w:r>
    </w:p>
    <w:p w:rsidR="00A015D1" w:rsidRPr="00F036B2" w:rsidRDefault="00A015D1" w:rsidP="00A015D1">
      <w:pPr>
        <w:autoSpaceDE w:val="0"/>
        <w:autoSpaceDN w:val="0"/>
        <w:adjustRightInd w:val="0"/>
        <w:spacing w:after="0" w:line="240" w:lineRule="auto"/>
        <w:ind w:right="5" w:firstLine="696"/>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 xml:space="preserve">В місті проходять маршрути приміського (через центральну частину міста), міжміського і міжнародного автобусного сполучення.  Залізничне сполучення міста відноситься до Луганського відділення Донецької залізниці. Розташована на кордоні Донецької залізниці з Південної залізниці. </w:t>
      </w:r>
      <w:proofErr w:type="spellStart"/>
      <w:r w:rsidRPr="00F036B2">
        <w:rPr>
          <w:rFonts w:ascii="Times New Roman" w:eastAsia="Times New Roman" w:hAnsi="Times New Roman" w:cs="Times New Roman"/>
          <w:sz w:val="24"/>
          <w:szCs w:val="24"/>
          <w:lang w:eastAsia="uk-UA"/>
        </w:rPr>
        <w:t>Лінія</w:t>
      </w:r>
      <w:proofErr w:type="spellEnd"/>
      <w:r w:rsidRPr="00F036B2">
        <w:rPr>
          <w:rFonts w:ascii="Times New Roman" w:eastAsia="Times New Roman" w:hAnsi="Times New Roman" w:cs="Times New Roman"/>
          <w:sz w:val="24"/>
          <w:szCs w:val="24"/>
          <w:lang w:eastAsia="uk-UA"/>
        </w:rPr>
        <w:t xml:space="preserve"> не </w:t>
      </w:r>
      <w:proofErr w:type="spellStart"/>
      <w:r w:rsidRPr="00F036B2">
        <w:rPr>
          <w:rFonts w:ascii="Times New Roman" w:eastAsia="Times New Roman" w:hAnsi="Times New Roman" w:cs="Times New Roman"/>
          <w:sz w:val="24"/>
          <w:szCs w:val="24"/>
          <w:lang w:eastAsia="uk-UA"/>
        </w:rPr>
        <w:t>електрифікована</w:t>
      </w:r>
      <w:proofErr w:type="spellEnd"/>
      <w:r w:rsidRPr="00F036B2">
        <w:rPr>
          <w:rFonts w:ascii="Times New Roman" w:eastAsia="Times New Roman" w:hAnsi="Times New Roman" w:cs="Times New Roman"/>
          <w:sz w:val="24"/>
          <w:szCs w:val="24"/>
          <w:lang w:eastAsia="uk-UA"/>
        </w:rPr>
        <w:t xml:space="preserve">. </w:t>
      </w:r>
      <w:proofErr w:type="spellStart"/>
      <w:r w:rsidRPr="00F036B2">
        <w:rPr>
          <w:rFonts w:ascii="Times New Roman" w:eastAsia="Times New Roman" w:hAnsi="Times New Roman" w:cs="Times New Roman"/>
          <w:sz w:val="24"/>
          <w:szCs w:val="24"/>
          <w:lang w:eastAsia="uk-UA"/>
        </w:rPr>
        <w:t>Ділянка</w:t>
      </w:r>
      <w:proofErr w:type="spellEnd"/>
      <w:r w:rsidRPr="00F036B2">
        <w:rPr>
          <w:rFonts w:ascii="Times New Roman" w:eastAsia="Times New Roman" w:hAnsi="Times New Roman" w:cs="Times New Roman"/>
          <w:sz w:val="24"/>
          <w:szCs w:val="24"/>
          <w:lang w:eastAsia="uk-UA"/>
        </w:rPr>
        <w:t xml:space="preserve"> </w:t>
      </w:r>
      <w:proofErr w:type="spellStart"/>
      <w:r w:rsidRPr="00F036B2">
        <w:rPr>
          <w:rFonts w:ascii="Times New Roman" w:eastAsia="Times New Roman" w:hAnsi="Times New Roman" w:cs="Times New Roman"/>
          <w:sz w:val="24"/>
          <w:szCs w:val="24"/>
          <w:lang w:eastAsia="uk-UA"/>
        </w:rPr>
        <w:t>залізниці</w:t>
      </w:r>
      <w:proofErr w:type="spellEnd"/>
      <w:r w:rsidRPr="00F036B2">
        <w:rPr>
          <w:rFonts w:ascii="Times New Roman" w:eastAsia="Times New Roman" w:hAnsi="Times New Roman" w:cs="Times New Roman"/>
          <w:sz w:val="24"/>
          <w:szCs w:val="24"/>
          <w:lang w:eastAsia="uk-UA"/>
        </w:rPr>
        <w:t xml:space="preserve"> </w:t>
      </w:r>
      <w:proofErr w:type="spellStart"/>
      <w:r w:rsidRPr="00F036B2">
        <w:rPr>
          <w:rFonts w:ascii="Times New Roman" w:eastAsia="Times New Roman" w:hAnsi="Times New Roman" w:cs="Times New Roman"/>
          <w:sz w:val="24"/>
          <w:szCs w:val="24"/>
          <w:lang w:eastAsia="uk-UA"/>
        </w:rPr>
        <w:t>одношляховий</w:t>
      </w:r>
      <w:proofErr w:type="spellEnd"/>
      <w:r w:rsidRPr="00F036B2">
        <w:rPr>
          <w:rFonts w:ascii="Times New Roman" w:eastAsia="Times New Roman" w:hAnsi="Times New Roman" w:cs="Times New Roman"/>
          <w:sz w:val="24"/>
          <w:szCs w:val="24"/>
          <w:lang w:eastAsia="uk-UA"/>
        </w:rPr>
        <w:t xml:space="preserve">, </w:t>
      </w:r>
      <w:proofErr w:type="spellStart"/>
      <w:r w:rsidRPr="00F036B2">
        <w:rPr>
          <w:rFonts w:ascii="Times New Roman" w:eastAsia="Times New Roman" w:hAnsi="Times New Roman" w:cs="Times New Roman"/>
          <w:sz w:val="24"/>
          <w:szCs w:val="24"/>
          <w:lang w:eastAsia="uk-UA"/>
        </w:rPr>
        <w:t>проте</w:t>
      </w:r>
      <w:proofErr w:type="spellEnd"/>
      <w:r w:rsidRPr="00F036B2">
        <w:rPr>
          <w:rFonts w:ascii="Times New Roman" w:eastAsia="Times New Roman" w:hAnsi="Times New Roman" w:cs="Times New Roman"/>
          <w:sz w:val="24"/>
          <w:szCs w:val="24"/>
          <w:lang w:eastAsia="uk-UA"/>
        </w:rPr>
        <w:t xml:space="preserve"> до 1997 року </w:t>
      </w:r>
      <w:proofErr w:type="spellStart"/>
      <w:r w:rsidRPr="00F036B2">
        <w:rPr>
          <w:rFonts w:ascii="Times New Roman" w:eastAsia="Times New Roman" w:hAnsi="Times New Roman" w:cs="Times New Roman"/>
          <w:sz w:val="24"/>
          <w:szCs w:val="24"/>
          <w:lang w:eastAsia="uk-UA"/>
        </w:rPr>
        <w:t>був</w:t>
      </w:r>
      <w:proofErr w:type="spellEnd"/>
      <w:r w:rsidRPr="00F036B2">
        <w:rPr>
          <w:rFonts w:ascii="Times New Roman" w:eastAsia="Times New Roman" w:hAnsi="Times New Roman" w:cs="Times New Roman"/>
          <w:sz w:val="24"/>
          <w:szCs w:val="24"/>
          <w:lang w:eastAsia="uk-UA"/>
        </w:rPr>
        <w:t xml:space="preserve"> </w:t>
      </w:r>
      <w:proofErr w:type="spellStart"/>
      <w:r w:rsidRPr="00F036B2">
        <w:rPr>
          <w:rFonts w:ascii="Times New Roman" w:eastAsia="Times New Roman" w:hAnsi="Times New Roman" w:cs="Times New Roman"/>
          <w:sz w:val="24"/>
          <w:szCs w:val="24"/>
          <w:lang w:eastAsia="uk-UA"/>
        </w:rPr>
        <w:t>двошляховий</w:t>
      </w:r>
      <w:proofErr w:type="spellEnd"/>
      <w:r w:rsidRPr="00F036B2">
        <w:rPr>
          <w:rFonts w:ascii="Times New Roman" w:eastAsia="Times New Roman" w:hAnsi="Times New Roman" w:cs="Times New Roman"/>
          <w:sz w:val="24"/>
          <w:szCs w:val="24"/>
          <w:lang w:eastAsia="uk-UA"/>
        </w:rPr>
        <w:t xml:space="preserve">. Через </w:t>
      </w:r>
      <w:proofErr w:type="spellStart"/>
      <w:r w:rsidRPr="00F036B2">
        <w:rPr>
          <w:rFonts w:ascii="Times New Roman" w:eastAsia="Times New Roman" w:hAnsi="Times New Roman" w:cs="Times New Roman"/>
          <w:sz w:val="24"/>
          <w:szCs w:val="24"/>
          <w:lang w:eastAsia="uk-UA"/>
        </w:rPr>
        <w:t>станцію</w:t>
      </w:r>
      <w:proofErr w:type="spellEnd"/>
      <w:r w:rsidRPr="00F036B2">
        <w:rPr>
          <w:rFonts w:ascii="Times New Roman" w:eastAsia="Times New Roman" w:hAnsi="Times New Roman" w:cs="Times New Roman"/>
          <w:sz w:val="24"/>
          <w:szCs w:val="24"/>
          <w:lang w:eastAsia="uk-UA"/>
        </w:rPr>
        <w:t xml:space="preserve"> </w:t>
      </w:r>
      <w:proofErr w:type="spellStart"/>
      <w:r w:rsidRPr="00F036B2">
        <w:rPr>
          <w:rFonts w:ascii="Times New Roman" w:eastAsia="Times New Roman" w:hAnsi="Times New Roman" w:cs="Times New Roman"/>
          <w:sz w:val="24"/>
          <w:szCs w:val="24"/>
          <w:lang w:eastAsia="uk-UA"/>
        </w:rPr>
        <w:t>ходять</w:t>
      </w:r>
      <w:proofErr w:type="spellEnd"/>
      <w:r w:rsidRPr="00F036B2">
        <w:rPr>
          <w:rFonts w:ascii="Times New Roman" w:eastAsia="Times New Roman" w:hAnsi="Times New Roman" w:cs="Times New Roman"/>
          <w:sz w:val="24"/>
          <w:szCs w:val="24"/>
          <w:lang w:eastAsia="uk-UA"/>
        </w:rPr>
        <w:t xml:space="preserve"> як </w:t>
      </w:r>
      <w:proofErr w:type="spellStart"/>
      <w:r w:rsidRPr="00F036B2">
        <w:rPr>
          <w:rFonts w:ascii="Times New Roman" w:eastAsia="Times New Roman" w:hAnsi="Times New Roman" w:cs="Times New Roman"/>
          <w:sz w:val="24"/>
          <w:szCs w:val="24"/>
          <w:lang w:eastAsia="uk-UA"/>
        </w:rPr>
        <w:t>пасажирські</w:t>
      </w:r>
      <w:proofErr w:type="spellEnd"/>
      <w:r w:rsidRPr="00F036B2">
        <w:rPr>
          <w:rFonts w:ascii="Times New Roman" w:eastAsia="Times New Roman" w:hAnsi="Times New Roman" w:cs="Times New Roman"/>
          <w:sz w:val="24"/>
          <w:szCs w:val="24"/>
          <w:lang w:eastAsia="uk-UA"/>
        </w:rPr>
        <w:t xml:space="preserve"> </w:t>
      </w:r>
      <w:proofErr w:type="spellStart"/>
      <w:r w:rsidRPr="00F036B2">
        <w:rPr>
          <w:rFonts w:ascii="Times New Roman" w:eastAsia="Times New Roman" w:hAnsi="Times New Roman" w:cs="Times New Roman"/>
          <w:sz w:val="24"/>
          <w:szCs w:val="24"/>
          <w:lang w:eastAsia="uk-UA"/>
        </w:rPr>
        <w:t>поїзди</w:t>
      </w:r>
      <w:proofErr w:type="spellEnd"/>
      <w:r w:rsidRPr="00F036B2">
        <w:rPr>
          <w:rFonts w:ascii="Times New Roman" w:eastAsia="Times New Roman" w:hAnsi="Times New Roman" w:cs="Times New Roman"/>
          <w:sz w:val="24"/>
          <w:szCs w:val="24"/>
          <w:lang w:eastAsia="uk-UA"/>
        </w:rPr>
        <w:t xml:space="preserve"> </w:t>
      </w:r>
      <w:proofErr w:type="spellStart"/>
      <w:r w:rsidRPr="00F036B2">
        <w:rPr>
          <w:rFonts w:ascii="Times New Roman" w:eastAsia="Times New Roman" w:hAnsi="Times New Roman" w:cs="Times New Roman"/>
          <w:sz w:val="24"/>
          <w:szCs w:val="24"/>
          <w:lang w:eastAsia="uk-UA"/>
        </w:rPr>
        <w:t>дальнього</w:t>
      </w:r>
      <w:proofErr w:type="spellEnd"/>
      <w:r w:rsidRPr="00F036B2">
        <w:rPr>
          <w:rFonts w:ascii="Times New Roman" w:eastAsia="Times New Roman" w:hAnsi="Times New Roman" w:cs="Times New Roman"/>
          <w:sz w:val="24"/>
          <w:szCs w:val="24"/>
          <w:lang w:eastAsia="uk-UA"/>
        </w:rPr>
        <w:t xml:space="preserve"> </w:t>
      </w:r>
      <w:proofErr w:type="spellStart"/>
      <w:r w:rsidRPr="00F036B2">
        <w:rPr>
          <w:rFonts w:ascii="Times New Roman" w:eastAsia="Times New Roman" w:hAnsi="Times New Roman" w:cs="Times New Roman"/>
          <w:sz w:val="24"/>
          <w:szCs w:val="24"/>
          <w:lang w:eastAsia="uk-UA"/>
        </w:rPr>
        <w:t>прямування</w:t>
      </w:r>
      <w:proofErr w:type="spellEnd"/>
      <w:r w:rsidRPr="00F036B2">
        <w:rPr>
          <w:rFonts w:ascii="Times New Roman" w:eastAsia="Times New Roman" w:hAnsi="Times New Roman" w:cs="Times New Roman"/>
          <w:sz w:val="24"/>
          <w:szCs w:val="24"/>
          <w:lang w:eastAsia="uk-UA"/>
        </w:rPr>
        <w:t xml:space="preserve">, так і </w:t>
      </w:r>
      <w:proofErr w:type="spellStart"/>
      <w:r w:rsidRPr="00F036B2">
        <w:rPr>
          <w:rFonts w:ascii="Times New Roman" w:eastAsia="Times New Roman" w:hAnsi="Times New Roman" w:cs="Times New Roman"/>
          <w:sz w:val="24"/>
          <w:szCs w:val="24"/>
          <w:lang w:eastAsia="uk-UA"/>
        </w:rPr>
        <w:t>приміські</w:t>
      </w:r>
      <w:proofErr w:type="spellEnd"/>
      <w:r w:rsidRPr="00F036B2">
        <w:rPr>
          <w:rFonts w:ascii="Times New Roman" w:eastAsia="Times New Roman" w:hAnsi="Times New Roman" w:cs="Times New Roman"/>
          <w:sz w:val="24"/>
          <w:szCs w:val="24"/>
          <w:lang w:eastAsia="uk-UA"/>
        </w:rPr>
        <w:t xml:space="preserve"> дизель </w:t>
      </w:r>
      <w:proofErr w:type="spellStart"/>
      <w:r w:rsidRPr="00F036B2">
        <w:rPr>
          <w:rFonts w:ascii="Times New Roman" w:eastAsia="Times New Roman" w:hAnsi="Times New Roman" w:cs="Times New Roman"/>
          <w:sz w:val="24"/>
          <w:szCs w:val="24"/>
          <w:lang w:eastAsia="uk-UA"/>
        </w:rPr>
        <w:t>поїзд</w:t>
      </w:r>
      <w:proofErr w:type="spellEnd"/>
      <w:r w:rsidRPr="00F036B2">
        <w:rPr>
          <w:rFonts w:ascii="Times New Roman" w:eastAsia="Times New Roman" w:hAnsi="Times New Roman" w:cs="Times New Roman"/>
          <w:sz w:val="24"/>
          <w:szCs w:val="24"/>
          <w:lang w:val="uk-UA" w:eastAsia="uk-UA"/>
        </w:rPr>
        <w:t>и</w:t>
      </w:r>
      <w:r w:rsidRPr="00F036B2">
        <w:rPr>
          <w:rFonts w:ascii="Times New Roman" w:eastAsia="Times New Roman" w:hAnsi="Times New Roman" w:cs="Times New Roman"/>
          <w:sz w:val="24"/>
          <w:szCs w:val="24"/>
          <w:lang w:eastAsia="uk-UA"/>
        </w:rPr>
        <w:t>.</w:t>
      </w:r>
    </w:p>
    <w:p w:rsidR="00A015D1" w:rsidRPr="00F036B2" w:rsidRDefault="00A015D1" w:rsidP="00A015D1">
      <w:pPr>
        <w:autoSpaceDE w:val="0"/>
        <w:autoSpaceDN w:val="0"/>
        <w:adjustRightInd w:val="0"/>
        <w:spacing w:after="0" w:line="240" w:lineRule="auto"/>
        <w:ind w:right="10" w:firstLine="696"/>
        <w:jc w:val="both"/>
        <w:rPr>
          <w:rFonts w:ascii="Times New Roman" w:eastAsia="Times New Roman" w:hAnsi="Times New Roman" w:cs="Times New Roman"/>
          <w:sz w:val="24"/>
          <w:szCs w:val="24"/>
          <w:lang w:val="uk-UA" w:eastAsia="uk-UA"/>
        </w:rPr>
      </w:pPr>
      <w:r w:rsidRPr="00F036B2">
        <w:rPr>
          <w:rFonts w:ascii="Times New Roman" w:eastAsia="Times New Roman" w:hAnsi="Times New Roman" w:cs="Times New Roman"/>
          <w:sz w:val="24"/>
          <w:szCs w:val="24"/>
          <w:lang w:val="uk-UA" w:eastAsia="uk-UA"/>
        </w:rPr>
        <w:t>Транспортна сфера міста представлена приватними автомобілями, маршрутами та маршрутним таксі, які використовують традиційні види палива: бензин або дизпаливо.</w:t>
      </w:r>
    </w:p>
    <w:p w:rsidR="00A015D1" w:rsidRPr="00F036B2" w:rsidRDefault="00A015D1" w:rsidP="00A015D1">
      <w:pPr>
        <w:spacing w:after="0" w:line="240" w:lineRule="auto"/>
        <w:rPr>
          <w:rStyle w:val="FontStyle129"/>
          <w:lang w:val="uk-UA"/>
        </w:rPr>
      </w:pPr>
    </w:p>
    <w:p w:rsidR="00A015D1" w:rsidRPr="00F036B2" w:rsidRDefault="00A015D1" w:rsidP="00A015D1">
      <w:pPr>
        <w:spacing w:after="0" w:line="240" w:lineRule="auto"/>
        <w:jc w:val="center"/>
        <w:rPr>
          <w:rStyle w:val="FontStyle129"/>
          <w:lang w:val="uk-UA"/>
        </w:rPr>
      </w:pPr>
      <w:r w:rsidRPr="00F036B2">
        <w:rPr>
          <w:rStyle w:val="FontStyle129"/>
          <w:lang w:val="uk-UA"/>
        </w:rPr>
        <w:t>Споживання палива автомобільним транспортом</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157"/>
        <w:gridCol w:w="1159"/>
        <w:gridCol w:w="1158"/>
        <w:gridCol w:w="1159"/>
        <w:gridCol w:w="1158"/>
      </w:tblGrid>
      <w:tr w:rsidR="00A015D1" w:rsidRPr="00F036B2" w:rsidTr="003839FC">
        <w:trPr>
          <w:trHeight w:val="407"/>
        </w:trPr>
        <w:tc>
          <w:tcPr>
            <w:tcW w:w="3119" w:type="dxa"/>
            <w:tcBorders>
              <w:top w:val="single" w:sz="4" w:space="0" w:color="auto"/>
              <w:left w:val="single" w:sz="4" w:space="0" w:color="auto"/>
              <w:bottom w:val="single" w:sz="4" w:space="0" w:color="auto"/>
              <w:right w:val="single" w:sz="4" w:space="0" w:color="auto"/>
            </w:tcBorders>
            <w:noWrap/>
            <w:vAlign w:val="center"/>
            <w:hideMark/>
          </w:tcPr>
          <w:p w:rsidR="00A015D1" w:rsidRPr="00F036B2" w:rsidRDefault="00A015D1" w:rsidP="003839FC">
            <w:pPr>
              <w:spacing w:after="0" w:line="240" w:lineRule="auto"/>
              <w:jc w:val="center"/>
              <w:rPr>
                <w:rFonts w:ascii="Times New Roman" w:hAnsi="Times New Roman" w:cs="Times New Roman"/>
                <w:b/>
                <w:bCs/>
                <w:sz w:val="24"/>
                <w:szCs w:val="24"/>
                <w:lang w:val="uk-UA"/>
              </w:rPr>
            </w:pPr>
            <w:r w:rsidRPr="00F036B2">
              <w:rPr>
                <w:rFonts w:ascii="Times New Roman" w:hAnsi="Times New Roman" w:cs="Times New Roman"/>
                <w:b/>
                <w:bCs/>
                <w:sz w:val="24"/>
                <w:szCs w:val="24"/>
                <w:lang w:val="uk-UA"/>
              </w:rPr>
              <w:t> </w:t>
            </w:r>
          </w:p>
        </w:tc>
        <w:tc>
          <w:tcPr>
            <w:tcW w:w="1157" w:type="dxa"/>
            <w:tcBorders>
              <w:top w:val="single" w:sz="4" w:space="0" w:color="auto"/>
              <w:left w:val="single" w:sz="4" w:space="0" w:color="auto"/>
              <w:bottom w:val="single" w:sz="4" w:space="0" w:color="auto"/>
              <w:right w:val="single" w:sz="4" w:space="0" w:color="auto"/>
            </w:tcBorders>
            <w:noWrap/>
            <w:vAlign w:val="center"/>
            <w:hideMark/>
          </w:tcPr>
          <w:p w:rsidR="00A015D1" w:rsidRPr="00F036B2" w:rsidRDefault="00A015D1" w:rsidP="003839FC">
            <w:pPr>
              <w:spacing w:after="0" w:line="240" w:lineRule="auto"/>
              <w:jc w:val="center"/>
              <w:rPr>
                <w:rFonts w:ascii="Times New Roman" w:hAnsi="Times New Roman" w:cs="Times New Roman"/>
                <w:b/>
                <w:bCs/>
                <w:sz w:val="24"/>
                <w:szCs w:val="24"/>
                <w:lang w:val="uk-UA"/>
              </w:rPr>
            </w:pPr>
            <w:r w:rsidRPr="00F036B2">
              <w:rPr>
                <w:rFonts w:ascii="Times New Roman" w:hAnsi="Times New Roman" w:cs="Times New Roman"/>
                <w:b/>
                <w:bCs/>
                <w:sz w:val="24"/>
                <w:szCs w:val="24"/>
                <w:lang w:val="uk-UA"/>
              </w:rPr>
              <w:t>2010</w:t>
            </w:r>
          </w:p>
        </w:tc>
        <w:tc>
          <w:tcPr>
            <w:tcW w:w="1159" w:type="dxa"/>
            <w:tcBorders>
              <w:top w:val="single" w:sz="4" w:space="0" w:color="auto"/>
              <w:left w:val="single" w:sz="4" w:space="0" w:color="auto"/>
              <w:bottom w:val="single" w:sz="4" w:space="0" w:color="auto"/>
              <w:right w:val="single" w:sz="4" w:space="0" w:color="auto"/>
            </w:tcBorders>
            <w:noWrap/>
            <w:vAlign w:val="center"/>
            <w:hideMark/>
          </w:tcPr>
          <w:p w:rsidR="00A015D1" w:rsidRPr="00F036B2" w:rsidRDefault="00A015D1" w:rsidP="003839FC">
            <w:pPr>
              <w:spacing w:after="0" w:line="240" w:lineRule="auto"/>
              <w:jc w:val="center"/>
              <w:rPr>
                <w:rFonts w:ascii="Times New Roman" w:hAnsi="Times New Roman" w:cs="Times New Roman"/>
                <w:b/>
                <w:bCs/>
                <w:sz w:val="24"/>
                <w:szCs w:val="24"/>
                <w:lang w:val="uk-UA"/>
              </w:rPr>
            </w:pPr>
            <w:r w:rsidRPr="00F036B2">
              <w:rPr>
                <w:rFonts w:ascii="Times New Roman" w:hAnsi="Times New Roman" w:cs="Times New Roman"/>
                <w:b/>
                <w:bCs/>
                <w:sz w:val="24"/>
                <w:szCs w:val="24"/>
                <w:lang w:val="uk-UA"/>
              </w:rPr>
              <w:t>2011</w:t>
            </w:r>
          </w:p>
        </w:tc>
        <w:tc>
          <w:tcPr>
            <w:tcW w:w="1158" w:type="dxa"/>
            <w:tcBorders>
              <w:top w:val="single" w:sz="4" w:space="0" w:color="auto"/>
              <w:left w:val="single" w:sz="4" w:space="0" w:color="auto"/>
              <w:bottom w:val="single" w:sz="4" w:space="0" w:color="auto"/>
              <w:right w:val="single" w:sz="4" w:space="0" w:color="auto"/>
            </w:tcBorders>
            <w:noWrap/>
            <w:vAlign w:val="center"/>
            <w:hideMark/>
          </w:tcPr>
          <w:p w:rsidR="00A015D1" w:rsidRPr="00F036B2" w:rsidRDefault="00A015D1" w:rsidP="003839FC">
            <w:pPr>
              <w:spacing w:after="0" w:line="240" w:lineRule="auto"/>
              <w:jc w:val="center"/>
              <w:rPr>
                <w:rFonts w:ascii="Times New Roman" w:hAnsi="Times New Roman" w:cs="Times New Roman"/>
                <w:b/>
                <w:bCs/>
                <w:sz w:val="24"/>
                <w:szCs w:val="24"/>
                <w:lang w:val="uk-UA"/>
              </w:rPr>
            </w:pPr>
            <w:r w:rsidRPr="00F036B2">
              <w:rPr>
                <w:rFonts w:ascii="Times New Roman" w:hAnsi="Times New Roman" w:cs="Times New Roman"/>
                <w:b/>
                <w:bCs/>
                <w:sz w:val="24"/>
                <w:szCs w:val="24"/>
                <w:lang w:val="uk-UA"/>
              </w:rPr>
              <w:t>2012</w:t>
            </w:r>
          </w:p>
        </w:tc>
        <w:tc>
          <w:tcPr>
            <w:tcW w:w="1159" w:type="dxa"/>
            <w:tcBorders>
              <w:top w:val="single" w:sz="4" w:space="0" w:color="auto"/>
              <w:left w:val="single" w:sz="4" w:space="0" w:color="auto"/>
              <w:bottom w:val="single" w:sz="4" w:space="0" w:color="auto"/>
              <w:right w:val="single" w:sz="4" w:space="0" w:color="auto"/>
            </w:tcBorders>
            <w:noWrap/>
            <w:vAlign w:val="center"/>
            <w:hideMark/>
          </w:tcPr>
          <w:p w:rsidR="00A015D1" w:rsidRPr="00F036B2" w:rsidRDefault="00A015D1" w:rsidP="003839FC">
            <w:pPr>
              <w:spacing w:after="0" w:line="240" w:lineRule="auto"/>
              <w:jc w:val="center"/>
              <w:rPr>
                <w:rFonts w:ascii="Times New Roman" w:hAnsi="Times New Roman" w:cs="Times New Roman"/>
                <w:b/>
                <w:bCs/>
                <w:sz w:val="24"/>
                <w:szCs w:val="24"/>
                <w:lang w:val="uk-UA"/>
              </w:rPr>
            </w:pPr>
            <w:r w:rsidRPr="00F036B2">
              <w:rPr>
                <w:rFonts w:ascii="Times New Roman" w:hAnsi="Times New Roman" w:cs="Times New Roman"/>
                <w:b/>
                <w:bCs/>
                <w:sz w:val="24"/>
                <w:szCs w:val="24"/>
                <w:lang w:val="uk-UA"/>
              </w:rPr>
              <w:t>2013</w:t>
            </w:r>
          </w:p>
        </w:tc>
        <w:tc>
          <w:tcPr>
            <w:tcW w:w="1158" w:type="dxa"/>
            <w:tcBorders>
              <w:top w:val="single" w:sz="4" w:space="0" w:color="auto"/>
              <w:left w:val="single" w:sz="4" w:space="0" w:color="auto"/>
              <w:bottom w:val="single" w:sz="4" w:space="0" w:color="auto"/>
              <w:right w:val="single" w:sz="4" w:space="0" w:color="auto"/>
            </w:tcBorders>
            <w:noWrap/>
            <w:vAlign w:val="center"/>
            <w:hideMark/>
          </w:tcPr>
          <w:p w:rsidR="00A015D1" w:rsidRPr="00F036B2" w:rsidRDefault="00A015D1" w:rsidP="003839FC">
            <w:pPr>
              <w:spacing w:after="0" w:line="240" w:lineRule="auto"/>
              <w:jc w:val="center"/>
              <w:rPr>
                <w:rFonts w:ascii="Times New Roman" w:hAnsi="Times New Roman" w:cs="Times New Roman"/>
                <w:b/>
                <w:bCs/>
                <w:sz w:val="24"/>
                <w:szCs w:val="24"/>
                <w:lang w:val="uk-UA"/>
              </w:rPr>
            </w:pPr>
            <w:r w:rsidRPr="00F036B2">
              <w:rPr>
                <w:rFonts w:ascii="Times New Roman" w:hAnsi="Times New Roman" w:cs="Times New Roman"/>
                <w:b/>
                <w:bCs/>
                <w:sz w:val="24"/>
                <w:szCs w:val="24"/>
                <w:lang w:val="uk-UA"/>
              </w:rPr>
              <w:t>2014</w:t>
            </w:r>
          </w:p>
        </w:tc>
      </w:tr>
      <w:tr w:rsidR="00A015D1" w:rsidRPr="00F036B2" w:rsidTr="003839FC">
        <w:trPr>
          <w:trHeight w:val="435"/>
        </w:trPr>
        <w:tc>
          <w:tcPr>
            <w:tcW w:w="311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скраплений газ</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r>
      <w:tr w:rsidR="00A015D1" w:rsidRPr="00F036B2" w:rsidTr="003839FC">
        <w:trPr>
          <w:trHeight w:val="255"/>
        </w:trPr>
        <w:tc>
          <w:tcPr>
            <w:tcW w:w="311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пропан (зріджений газ)</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13,3</w:t>
            </w:r>
          </w:p>
        </w:tc>
      </w:tr>
      <w:tr w:rsidR="00A015D1" w:rsidRPr="00F036B2" w:rsidTr="003839FC">
        <w:trPr>
          <w:trHeight w:val="255"/>
        </w:trPr>
        <w:tc>
          <w:tcPr>
            <w:tcW w:w="311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бутан</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r>
      <w:tr w:rsidR="00A015D1" w:rsidRPr="00F036B2" w:rsidTr="003839FC">
        <w:trPr>
          <w:trHeight w:val="255"/>
        </w:trPr>
        <w:tc>
          <w:tcPr>
            <w:tcW w:w="311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мазут</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w:t>
            </w:r>
          </w:p>
        </w:tc>
      </w:tr>
      <w:tr w:rsidR="00A015D1" w:rsidRPr="00F036B2" w:rsidTr="003839FC">
        <w:trPr>
          <w:trHeight w:val="255"/>
        </w:trPr>
        <w:tc>
          <w:tcPr>
            <w:tcW w:w="311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дизельне пальне</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16,5</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21,4</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29,7</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38,6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49,2</w:t>
            </w:r>
          </w:p>
        </w:tc>
      </w:tr>
      <w:tr w:rsidR="00A015D1" w:rsidRPr="00F036B2" w:rsidTr="003839FC">
        <w:trPr>
          <w:trHeight w:val="255"/>
        </w:trPr>
        <w:tc>
          <w:tcPr>
            <w:tcW w:w="311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бензин</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33,6</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35,4</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38,4</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44,9</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58,1</w:t>
            </w:r>
          </w:p>
        </w:tc>
      </w:tr>
      <w:tr w:rsidR="00A015D1" w:rsidRPr="00F036B2" w:rsidTr="003839FC">
        <w:trPr>
          <w:trHeight w:val="255"/>
        </w:trPr>
        <w:tc>
          <w:tcPr>
            <w:tcW w:w="3119" w:type="dxa"/>
            <w:tcBorders>
              <w:top w:val="single" w:sz="4" w:space="0" w:color="auto"/>
              <w:left w:val="single" w:sz="4" w:space="0" w:color="auto"/>
              <w:bottom w:val="single" w:sz="4" w:space="0" w:color="auto"/>
              <w:right w:val="single" w:sz="4" w:space="0" w:color="auto"/>
            </w:tcBorders>
            <w:noWrap/>
            <w:vAlign w:val="bottom"/>
          </w:tcPr>
          <w:p w:rsidR="00A015D1" w:rsidRPr="00F036B2" w:rsidRDefault="00A015D1" w:rsidP="003839FC">
            <w:pPr>
              <w:spacing w:after="0" w:line="240" w:lineRule="auto"/>
              <w:rPr>
                <w:rFonts w:ascii="Times New Roman" w:hAnsi="Times New Roman" w:cs="Times New Roman"/>
                <w:sz w:val="24"/>
                <w:szCs w:val="24"/>
                <w:lang w:val="uk-UA"/>
              </w:rPr>
            </w:pPr>
            <w:r w:rsidRPr="00F036B2">
              <w:rPr>
                <w:rFonts w:ascii="Times New Roman" w:hAnsi="Times New Roman" w:cs="Times New Roman"/>
                <w:sz w:val="24"/>
                <w:szCs w:val="24"/>
                <w:lang w:val="uk-UA"/>
              </w:rPr>
              <w:t>Всього</w:t>
            </w:r>
          </w:p>
        </w:tc>
        <w:tc>
          <w:tcPr>
            <w:tcW w:w="1157" w:type="dxa"/>
            <w:tcBorders>
              <w:top w:val="single" w:sz="4" w:space="0" w:color="auto"/>
              <w:left w:val="single" w:sz="4" w:space="0" w:color="auto"/>
              <w:bottom w:val="single" w:sz="4" w:space="0" w:color="auto"/>
              <w:right w:val="single" w:sz="4" w:space="0" w:color="auto"/>
            </w:tcBorders>
            <w:noWrap/>
            <w:vAlign w:val="bottom"/>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50,1</w:t>
            </w:r>
          </w:p>
        </w:tc>
        <w:tc>
          <w:tcPr>
            <w:tcW w:w="1159" w:type="dxa"/>
            <w:tcBorders>
              <w:top w:val="single" w:sz="4" w:space="0" w:color="auto"/>
              <w:left w:val="single" w:sz="4" w:space="0" w:color="auto"/>
              <w:bottom w:val="single" w:sz="4" w:space="0" w:color="auto"/>
              <w:right w:val="single" w:sz="4" w:space="0" w:color="auto"/>
            </w:tcBorders>
            <w:noWrap/>
            <w:vAlign w:val="bottom"/>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56,8</w:t>
            </w:r>
          </w:p>
        </w:tc>
        <w:tc>
          <w:tcPr>
            <w:tcW w:w="1158" w:type="dxa"/>
            <w:tcBorders>
              <w:top w:val="single" w:sz="4" w:space="0" w:color="auto"/>
              <w:left w:val="single" w:sz="4" w:space="0" w:color="auto"/>
              <w:bottom w:val="single" w:sz="4" w:space="0" w:color="auto"/>
              <w:right w:val="single" w:sz="4" w:space="0" w:color="auto"/>
            </w:tcBorders>
            <w:noWrap/>
            <w:vAlign w:val="bottom"/>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68,1</w:t>
            </w:r>
          </w:p>
        </w:tc>
        <w:tc>
          <w:tcPr>
            <w:tcW w:w="1159" w:type="dxa"/>
            <w:tcBorders>
              <w:top w:val="single" w:sz="4" w:space="0" w:color="auto"/>
              <w:left w:val="single" w:sz="4" w:space="0" w:color="auto"/>
              <w:bottom w:val="single" w:sz="4" w:space="0" w:color="auto"/>
              <w:right w:val="single" w:sz="4" w:space="0" w:color="auto"/>
            </w:tcBorders>
            <w:noWrap/>
            <w:vAlign w:val="bottom"/>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83,5</w:t>
            </w:r>
          </w:p>
        </w:tc>
        <w:tc>
          <w:tcPr>
            <w:tcW w:w="1158" w:type="dxa"/>
            <w:tcBorders>
              <w:top w:val="single" w:sz="4" w:space="0" w:color="auto"/>
              <w:left w:val="single" w:sz="4" w:space="0" w:color="auto"/>
              <w:bottom w:val="single" w:sz="4" w:space="0" w:color="auto"/>
              <w:right w:val="single" w:sz="4" w:space="0" w:color="auto"/>
            </w:tcBorders>
            <w:noWrap/>
            <w:vAlign w:val="bottom"/>
          </w:tcPr>
          <w:p w:rsidR="00A015D1" w:rsidRPr="00F036B2" w:rsidRDefault="00A015D1" w:rsidP="003839FC">
            <w:pPr>
              <w:spacing w:after="0" w:line="240" w:lineRule="auto"/>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120,6</w:t>
            </w:r>
          </w:p>
        </w:tc>
      </w:tr>
    </w:tbl>
    <w:p w:rsidR="00A015D1" w:rsidRPr="00F036B2" w:rsidRDefault="00A015D1" w:rsidP="00A015D1">
      <w:pPr>
        <w:tabs>
          <w:tab w:val="left" w:pos="2630"/>
        </w:tabs>
        <w:spacing w:after="0" w:line="240" w:lineRule="auto"/>
        <w:jc w:val="center"/>
        <w:rPr>
          <w:rFonts w:ascii="Times New Roman" w:hAnsi="Times New Roman" w:cs="Times New Roman"/>
          <w:b/>
          <w:sz w:val="24"/>
          <w:szCs w:val="24"/>
          <w:lang w:val="uk-UA"/>
        </w:rPr>
      </w:pPr>
    </w:p>
    <w:p w:rsidR="00A015D1" w:rsidRPr="00F036B2" w:rsidRDefault="00A015D1" w:rsidP="00A015D1">
      <w:pPr>
        <w:tabs>
          <w:tab w:val="left" w:pos="2630"/>
        </w:tabs>
        <w:spacing w:after="0" w:line="240" w:lineRule="auto"/>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Рис. Динаміка споживання палива, т</w:t>
      </w:r>
    </w:p>
    <w:p w:rsidR="00A015D1" w:rsidRPr="00F036B2" w:rsidRDefault="00A015D1" w:rsidP="00A015D1">
      <w:pPr>
        <w:tabs>
          <w:tab w:val="left" w:pos="2630"/>
        </w:tabs>
        <w:spacing w:after="0" w:line="240" w:lineRule="auto"/>
        <w:jc w:val="center"/>
        <w:rPr>
          <w:rFonts w:ascii="Times New Roman" w:hAnsi="Times New Roman" w:cs="Times New Roman"/>
          <w:b/>
          <w:sz w:val="24"/>
          <w:szCs w:val="24"/>
          <w:lang w:val="uk-UA"/>
        </w:rPr>
      </w:pPr>
      <w:r w:rsidRPr="00F036B2">
        <w:rPr>
          <w:rFonts w:ascii="Times New Roman" w:hAnsi="Times New Roman" w:cs="Times New Roman"/>
          <w:b/>
          <w:noProof/>
          <w:sz w:val="24"/>
          <w:szCs w:val="24"/>
        </w:rPr>
        <w:lastRenderedPageBreak/>
        <w:drawing>
          <wp:inline distT="0" distB="0" distL="0" distR="0" wp14:anchorId="0A7343D2" wp14:editId="02FD949A">
            <wp:extent cx="5062118" cy="2450592"/>
            <wp:effectExtent l="0" t="0" r="24765" b="2603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A015D1" w:rsidRPr="00F036B2" w:rsidRDefault="00A015D1" w:rsidP="00A015D1">
      <w:pPr>
        <w:pStyle w:val="a8"/>
        <w:jc w:val="both"/>
        <w:rPr>
          <w:rFonts w:ascii="Times New Roman" w:hAnsi="Times New Roman" w:cs="Times New Roman"/>
          <w:sz w:val="24"/>
          <w:szCs w:val="24"/>
          <w:lang w:val="uk-UA"/>
        </w:rPr>
      </w:pPr>
      <w:r w:rsidRPr="00F036B2">
        <w:rPr>
          <w:sz w:val="24"/>
          <w:szCs w:val="24"/>
          <w:lang w:val="uk-UA"/>
        </w:rPr>
        <w:tab/>
      </w:r>
      <w:r w:rsidRPr="00F036B2">
        <w:rPr>
          <w:rFonts w:ascii="Times New Roman" w:hAnsi="Times New Roman" w:cs="Times New Roman"/>
          <w:sz w:val="24"/>
          <w:szCs w:val="24"/>
          <w:lang w:val="uk-UA"/>
        </w:rPr>
        <w:t>Негативний вплив на навколишнє середовище відображається через забруднюючі речовини, що викидаються в атмосферу в результаті спалювання палива в двигунах внутрішнього згоряння транспортних засобів на дорогах міста.</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При оцінці якості повітря враховуються три типи випромінювачів: точки, лінії і поверхні, які є джерелами забруднення повітря в місті Сватове.</w:t>
      </w:r>
    </w:p>
    <w:p w:rsidR="00A015D1" w:rsidRPr="00F036B2" w:rsidRDefault="00A015D1" w:rsidP="00A015D1">
      <w:pPr>
        <w:pStyle w:val="a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Дороги з високою інтенсивністю руху значно забруднюють атмосферу міста. Основними причинами забруднення повітря в місті є викиди летких речовин з місцевих джерел (головним чином, низьким рівнем викидів). Жителі міста не впливають на забруднення повітря з найближчих сусідніх міст. Тим не менш, вони можуть зменшити викиди парникових газів до заміни традиційних джерел енергії на поновлювані джерела.</w:t>
      </w:r>
    </w:p>
    <w:p w:rsidR="00A015D1" w:rsidRPr="00F036B2" w:rsidRDefault="00A015D1" w:rsidP="00A015D1">
      <w:pPr>
        <w:pStyle w:val="a8"/>
        <w:jc w:val="both"/>
        <w:rPr>
          <w:rFonts w:ascii="Times New Roman" w:hAnsi="Times New Roman" w:cs="Times New Roman"/>
          <w:sz w:val="24"/>
          <w:szCs w:val="24"/>
          <w:lang w:val="uk-UA"/>
        </w:rPr>
      </w:pPr>
    </w:p>
    <w:p w:rsidR="00A015D1" w:rsidRPr="00F036B2" w:rsidRDefault="00A015D1" w:rsidP="00A015D1">
      <w:pPr>
        <w:pStyle w:val="a8"/>
        <w:jc w:val="both"/>
        <w:rPr>
          <w:rFonts w:ascii="Times New Roman" w:hAnsi="Times New Roman" w:cs="Times New Roman"/>
          <w:b/>
          <w:sz w:val="24"/>
          <w:szCs w:val="24"/>
          <w:lang w:val="uk-UA"/>
        </w:rPr>
      </w:pPr>
      <w:r w:rsidRPr="00F036B2">
        <w:rPr>
          <w:rFonts w:ascii="Times New Roman" w:hAnsi="Times New Roman" w:cs="Times New Roman"/>
          <w:b/>
          <w:sz w:val="24"/>
          <w:szCs w:val="24"/>
          <w:lang w:val="uk-UA"/>
        </w:rPr>
        <w:t>3.4. Вуличне освітлення</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Зовнішнє освітлення забезпечує комунальне підприємство «Сватове – тепло». Всього в місті налічується 1 088 шт. світильників, довжина мереж зовнішнього освітлення становить 55,3 км. у тому числі кабельних мереж -   3,23 км. та повітряних – 52,34 км. Також система зовнішнього освітлення оснащена автоматизованими системами дистанційного управління в кількості 35 шт. та приладами обліку електричної енергії – 51 шт. Стан системи зовнішнього освітлення міста Сватове характеризується великими наднормативними витратами електроенергії, низьким ступенем освітлення міських вулиць, площ та скверів у вечірній і нічний час. Великі втрати електроенергії на зовнішнє освітлення міста пояснюється низькою ефективністю джерел світла та електричних мереж.</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Світильники міста відповідно до типу ламп, що використовуються зараз, умовно поділяються на три основних види:</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1. Компактні люмінесцентні − 1 072 шт. загальною кількістю встановленої </w:t>
      </w:r>
      <w:proofErr w:type="spellStart"/>
      <w:r w:rsidRPr="00F036B2">
        <w:rPr>
          <w:rFonts w:ascii="Times New Roman" w:hAnsi="Times New Roman" w:cs="Times New Roman"/>
          <w:sz w:val="24"/>
          <w:szCs w:val="24"/>
          <w:lang w:val="uk-UA"/>
        </w:rPr>
        <w:t>потужністі</w:t>
      </w:r>
      <w:proofErr w:type="spellEnd"/>
      <w:r w:rsidRPr="00F036B2">
        <w:rPr>
          <w:rFonts w:ascii="Times New Roman" w:hAnsi="Times New Roman" w:cs="Times New Roman"/>
          <w:sz w:val="24"/>
          <w:szCs w:val="24"/>
          <w:lang w:val="uk-UA"/>
        </w:rPr>
        <w:t xml:space="preserve"> 315 кВт.</w:t>
      </w:r>
    </w:p>
    <w:p w:rsidR="00A015D1" w:rsidRPr="00F036B2" w:rsidRDefault="00A015D1" w:rsidP="00A015D1">
      <w:pPr>
        <w:pStyle w:val="a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Всі світильники </w:t>
      </w:r>
      <w:proofErr w:type="spellStart"/>
      <w:r w:rsidRPr="00F036B2">
        <w:rPr>
          <w:rFonts w:ascii="Times New Roman" w:hAnsi="Times New Roman" w:cs="Times New Roman"/>
          <w:sz w:val="24"/>
          <w:szCs w:val="24"/>
          <w:lang w:val="uk-UA"/>
        </w:rPr>
        <w:t>замортизовані</w:t>
      </w:r>
      <w:proofErr w:type="spellEnd"/>
      <w:r w:rsidRPr="00F036B2">
        <w:rPr>
          <w:rFonts w:ascii="Times New Roman" w:hAnsi="Times New Roman" w:cs="Times New Roman"/>
          <w:sz w:val="24"/>
          <w:szCs w:val="24"/>
          <w:lang w:val="uk-UA"/>
        </w:rPr>
        <w:t xml:space="preserve"> на 100%. Існуючі світильники з люмінесцентними лампами не малоекономічні, застарілої конструкції.</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2. </w:t>
      </w:r>
      <w:proofErr w:type="spellStart"/>
      <w:r w:rsidRPr="00F036B2">
        <w:rPr>
          <w:rFonts w:ascii="Times New Roman" w:hAnsi="Times New Roman" w:cs="Times New Roman"/>
          <w:sz w:val="24"/>
          <w:szCs w:val="24"/>
          <w:lang w:val="uk-UA"/>
        </w:rPr>
        <w:t>Металогалогенні</w:t>
      </w:r>
      <w:proofErr w:type="spellEnd"/>
      <w:r w:rsidRPr="00F036B2">
        <w:rPr>
          <w:rFonts w:ascii="Times New Roman" w:hAnsi="Times New Roman" w:cs="Times New Roman"/>
          <w:sz w:val="24"/>
          <w:szCs w:val="24"/>
          <w:lang w:val="uk-UA"/>
        </w:rPr>
        <w:t xml:space="preserve"> − 4 шт. загальною кількістю встановленої </w:t>
      </w:r>
      <w:proofErr w:type="spellStart"/>
      <w:r w:rsidRPr="00F036B2">
        <w:rPr>
          <w:rFonts w:ascii="Times New Roman" w:hAnsi="Times New Roman" w:cs="Times New Roman"/>
          <w:sz w:val="24"/>
          <w:szCs w:val="24"/>
          <w:lang w:val="uk-UA"/>
        </w:rPr>
        <w:t>потужністі</w:t>
      </w:r>
      <w:proofErr w:type="spellEnd"/>
      <w:r w:rsidRPr="00F036B2">
        <w:rPr>
          <w:rFonts w:ascii="Times New Roman" w:hAnsi="Times New Roman" w:cs="Times New Roman"/>
          <w:sz w:val="24"/>
          <w:szCs w:val="24"/>
          <w:lang w:val="uk-UA"/>
        </w:rPr>
        <w:t xml:space="preserve"> 3 кВт.</w:t>
      </w:r>
    </w:p>
    <w:p w:rsidR="00A015D1" w:rsidRPr="00F036B2" w:rsidRDefault="00A015D1" w:rsidP="00A015D1">
      <w:pPr>
        <w:pStyle w:val="a8"/>
        <w:jc w:val="both"/>
        <w:rPr>
          <w:rFonts w:ascii="Times New Roman" w:hAnsi="Times New Roman" w:cs="Times New Roman"/>
          <w:sz w:val="24"/>
          <w:szCs w:val="24"/>
          <w:lang w:val="uk-UA"/>
        </w:rPr>
      </w:pPr>
      <w:proofErr w:type="spellStart"/>
      <w:r w:rsidRPr="00F036B2">
        <w:rPr>
          <w:rFonts w:ascii="Times New Roman" w:hAnsi="Times New Roman" w:cs="Times New Roman"/>
          <w:sz w:val="24"/>
          <w:szCs w:val="24"/>
          <w:lang w:val="uk-UA"/>
        </w:rPr>
        <w:t>Замортизовано</w:t>
      </w:r>
      <w:proofErr w:type="spellEnd"/>
      <w:r w:rsidRPr="00F036B2">
        <w:rPr>
          <w:rFonts w:ascii="Times New Roman" w:hAnsi="Times New Roman" w:cs="Times New Roman"/>
          <w:sz w:val="24"/>
          <w:szCs w:val="24"/>
          <w:lang w:val="uk-UA"/>
        </w:rPr>
        <w:t xml:space="preserve"> 100% світильників.</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3. </w:t>
      </w:r>
      <w:proofErr w:type="spellStart"/>
      <w:r w:rsidRPr="00F036B2">
        <w:rPr>
          <w:rFonts w:ascii="Times New Roman" w:hAnsi="Times New Roman" w:cs="Times New Roman"/>
          <w:sz w:val="24"/>
          <w:szCs w:val="24"/>
          <w:lang w:val="uk-UA"/>
        </w:rPr>
        <w:t>Світлодіодні</w:t>
      </w:r>
      <w:proofErr w:type="spellEnd"/>
      <w:r w:rsidRPr="00F036B2">
        <w:rPr>
          <w:rFonts w:ascii="Times New Roman" w:hAnsi="Times New Roman" w:cs="Times New Roman"/>
          <w:sz w:val="24"/>
          <w:szCs w:val="24"/>
          <w:lang w:val="uk-UA"/>
        </w:rPr>
        <w:t xml:space="preserve"> джерела світла − 12 шт. встановленою загальною потужністю 0,25 кВт.</w:t>
      </w:r>
    </w:p>
    <w:p w:rsidR="00A015D1" w:rsidRPr="00F036B2" w:rsidRDefault="00A015D1" w:rsidP="00A015D1">
      <w:pPr>
        <w:pStyle w:val="a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Загальна встановлена потужність існуючої системи зовнішнього освітлення 318,25 кВт. </w:t>
      </w:r>
    </w:p>
    <w:p w:rsidR="00A015D1" w:rsidRPr="00F036B2" w:rsidRDefault="00A015D1" w:rsidP="00A015D1">
      <w:pPr>
        <w:pStyle w:val="a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ab/>
        <w:t xml:space="preserve">Фактично система зовнішнього освітлення міста за рік в середньому споживає 133 тис.кВт. електроенергії. </w:t>
      </w:r>
    </w:p>
    <w:p w:rsidR="00A015D1" w:rsidRPr="00F036B2" w:rsidRDefault="00A015D1" w:rsidP="00A015D1">
      <w:pPr>
        <w:pStyle w:val="a8"/>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Витрати міста на зовнішнє освітлення</w:t>
      </w:r>
    </w:p>
    <w:tbl>
      <w:tblPr>
        <w:tblStyle w:val="ab"/>
        <w:tblW w:w="0" w:type="auto"/>
        <w:tblLook w:val="04A0" w:firstRow="1" w:lastRow="0" w:firstColumn="1" w:lastColumn="0" w:noHBand="0" w:noVBand="1"/>
      </w:tblPr>
      <w:tblGrid>
        <w:gridCol w:w="3227"/>
        <w:gridCol w:w="2126"/>
        <w:gridCol w:w="2268"/>
        <w:gridCol w:w="1950"/>
      </w:tblGrid>
      <w:tr w:rsidR="00A015D1" w:rsidRPr="00F036B2" w:rsidTr="003839FC">
        <w:tc>
          <w:tcPr>
            <w:tcW w:w="3227" w:type="dxa"/>
          </w:tcPr>
          <w:p w:rsidR="00A015D1" w:rsidRPr="00F036B2" w:rsidRDefault="00A015D1" w:rsidP="003839FC">
            <w:pPr>
              <w:pStyle w:val="a8"/>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Показники</w:t>
            </w:r>
          </w:p>
        </w:tc>
        <w:tc>
          <w:tcPr>
            <w:tcW w:w="2126" w:type="dxa"/>
          </w:tcPr>
          <w:p w:rsidR="00A015D1" w:rsidRPr="00F036B2" w:rsidRDefault="00A015D1" w:rsidP="003839FC">
            <w:pPr>
              <w:pStyle w:val="a8"/>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2012</w:t>
            </w:r>
          </w:p>
        </w:tc>
        <w:tc>
          <w:tcPr>
            <w:tcW w:w="2268" w:type="dxa"/>
          </w:tcPr>
          <w:p w:rsidR="00A015D1" w:rsidRPr="00F036B2" w:rsidRDefault="00A015D1" w:rsidP="003839FC">
            <w:pPr>
              <w:pStyle w:val="a8"/>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2013</w:t>
            </w:r>
          </w:p>
        </w:tc>
        <w:tc>
          <w:tcPr>
            <w:tcW w:w="1950" w:type="dxa"/>
          </w:tcPr>
          <w:p w:rsidR="00A015D1" w:rsidRPr="00F036B2" w:rsidRDefault="00A015D1" w:rsidP="003839FC">
            <w:pPr>
              <w:pStyle w:val="a8"/>
              <w:jc w:val="center"/>
              <w:rPr>
                <w:rFonts w:ascii="Times New Roman" w:hAnsi="Times New Roman" w:cs="Times New Roman"/>
                <w:b/>
                <w:sz w:val="24"/>
                <w:szCs w:val="24"/>
                <w:lang w:val="uk-UA"/>
              </w:rPr>
            </w:pPr>
            <w:r w:rsidRPr="00F036B2">
              <w:rPr>
                <w:rFonts w:ascii="Times New Roman" w:hAnsi="Times New Roman" w:cs="Times New Roman"/>
                <w:b/>
                <w:sz w:val="24"/>
                <w:szCs w:val="24"/>
                <w:lang w:val="uk-UA"/>
              </w:rPr>
              <w:t>2014</w:t>
            </w:r>
          </w:p>
        </w:tc>
      </w:tr>
      <w:tr w:rsidR="00A015D1" w:rsidRPr="00F036B2" w:rsidTr="003839FC">
        <w:tc>
          <w:tcPr>
            <w:tcW w:w="3227"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У натуральному вираженні (кВт)</w:t>
            </w:r>
          </w:p>
        </w:tc>
        <w:tc>
          <w:tcPr>
            <w:tcW w:w="2126" w:type="dxa"/>
            <w:vAlign w:val="center"/>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115,548</w:t>
            </w:r>
          </w:p>
        </w:tc>
        <w:tc>
          <w:tcPr>
            <w:tcW w:w="2268" w:type="dxa"/>
            <w:vAlign w:val="center"/>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130,958</w:t>
            </w:r>
          </w:p>
        </w:tc>
        <w:tc>
          <w:tcPr>
            <w:tcW w:w="1950" w:type="dxa"/>
            <w:vAlign w:val="center"/>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153,592</w:t>
            </w:r>
          </w:p>
        </w:tc>
      </w:tr>
      <w:tr w:rsidR="00A015D1" w:rsidRPr="00F036B2" w:rsidTr="003839FC">
        <w:tc>
          <w:tcPr>
            <w:tcW w:w="3227" w:type="dxa"/>
          </w:tcPr>
          <w:p w:rsidR="00A015D1" w:rsidRPr="00F036B2" w:rsidRDefault="00A015D1" w:rsidP="003839FC">
            <w:pPr>
              <w:pStyle w:val="a8"/>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У грошовому вираженні </w:t>
            </w:r>
            <w:r w:rsidRPr="00F036B2">
              <w:rPr>
                <w:rFonts w:ascii="Times New Roman" w:hAnsi="Times New Roman" w:cs="Times New Roman"/>
                <w:sz w:val="24"/>
                <w:szCs w:val="24"/>
                <w:lang w:val="uk-UA"/>
              </w:rPr>
              <w:lastRenderedPageBreak/>
              <w:t>(тис. грн.)</w:t>
            </w:r>
          </w:p>
        </w:tc>
        <w:tc>
          <w:tcPr>
            <w:tcW w:w="2126" w:type="dxa"/>
            <w:vAlign w:val="center"/>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lastRenderedPageBreak/>
              <w:t>49,225</w:t>
            </w:r>
          </w:p>
        </w:tc>
        <w:tc>
          <w:tcPr>
            <w:tcW w:w="2268" w:type="dxa"/>
            <w:vAlign w:val="center"/>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58,058</w:t>
            </w:r>
          </w:p>
        </w:tc>
        <w:tc>
          <w:tcPr>
            <w:tcW w:w="1950" w:type="dxa"/>
            <w:vAlign w:val="center"/>
          </w:tcPr>
          <w:p w:rsidR="00A015D1" w:rsidRPr="00F036B2" w:rsidRDefault="00A015D1" w:rsidP="003839FC">
            <w:pPr>
              <w:pStyle w:val="a8"/>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136,760</w:t>
            </w:r>
          </w:p>
        </w:tc>
      </w:tr>
    </w:tbl>
    <w:p w:rsidR="00A015D1" w:rsidRPr="00F036B2" w:rsidRDefault="00A015D1" w:rsidP="00A015D1">
      <w:pPr>
        <w:pStyle w:val="a8"/>
        <w:jc w:val="both"/>
        <w:rPr>
          <w:rFonts w:ascii="Times New Roman" w:hAnsi="Times New Roman" w:cs="Times New Roman"/>
          <w:b/>
          <w:sz w:val="24"/>
          <w:szCs w:val="24"/>
          <w:lang w:val="uk-UA"/>
        </w:rPr>
      </w:pPr>
    </w:p>
    <w:p w:rsidR="00A015D1" w:rsidRPr="00F036B2" w:rsidRDefault="00A015D1" w:rsidP="00A015D1">
      <w:pPr>
        <w:pStyle w:val="a8"/>
        <w:jc w:val="both"/>
        <w:rPr>
          <w:rFonts w:ascii="Times New Roman" w:hAnsi="Times New Roman" w:cs="Times New Roman"/>
          <w:b/>
          <w:sz w:val="24"/>
          <w:szCs w:val="24"/>
          <w:lang w:val="uk-UA"/>
        </w:rPr>
      </w:pPr>
      <w:r w:rsidRPr="00F036B2">
        <w:rPr>
          <w:rFonts w:ascii="Times New Roman" w:hAnsi="Times New Roman" w:cs="Times New Roman"/>
          <w:b/>
          <w:sz w:val="24"/>
          <w:szCs w:val="24"/>
          <w:lang w:val="uk-UA"/>
        </w:rPr>
        <w:t xml:space="preserve">3.5. Промисловість </w:t>
      </w:r>
    </w:p>
    <w:p w:rsidR="00A015D1" w:rsidRPr="00F036B2" w:rsidRDefault="00A015D1" w:rsidP="00A015D1">
      <w:pPr>
        <w:pStyle w:val="a8"/>
        <w:ind w:firstLine="708"/>
        <w:jc w:val="both"/>
        <w:rPr>
          <w:rFonts w:ascii="Times New Roman" w:hAnsi="Times New Roman" w:cs="Times New Roman"/>
          <w:sz w:val="24"/>
          <w:szCs w:val="24"/>
          <w:lang w:val="uk-UA"/>
        </w:rPr>
      </w:pPr>
      <w:r w:rsidRPr="00F036B2">
        <w:rPr>
          <w:rFonts w:ascii="Times New Roman" w:hAnsi="Times New Roman" w:cs="Times New Roman"/>
          <w:sz w:val="24"/>
          <w:szCs w:val="24"/>
          <w:lang w:val="uk-UA"/>
        </w:rPr>
        <w:t>Промисловий комплекс міста налічує 3 великих промислових підприємства, які представляють харчову та машинобудівну галузі промисловості. Найбільшими споживачами енергетичних ресурсів у місті є такі підприємства:</w:t>
      </w:r>
    </w:p>
    <w:p w:rsidR="00A015D1" w:rsidRPr="00F036B2" w:rsidRDefault="00A015D1" w:rsidP="00A015D1">
      <w:pPr>
        <w:pStyle w:val="a8"/>
        <w:numPr>
          <w:ilvl w:val="0"/>
          <w:numId w:val="14"/>
        </w:numPr>
        <w:ind w:left="426" w:hanging="426"/>
        <w:jc w:val="both"/>
        <w:rPr>
          <w:rFonts w:ascii="Times New Roman" w:hAnsi="Times New Roman" w:cs="Times New Roman"/>
          <w:sz w:val="24"/>
          <w:szCs w:val="24"/>
        </w:rPr>
      </w:pPr>
      <w:proofErr w:type="gramStart"/>
      <w:r w:rsidRPr="00F036B2">
        <w:rPr>
          <w:rFonts w:ascii="Times New Roman" w:hAnsi="Times New Roman" w:cs="Times New Roman"/>
          <w:bCs/>
          <w:i/>
          <w:sz w:val="24"/>
          <w:szCs w:val="24"/>
        </w:rPr>
        <w:t>ТОВ</w:t>
      </w:r>
      <w:proofErr w:type="gramEnd"/>
      <w:r w:rsidRPr="00F036B2">
        <w:rPr>
          <w:rFonts w:ascii="Times New Roman" w:hAnsi="Times New Roman" w:cs="Times New Roman"/>
          <w:bCs/>
          <w:i/>
          <w:sz w:val="24"/>
          <w:szCs w:val="24"/>
        </w:rPr>
        <w:t xml:space="preserve"> «</w:t>
      </w:r>
      <w:proofErr w:type="spellStart"/>
      <w:r w:rsidRPr="00F036B2">
        <w:rPr>
          <w:rFonts w:ascii="Times New Roman" w:hAnsi="Times New Roman" w:cs="Times New Roman"/>
          <w:bCs/>
          <w:i/>
          <w:sz w:val="24"/>
          <w:szCs w:val="24"/>
        </w:rPr>
        <w:t>Сватівська</w:t>
      </w:r>
      <w:proofErr w:type="spellEnd"/>
      <w:r w:rsidRPr="00F036B2">
        <w:rPr>
          <w:rFonts w:ascii="Times New Roman" w:hAnsi="Times New Roman" w:cs="Times New Roman"/>
          <w:bCs/>
          <w:i/>
          <w:sz w:val="24"/>
          <w:szCs w:val="24"/>
        </w:rPr>
        <w:t xml:space="preserve"> </w:t>
      </w:r>
      <w:proofErr w:type="spellStart"/>
      <w:r w:rsidRPr="00F036B2">
        <w:rPr>
          <w:rFonts w:ascii="Times New Roman" w:hAnsi="Times New Roman" w:cs="Times New Roman"/>
          <w:bCs/>
          <w:i/>
          <w:sz w:val="24"/>
          <w:szCs w:val="24"/>
        </w:rPr>
        <w:t>олія</w:t>
      </w:r>
      <w:proofErr w:type="spellEnd"/>
      <w:r w:rsidRPr="00F036B2">
        <w:rPr>
          <w:rFonts w:ascii="Times New Roman" w:hAnsi="Times New Roman" w:cs="Times New Roman"/>
          <w:bCs/>
          <w:i/>
          <w:sz w:val="24"/>
          <w:szCs w:val="24"/>
        </w:rPr>
        <w:t xml:space="preserve">» </w:t>
      </w:r>
      <w:r w:rsidRPr="00F036B2">
        <w:rPr>
          <w:rFonts w:ascii="Times New Roman" w:hAnsi="Times New Roman" w:cs="Times New Roman"/>
          <w:i/>
          <w:iCs/>
          <w:sz w:val="24"/>
          <w:szCs w:val="24"/>
          <w:lang w:val="uk-UA"/>
        </w:rPr>
        <w:t xml:space="preserve">−  </w:t>
      </w:r>
      <w:r w:rsidRPr="00F036B2">
        <w:rPr>
          <w:rFonts w:ascii="Times New Roman" w:hAnsi="Times New Roman" w:cs="Times New Roman"/>
          <w:iCs/>
          <w:sz w:val="24"/>
          <w:szCs w:val="24"/>
          <w:lang w:val="uk-UA"/>
        </w:rPr>
        <w:t>в</w:t>
      </w:r>
      <w:proofErr w:type="spellStart"/>
      <w:r w:rsidRPr="00F036B2">
        <w:rPr>
          <w:rFonts w:ascii="Times New Roman" w:hAnsi="Times New Roman" w:cs="Times New Roman"/>
          <w:iCs/>
          <w:sz w:val="24"/>
          <w:szCs w:val="24"/>
        </w:rPr>
        <w:t>иробництво</w:t>
      </w:r>
      <w:proofErr w:type="spellEnd"/>
      <w:r w:rsidRPr="00F036B2">
        <w:rPr>
          <w:rFonts w:ascii="Times New Roman" w:hAnsi="Times New Roman" w:cs="Times New Roman"/>
          <w:iCs/>
          <w:sz w:val="24"/>
          <w:szCs w:val="24"/>
        </w:rPr>
        <w:t xml:space="preserve"> </w:t>
      </w:r>
      <w:proofErr w:type="spellStart"/>
      <w:r w:rsidRPr="00F036B2">
        <w:rPr>
          <w:rFonts w:ascii="Times New Roman" w:hAnsi="Times New Roman" w:cs="Times New Roman"/>
          <w:iCs/>
          <w:sz w:val="24"/>
          <w:szCs w:val="24"/>
        </w:rPr>
        <w:t>нерафiнованих</w:t>
      </w:r>
      <w:proofErr w:type="spellEnd"/>
      <w:r w:rsidRPr="00F036B2">
        <w:rPr>
          <w:rFonts w:ascii="Times New Roman" w:hAnsi="Times New Roman" w:cs="Times New Roman"/>
          <w:iCs/>
          <w:sz w:val="24"/>
          <w:szCs w:val="24"/>
        </w:rPr>
        <w:t xml:space="preserve"> </w:t>
      </w:r>
      <w:proofErr w:type="spellStart"/>
      <w:r w:rsidRPr="00F036B2">
        <w:rPr>
          <w:rFonts w:ascii="Times New Roman" w:hAnsi="Times New Roman" w:cs="Times New Roman"/>
          <w:iCs/>
          <w:sz w:val="24"/>
          <w:szCs w:val="24"/>
        </w:rPr>
        <w:t>олiї</w:t>
      </w:r>
      <w:proofErr w:type="spellEnd"/>
      <w:r w:rsidRPr="00F036B2">
        <w:rPr>
          <w:rFonts w:ascii="Times New Roman" w:hAnsi="Times New Roman" w:cs="Times New Roman"/>
          <w:iCs/>
          <w:sz w:val="24"/>
          <w:szCs w:val="24"/>
        </w:rPr>
        <w:t xml:space="preserve"> та </w:t>
      </w:r>
      <w:proofErr w:type="spellStart"/>
      <w:r w:rsidRPr="00F036B2">
        <w:rPr>
          <w:rFonts w:ascii="Times New Roman" w:hAnsi="Times New Roman" w:cs="Times New Roman"/>
          <w:iCs/>
          <w:sz w:val="24"/>
          <w:szCs w:val="24"/>
        </w:rPr>
        <w:t>жирів</w:t>
      </w:r>
      <w:proofErr w:type="spellEnd"/>
      <w:r w:rsidRPr="00F036B2">
        <w:rPr>
          <w:rFonts w:ascii="Times New Roman" w:hAnsi="Times New Roman" w:cs="Times New Roman"/>
          <w:iCs/>
          <w:sz w:val="24"/>
          <w:szCs w:val="24"/>
          <w:lang w:val="uk-UA"/>
        </w:rPr>
        <w:t>.</w:t>
      </w:r>
    </w:p>
    <w:p w:rsidR="00A015D1" w:rsidRPr="00F036B2" w:rsidRDefault="00A015D1" w:rsidP="00A015D1">
      <w:pPr>
        <w:pStyle w:val="a8"/>
        <w:ind w:left="426" w:firstLine="282"/>
        <w:jc w:val="both"/>
        <w:rPr>
          <w:rFonts w:ascii="Times New Roman" w:hAnsi="Times New Roman" w:cs="Times New Roman"/>
          <w:sz w:val="24"/>
          <w:szCs w:val="24"/>
        </w:rPr>
      </w:pPr>
      <w:r w:rsidRPr="00F036B2">
        <w:rPr>
          <w:rFonts w:ascii="Times New Roman" w:hAnsi="Times New Roman" w:cs="Times New Roman"/>
          <w:sz w:val="24"/>
          <w:szCs w:val="24"/>
          <w:lang w:val="uk-UA"/>
        </w:rPr>
        <w:t xml:space="preserve">Нині це високопродуктивне підприємство з сучасним обладнанням, що дає можливість виробляти якісну продукцію, яка користується підвищеним попитом у багатьох регіонах України і за межами нашої держави. </w:t>
      </w:r>
      <w:proofErr w:type="spellStart"/>
      <w:r w:rsidRPr="00F036B2">
        <w:rPr>
          <w:rFonts w:ascii="Times New Roman" w:hAnsi="Times New Roman" w:cs="Times New Roman"/>
          <w:sz w:val="24"/>
          <w:szCs w:val="24"/>
        </w:rPr>
        <w:t>Проектна</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потужність</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переробка</w:t>
      </w:r>
      <w:proofErr w:type="spellEnd"/>
      <w:r w:rsidRPr="00F036B2">
        <w:rPr>
          <w:rFonts w:ascii="Times New Roman" w:hAnsi="Times New Roman" w:cs="Times New Roman"/>
          <w:sz w:val="24"/>
          <w:szCs w:val="24"/>
        </w:rPr>
        <w:t xml:space="preserve"> 450 тонн </w:t>
      </w:r>
      <w:proofErr w:type="spellStart"/>
      <w:r w:rsidRPr="00F036B2">
        <w:rPr>
          <w:rFonts w:ascii="Times New Roman" w:hAnsi="Times New Roman" w:cs="Times New Roman"/>
          <w:sz w:val="24"/>
          <w:szCs w:val="24"/>
        </w:rPr>
        <w:t>насіння</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соняшника</w:t>
      </w:r>
      <w:proofErr w:type="spellEnd"/>
      <w:r w:rsidRPr="00F036B2">
        <w:rPr>
          <w:rFonts w:ascii="Times New Roman" w:hAnsi="Times New Roman" w:cs="Times New Roman"/>
          <w:sz w:val="24"/>
          <w:szCs w:val="24"/>
        </w:rPr>
        <w:t xml:space="preserve"> на </w:t>
      </w:r>
      <w:proofErr w:type="spellStart"/>
      <w:r w:rsidRPr="00F036B2">
        <w:rPr>
          <w:rFonts w:ascii="Times New Roman" w:hAnsi="Times New Roman" w:cs="Times New Roman"/>
          <w:sz w:val="24"/>
          <w:szCs w:val="24"/>
        </w:rPr>
        <w:t>добу</w:t>
      </w:r>
      <w:proofErr w:type="spellEnd"/>
      <w:r w:rsidRPr="00F036B2">
        <w:rPr>
          <w:rFonts w:ascii="Times New Roman" w:hAnsi="Times New Roman" w:cs="Times New Roman"/>
          <w:sz w:val="24"/>
          <w:szCs w:val="24"/>
        </w:rPr>
        <w:t xml:space="preserve"> (120 тис. тонн в </w:t>
      </w:r>
      <w:proofErr w:type="spellStart"/>
      <w:proofErr w:type="gramStart"/>
      <w:r w:rsidRPr="00F036B2">
        <w:rPr>
          <w:rFonts w:ascii="Times New Roman" w:hAnsi="Times New Roman" w:cs="Times New Roman"/>
          <w:sz w:val="24"/>
          <w:szCs w:val="24"/>
        </w:rPr>
        <w:t>р</w:t>
      </w:r>
      <w:proofErr w:type="gramEnd"/>
      <w:r w:rsidRPr="00F036B2">
        <w:rPr>
          <w:rFonts w:ascii="Times New Roman" w:hAnsi="Times New Roman" w:cs="Times New Roman"/>
          <w:sz w:val="24"/>
          <w:szCs w:val="24"/>
        </w:rPr>
        <w:t>ік</w:t>
      </w:r>
      <w:proofErr w:type="spellEnd"/>
      <w:r w:rsidRPr="00F036B2">
        <w:rPr>
          <w:rFonts w:ascii="Times New Roman" w:hAnsi="Times New Roman" w:cs="Times New Roman"/>
          <w:sz w:val="24"/>
          <w:szCs w:val="24"/>
        </w:rPr>
        <w:t>)</w:t>
      </w:r>
      <w:r w:rsidRPr="00F036B2">
        <w:rPr>
          <w:rFonts w:ascii="Times New Roman" w:hAnsi="Times New Roman" w:cs="Times New Roman"/>
          <w:sz w:val="24"/>
          <w:szCs w:val="24"/>
          <w:lang w:val="uk-UA"/>
        </w:rPr>
        <w:t>.</w:t>
      </w:r>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Чисельність</w:t>
      </w:r>
      <w:proofErr w:type="spellEnd"/>
      <w:r w:rsidRPr="00F036B2">
        <w:rPr>
          <w:rFonts w:ascii="Times New Roman" w:hAnsi="Times New Roman" w:cs="Times New Roman"/>
          <w:sz w:val="24"/>
          <w:szCs w:val="24"/>
        </w:rPr>
        <w:t xml:space="preserve"> персоналу: 400 </w:t>
      </w:r>
      <w:proofErr w:type="spellStart"/>
      <w:proofErr w:type="gramStart"/>
      <w:r w:rsidRPr="00F036B2">
        <w:rPr>
          <w:rFonts w:ascii="Times New Roman" w:hAnsi="Times New Roman" w:cs="Times New Roman"/>
          <w:sz w:val="24"/>
          <w:szCs w:val="24"/>
        </w:rPr>
        <w:t>осіб</w:t>
      </w:r>
      <w:proofErr w:type="spellEnd"/>
      <w:proofErr w:type="gramEnd"/>
      <w:r w:rsidRPr="00F036B2">
        <w:rPr>
          <w:rFonts w:ascii="Times New Roman" w:hAnsi="Times New Roman" w:cs="Times New Roman"/>
          <w:sz w:val="24"/>
          <w:szCs w:val="24"/>
        </w:rPr>
        <w:t xml:space="preserve">, з них 330 – </w:t>
      </w:r>
      <w:proofErr w:type="spellStart"/>
      <w:r w:rsidRPr="00F036B2">
        <w:rPr>
          <w:rFonts w:ascii="Times New Roman" w:hAnsi="Times New Roman" w:cs="Times New Roman"/>
          <w:sz w:val="24"/>
          <w:szCs w:val="24"/>
        </w:rPr>
        <w:t>виробничі</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робітники</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Основний</w:t>
      </w:r>
      <w:proofErr w:type="spellEnd"/>
      <w:r w:rsidRPr="00F036B2">
        <w:rPr>
          <w:rFonts w:ascii="Times New Roman" w:hAnsi="Times New Roman" w:cs="Times New Roman"/>
          <w:sz w:val="24"/>
          <w:szCs w:val="24"/>
        </w:rPr>
        <w:t xml:space="preserve"> вид </w:t>
      </w:r>
      <w:proofErr w:type="spellStart"/>
      <w:r w:rsidRPr="00F036B2">
        <w:rPr>
          <w:rFonts w:ascii="Times New Roman" w:hAnsi="Times New Roman" w:cs="Times New Roman"/>
          <w:sz w:val="24"/>
          <w:szCs w:val="24"/>
        </w:rPr>
        <w:t>продукції</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олія</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рослинна</w:t>
      </w:r>
      <w:proofErr w:type="spellEnd"/>
      <w:r w:rsidRPr="00F036B2">
        <w:rPr>
          <w:rFonts w:ascii="Times New Roman" w:hAnsi="Times New Roman" w:cs="Times New Roman"/>
          <w:sz w:val="24"/>
          <w:szCs w:val="24"/>
        </w:rPr>
        <w:t xml:space="preserve">. Попутно </w:t>
      </w:r>
      <w:proofErr w:type="spellStart"/>
      <w:r w:rsidRPr="00F036B2">
        <w:rPr>
          <w:rFonts w:ascii="Times New Roman" w:hAnsi="Times New Roman" w:cs="Times New Roman"/>
          <w:sz w:val="24"/>
          <w:szCs w:val="24"/>
        </w:rPr>
        <w:t>виробляються</w:t>
      </w:r>
      <w:proofErr w:type="spellEnd"/>
      <w:r w:rsidRPr="00F036B2">
        <w:rPr>
          <w:rFonts w:ascii="Times New Roman" w:hAnsi="Times New Roman" w:cs="Times New Roman"/>
          <w:sz w:val="24"/>
          <w:szCs w:val="24"/>
        </w:rPr>
        <w:t xml:space="preserve"> шрот, </w:t>
      </w:r>
      <w:proofErr w:type="spellStart"/>
      <w:r w:rsidRPr="00F036B2">
        <w:rPr>
          <w:rFonts w:ascii="Times New Roman" w:hAnsi="Times New Roman" w:cs="Times New Roman"/>
          <w:sz w:val="24"/>
          <w:szCs w:val="24"/>
        </w:rPr>
        <w:t>кормової</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фосфатидного</w:t>
      </w:r>
      <w:proofErr w:type="spellEnd"/>
      <w:r w:rsidRPr="00F036B2">
        <w:rPr>
          <w:rFonts w:ascii="Times New Roman" w:hAnsi="Times New Roman" w:cs="Times New Roman"/>
          <w:sz w:val="24"/>
          <w:szCs w:val="24"/>
        </w:rPr>
        <w:t xml:space="preserve"> концентрату (</w:t>
      </w:r>
      <w:proofErr w:type="spellStart"/>
      <w:r w:rsidRPr="00F036B2">
        <w:rPr>
          <w:rFonts w:ascii="Times New Roman" w:hAnsi="Times New Roman" w:cs="Times New Roman"/>
          <w:sz w:val="24"/>
          <w:szCs w:val="24"/>
        </w:rPr>
        <w:t>використовуються</w:t>
      </w:r>
      <w:proofErr w:type="spellEnd"/>
      <w:r w:rsidRPr="00F036B2">
        <w:rPr>
          <w:rFonts w:ascii="Times New Roman" w:hAnsi="Times New Roman" w:cs="Times New Roman"/>
          <w:sz w:val="24"/>
          <w:szCs w:val="24"/>
        </w:rPr>
        <w:t xml:space="preserve"> при </w:t>
      </w:r>
      <w:proofErr w:type="spellStart"/>
      <w:r w:rsidRPr="00F036B2">
        <w:rPr>
          <w:rFonts w:ascii="Times New Roman" w:hAnsi="Times New Roman" w:cs="Times New Roman"/>
          <w:sz w:val="24"/>
          <w:szCs w:val="24"/>
        </w:rPr>
        <w:t>виробництві</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комбікормів</w:t>
      </w:r>
      <w:proofErr w:type="spellEnd"/>
      <w:r w:rsidRPr="00F036B2">
        <w:rPr>
          <w:rFonts w:ascii="Times New Roman" w:hAnsi="Times New Roman" w:cs="Times New Roman"/>
          <w:sz w:val="24"/>
          <w:szCs w:val="24"/>
        </w:rPr>
        <w:t>) і лузга (</w:t>
      </w:r>
      <w:proofErr w:type="spellStart"/>
      <w:r w:rsidRPr="00F036B2">
        <w:rPr>
          <w:rFonts w:ascii="Times New Roman" w:hAnsi="Times New Roman" w:cs="Times New Roman"/>
          <w:sz w:val="24"/>
          <w:szCs w:val="24"/>
        </w:rPr>
        <w:t>використовується</w:t>
      </w:r>
      <w:proofErr w:type="spellEnd"/>
      <w:r w:rsidRPr="00F036B2">
        <w:rPr>
          <w:rFonts w:ascii="Times New Roman" w:hAnsi="Times New Roman" w:cs="Times New Roman"/>
          <w:sz w:val="24"/>
          <w:szCs w:val="24"/>
        </w:rPr>
        <w:t xml:space="preserve"> у </w:t>
      </w:r>
      <w:proofErr w:type="spellStart"/>
      <w:r w:rsidRPr="00F036B2">
        <w:rPr>
          <w:rFonts w:ascii="Times New Roman" w:hAnsi="Times New Roman" w:cs="Times New Roman"/>
          <w:sz w:val="24"/>
          <w:szCs w:val="24"/>
        </w:rPr>
        <w:t>власному</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виробництві</w:t>
      </w:r>
      <w:proofErr w:type="spellEnd"/>
      <w:r w:rsidRPr="00F036B2">
        <w:rPr>
          <w:rFonts w:ascii="Times New Roman" w:hAnsi="Times New Roman" w:cs="Times New Roman"/>
          <w:sz w:val="24"/>
          <w:szCs w:val="24"/>
        </w:rPr>
        <w:t xml:space="preserve"> як </w:t>
      </w:r>
      <w:proofErr w:type="spellStart"/>
      <w:r w:rsidRPr="00F036B2">
        <w:rPr>
          <w:rFonts w:ascii="Times New Roman" w:hAnsi="Times New Roman" w:cs="Times New Roman"/>
          <w:sz w:val="24"/>
          <w:szCs w:val="24"/>
        </w:rPr>
        <w:t>паливо</w:t>
      </w:r>
      <w:proofErr w:type="spellEnd"/>
      <w:r w:rsidRPr="00F036B2">
        <w:rPr>
          <w:rFonts w:ascii="Times New Roman" w:hAnsi="Times New Roman" w:cs="Times New Roman"/>
          <w:sz w:val="24"/>
          <w:szCs w:val="24"/>
        </w:rPr>
        <w:t xml:space="preserve">). </w:t>
      </w:r>
      <w:proofErr w:type="spellStart"/>
      <w:proofErr w:type="gramStart"/>
      <w:r w:rsidRPr="00F036B2">
        <w:rPr>
          <w:rFonts w:ascii="Times New Roman" w:hAnsi="Times New Roman" w:cs="Times New Roman"/>
          <w:sz w:val="24"/>
          <w:szCs w:val="24"/>
        </w:rPr>
        <w:t>П</w:t>
      </w:r>
      <w:proofErr w:type="gramEnd"/>
      <w:r w:rsidRPr="00F036B2">
        <w:rPr>
          <w:rFonts w:ascii="Times New Roman" w:hAnsi="Times New Roman" w:cs="Times New Roman"/>
          <w:sz w:val="24"/>
          <w:szCs w:val="24"/>
        </w:rPr>
        <w:t>ідприємство</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являє</w:t>
      </w:r>
      <w:proofErr w:type="spellEnd"/>
      <w:r w:rsidRPr="00F036B2">
        <w:rPr>
          <w:rFonts w:ascii="Times New Roman" w:hAnsi="Times New Roman" w:cs="Times New Roman"/>
          <w:sz w:val="24"/>
          <w:szCs w:val="24"/>
        </w:rPr>
        <w:t xml:space="preserve"> собою </w:t>
      </w:r>
      <w:proofErr w:type="spellStart"/>
      <w:r w:rsidRPr="00F036B2">
        <w:rPr>
          <w:rFonts w:ascii="Times New Roman" w:hAnsi="Times New Roman" w:cs="Times New Roman"/>
          <w:sz w:val="24"/>
          <w:szCs w:val="24"/>
        </w:rPr>
        <w:t>цілісний</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майновий</w:t>
      </w:r>
      <w:proofErr w:type="spellEnd"/>
      <w:r w:rsidRPr="00F036B2">
        <w:rPr>
          <w:rFonts w:ascii="Times New Roman" w:hAnsi="Times New Roman" w:cs="Times New Roman"/>
          <w:sz w:val="24"/>
          <w:szCs w:val="24"/>
        </w:rPr>
        <w:t xml:space="preserve"> комплекс по </w:t>
      </w:r>
      <w:proofErr w:type="spellStart"/>
      <w:r w:rsidRPr="00F036B2">
        <w:rPr>
          <w:rFonts w:ascii="Times New Roman" w:hAnsi="Times New Roman" w:cs="Times New Roman"/>
          <w:sz w:val="24"/>
          <w:szCs w:val="24"/>
        </w:rPr>
        <w:t>переробці</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насіння</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соняшнику</w:t>
      </w:r>
      <w:proofErr w:type="spellEnd"/>
      <w:r w:rsidRPr="00F036B2">
        <w:rPr>
          <w:rFonts w:ascii="Times New Roman" w:hAnsi="Times New Roman" w:cs="Times New Roman"/>
          <w:sz w:val="24"/>
          <w:szCs w:val="24"/>
        </w:rPr>
        <w:t xml:space="preserve"> методом </w:t>
      </w:r>
      <w:proofErr w:type="spellStart"/>
      <w:r w:rsidRPr="00F036B2">
        <w:rPr>
          <w:rFonts w:ascii="Times New Roman" w:hAnsi="Times New Roman" w:cs="Times New Roman"/>
          <w:sz w:val="24"/>
          <w:szCs w:val="24"/>
        </w:rPr>
        <w:t>пресування</w:t>
      </w:r>
      <w:proofErr w:type="spellEnd"/>
      <w:r w:rsidRPr="00F036B2">
        <w:rPr>
          <w:rFonts w:ascii="Times New Roman" w:hAnsi="Times New Roman" w:cs="Times New Roman"/>
          <w:sz w:val="24"/>
          <w:szCs w:val="24"/>
        </w:rPr>
        <w:t xml:space="preserve"> та </w:t>
      </w:r>
      <w:proofErr w:type="spellStart"/>
      <w:r w:rsidRPr="00F036B2">
        <w:rPr>
          <w:rFonts w:ascii="Times New Roman" w:hAnsi="Times New Roman" w:cs="Times New Roman"/>
          <w:sz w:val="24"/>
          <w:szCs w:val="24"/>
        </w:rPr>
        <w:t>екстракції</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Виробнича</w:t>
      </w:r>
      <w:proofErr w:type="spellEnd"/>
      <w:r w:rsidRPr="00F036B2">
        <w:rPr>
          <w:rFonts w:ascii="Times New Roman" w:hAnsi="Times New Roman" w:cs="Times New Roman"/>
          <w:sz w:val="24"/>
          <w:szCs w:val="24"/>
        </w:rPr>
        <w:t xml:space="preserve"> структура </w:t>
      </w:r>
      <w:proofErr w:type="spellStart"/>
      <w:r w:rsidRPr="00F036B2">
        <w:rPr>
          <w:rFonts w:ascii="Times New Roman" w:hAnsi="Times New Roman" w:cs="Times New Roman"/>
          <w:sz w:val="24"/>
          <w:szCs w:val="24"/>
        </w:rPr>
        <w:t>підприємства</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відповідає</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технологічним</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вимогам</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приймання</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очищення</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переробки</w:t>
      </w:r>
      <w:proofErr w:type="spellEnd"/>
      <w:r w:rsidRPr="00F036B2">
        <w:rPr>
          <w:rFonts w:ascii="Times New Roman" w:hAnsi="Times New Roman" w:cs="Times New Roman"/>
          <w:sz w:val="24"/>
          <w:szCs w:val="24"/>
        </w:rPr>
        <w:t xml:space="preserve"> та </w:t>
      </w:r>
      <w:proofErr w:type="spellStart"/>
      <w:r w:rsidRPr="00F036B2">
        <w:rPr>
          <w:rFonts w:ascii="Times New Roman" w:hAnsi="Times New Roman" w:cs="Times New Roman"/>
          <w:sz w:val="24"/>
          <w:szCs w:val="24"/>
        </w:rPr>
        <w:t>зберігання</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насіння</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соняшнику</w:t>
      </w:r>
      <w:proofErr w:type="spellEnd"/>
      <w:r w:rsidRPr="00F036B2">
        <w:rPr>
          <w:rFonts w:ascii="Times New Roman" w:hAnsi="Times New Roman" w:cs="Times New Roman"/>
          <w:sz w:val="24"/>
          <w:szCs w:val="24"/>
        </w:rPr>
        <w:t xml:space="preserve"> і представлена </w:t>
      </w:r>
      <w:proofErr w:type="spellStart"/>
      <w:r w:rsidRPr="00F036B2">
        <w:rPr>
          <w:rFonts w:ascii="Times New Roman" w:hAnsi="Times New Roman" w:cs="Times New Roman"/>
          <w:sz w:val="24"/>
          <w:szCs w:val="24"/>
        </w:rPr>
        <w:t>основним</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допоміжним</w:t>
      </w:r>
      <w:proofErr w:type="spellEnd"/>
      <w:r w:rsidRPr="00F036B2">
        <w:rPr>
          <w:rFonts w:ascii="Times New Roman" w:hAnsi="Times New Roman" w:cs="Times New Roman"/>
          <w:sz w:val="24"/>
          <w:szCs w:val="24"/>
        </w:rPr>
        <w:t xml:space="preserve"> та </w:t>
      </w:r>
      <w:proofErr w:type="spellStart"/>
      <w:r w:rsidRPr="00F036B2">
        <w:rPr>
          <w:rFonts w:ascii="Times New Roman" w:hAnsi="Times New Roman" w:cs="Times New Roman"/>
          <w:sz w:val="24"/>
          <w:szCs w:val="24"/>
        </w:rPr>
        <w:t>обслуговуючим</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виробництвами</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ділянками</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зберігання</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сировини</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готової</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продукції</w:t>
      </w:r>
      <w:proofErr w:type="spellEnd"/>
      <w:r w:rsidRPr="00F036B2">
        <w:rPr>
          <w:rFonts w:ascii="Times New Roman" w:hAnsi="Times New Roman" w:cs="Times New Roman"/>
          <w:sz w:val="24"/>
          <w:szCs w:val="24"/>
        </w:rPr>
        <w:t xml:space="preserve"> і </w:t>
      </w:r>
      <w:proofErr w:type="spellStart"/>
      <w:r w:rsidRPr="00F036B2">
        <w:rPr>
          <w:rFonts w:ascii="Times New Roman" w:hAnsi="Times New Roman" w:cs="Times New Roman"/>
          <w:sz w:val="24"/>
          <w:szCs w:val="24"/>
        </w:rPr>
        <w:t>допоміжних</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матеріалів</w:t>
      </w:r>
      <w:proofErr w:type="spellEnd"/>
      <w:r w:rsidRPr="00F036B2">
        <w:rPr>
          <w:rFonts w:ascii="Times New Roman" w:hAnsi="Times New Roman" w:cs="Times New Roman"/>
          <w:sz w:val="24"/>
          <w:szCs w:val="24"/>
        </w:rPr>
        <w:t>.</w:t>
      </w:r>
    </w:p>
    <w:p w:rsidR="00A015D1" w:rsidRPr="00F036B2" w:rsidRDefault="00A015D1" w:rsidP="00A015D1">
      <w:pPr>
        <w:pStyle w:val="a8"/>
        <w:numPr>
          <w:ilvl w:val="0"/>
          <w:numId w:val="14"/>
        </w:numPr>
        <w:ind w:left="567" w:hanging="425"/>
        <w:jc w:val="both"/>
        <w:rPr>
          <w:rFonts w:ascii="Times New Roman" w:hAnsi="Times New Roman" w:cs="Times New Roman"/>
          <w:b/>
          <w:color w:val="000000" w:themeColor="text1"/>
          <w:sz w:val="24"/>
          <w:szCs w:val="24"/>
          <w:lang w:val="uk-UA"/>
        </w:rPr>
      </w:pPr>
      <w:r w:rsidRPr="00F036B2">
        <w:rPr>
          <w:rFonts w:ascii="Times New Roman" w:hAnsi="Times New Roman" w:cs="Times New Roman"/>
          <w:i/>
          <w:color w:val="000000" w:themeColor="text1"/>
          <w:sz w:val="24"/>
          <w:szCs w:val="24"/>
          <w:shd w:val="clear" w:color="auto" w:fill="FFFFFF"/>
          <w:lang w:val="uk-UA"/>
        </w:rPr>
        <w:t xml:space="preserve">ТОВ «Сватівський завод експериментального лиття» </w:t>
      </w:r>
      <w:r w:rsidRPr="00F036B2">
        <w:rPr>
          <w:rFonts w:ascii="Times New Roman" w:hAnsi="Times New Roman" w:cs="Times New Roman"/>
          <w:color w:val="000000" w:themeColor="text1"/>
          <w:sz w:val="24"/>
          <w:szCs w:val="24"/>
          <w:shd w:val="clear" w:color="auto" w:fill="FFFFFF"/>
          <w:lang w:val="uk-UA"/>
        </w:rPr>
        <w:t xml:space="preserve">− спеціалізується на виробництві відливок  для підприємств Укрзалізниці та чорної металургії. </w:t>
      </w:r>
    </w:p>
    <w:p w:rsidR="00A015D1" w:rsidRPr="00F036B2" w:rsidRDefault="00A015D1" w:rsidP="00A015D1">
      <w:pPr>
        <w:pStyle w:val="a8"/>
        <w:ind w:left="567"/>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rPr>
        <w:t xml:space="preserve">Завод створено на </w:t>
      </w:r>
      <w:proofErr w:type="spellStart"/>
      <w:r w:rsidRPr="00F036B2">
        <w:rPr>
          <w:rFonts w:ascii="Times New Roman" w:hAnsi="Times New Roman" w:cs="Times New Roman"/>
          <w:color w:val="000000" w:themeColor="text1"/>
          <w:sz w:val="24"/>
          <w:szCs w:val="24"/>
          <w:shd w:val="clear" w:color="auto" w:fill="FFFFFF"/>
        </w:rPr>
        <w:t>базі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ливарного</w:t>
      </w:r>
      <w:proofErr w:type="spellEnd"/>
      <w:r w:rsidRPr="00F036B2">
        <w:rPr>
          <w:rFonts w:ascii="Times New Roman" w:hAnsi="Times New Roman" w:cs="Times New Roman"/>
          <w:color w:val="000000" w:themeColor="text1"/>
          <w:sz w:val="24"/>
          <w:szCs w:val="24"/>
          <w:shd w:val="clear" w:color="auto" w:fill="FFFFFF"/>
        </w:rPr>
        <w:t xml:space="preserve"> цеху ВАТ «Сватівський завод </w:t>
      </w:r>
      <w:proofErr w:type="spellStart"/>
      <w:r w:rsidRPr="00F036B2">
        <w:rPr>
          <w:rFonts w:ascii="Times New Roman" w:hAnsi="Times New Roman" w:cs="Times New Roman"/>
          <w:color w:val="000000" w:themeColor="text1"/>
          <w:sz w:val="24"/>
          <w:szCs w:val="24"/>
          <w:shd w:val="clear" w:color="auto" w:fill="FFFFFF"/>
        </w:rPr>
        <w:t>торгівельного</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устаткування</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основна</w:t>
      </w:r>
      <w:proofErr w:type="spellEnd"/>
      <w:r w:rsidRPr="00F036B2">
        <w:rPr>
          <w:rFonts w:ascii="Times New Roman" w:hAnsi="Times New Roman" w:cs="Times New Roman"/>
          <w:color w:val="000000" w:themeColor="text1"/>
          <w:sz w:val="24"/>
          <w:szCs w:val="24"/>
          <w:shd w:val="clear" w:color="auto" w:fill="FFFFFF"/>
        </w:rPr>
        <w:t xml:space="preserve"> база </w:t>
      </w:r>
      <w:proofErr w:type="spellStart"/>
      <w:r w:rsidRPr="00F036B2">
        <w:rPr>
          <w:rFonts w:ascii="Times New Roman" w:hAnsi="Times New Roman" w:cs="Times New Roman"/>
          <w:color w:val="000000" w:themeColor="text1"/>
          <w:sz w:val="24"/>
          <w:szCs w:val="24"/>
          <w:shd w:val="clear" w:color="auto" w:fill="FFFFFF"/>
        </w:rPr>
        <w:t>якої</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була</w:t>
      </w:r>
      <w:proofErr w:type="spellEnd"/>
      <w:r w:rsidRPr="00F036B2">
        <w:rPr>
          <w:rFonts w:ascii="Times New Roman" w:hAnsi="Times New Roman" w:cs="Times New Roman"/>
          <w:color w:val="000000" w:themeColor="text1"/>
          <w:sz w:val="24"/>
          <w:szCs w:val="24"/>
          <w:shd w:val="clear" w:color="auto" w:fill="FFFFFF"/>
        </w:rPr>
        <w:t xml:space="preserve"> створена в 1962 </w:t>
      </w:r>
      <w:proofErr w:type="spellStart"/>
      <w:r w:rsidRPr="00F036B2">
        <w:rPr>
          <w:rFonts w:ascii="Times New Roman" w:hAnsi="Times New Roman" w:cs="Times New Roman"/>
          <w:color w:val="000000" w:themeColor="text1"/>
          <w:sz w:val="24"/>
          <w:szCs w:val="24"/>
          <w:shd w:val="clear" w:color="auto" w:fill="FFFFFF"/>
        </w:rPr>
        <w:t>році</w:t>
      </w:r>
      <w:proofErr w:type="spellEnd"/>
      <w:r w:rsidRPr="00F036B2">
        <w:rPr>
          <w:rFonts w:ascii="Times New Roman" w:hAnsi="Times New Roman" w:cs="Times New Roman"/>
          <w:color w:val="000000" w:themeColor="text1"/>
          <w:sz w:val="24"/>
          <w:szCs w:val="24"/>
          <w:shd w:val="clear" w:color="auto" w:fill="FFFFFF"/>
        </w:rPr>
        <w:t xml:space="preserve"> </w:t>
      </w:r>
      <w:proofErr w:type="gramStart"/>
      <w:r w:rsidRPr="00F036B2">
        <w:rPr>
          <w:rFonts w:ascii="Times New Roman" w:hAnsi="Times New Roman" w:cs="Times New Roman"/>
          <w:color w:val="000000" w:themeColor="text1"/>
          <w:sz w:val="24"/>
          <w:szCs w:val="24"/>
          <w:shd w:val="clear" w:color="auto" w:fill="FFFFFF"/>
        </w:rPr>
        <w:t>на</w:t>
      </w:r>
      <w:proofErr w:type="gramEnd"/>
      <w:r w:rsidRPr="00F036B2">
        <w:rPr>
          <w:rFonts w:ascii="Times New Roman" w:hAnsi="Times New Roman" w:cs="Times New Roman"/>
          <w:color w:val="000000" w:themeColor="text1"/>
          <w:sz w:val="24"/>
          <w:szCs w:val="24"/>
          <w:shd w:val="clear" w:color="auto" w:fill="FFFFFF"/>
        </w:rPr>
        <w:t xml:space="preserve"> новому </w:t>
      </w:r>
      <w:proofErr w:type="spellStart"/>
      <w:r w:rsidRPr="00F036B2">
        <w:rPr>
          <w:rFonts w:ascii="Times New Roman" w:hAnsi="Times New Roman" w:cs="Times New Roman"/>
          <w:color w:val="000000" w:themeColor="text1"/>
          <w:sz w:val="24"/>
          <w:szCs w:val="24"/>
          <w:shd w:val="clear" w:color="auto" w:fill="FFFFFF"/>
        </w:rPr>
        <w:t>місці</w:t>
      </w:r>
      <w:proofErr w:type="spellEnd"/>
      <w:r w:rsidRPr="00F036B2">
        <w:rPr>
          <w:rFonts w:ascii="Times New Roman" w:hAnsi="Times New Roman" w:cs="Times New Roman"/>
          <w:color w:val="000000" w:themeColor="text1"/>
          <w:sz w:val="24"/>
          <w:szCs w:val="24"/>
          <w:shd w:val="clear" w:color="auto" w:fill="FFFFFF"/>
        </w:rPr>
        <w:t xml:space="preserve"> з </w:t>
      </w:r>
      <w:proofErr w:type="spellStart"/>
      <w:r w:rsidRPr="00F036B2">
        <w:rPr>
          <w:rFonts w:ascii="Times New Roman" w:hAnsi="Times New Roman" w:cs="Times New Roman"/>
          <w:color w:val="000000" w:themeColor="text1"/>
          <w:sz w:val="24"/>
          <w:szCs w:val="24"/>
          <w:shd w:val="clear" w:color="auto" w:fill="FFFFFF"/>
        </w:rPr>
        <w:t>основними</w:t>
      </w:r>
      <w:proofErr w:type="spellEnd"/>
      <w:r w:rsidRPr="00F036B2">
        <w:rPr>
          <w:rFonts w:ascii="Times New Roman" w:hAnsi="Times New Roman" w:cs="Times New Roman"/>
          <w:color w:val="000000" w:themeColor="text1"/>
          <w:sz w:val="24"/>
          <w:szCs w:val="24"/>
          <w:shd w:val="clear" w:color="auto" w:fill="FFFFFF"/>
        </w:rPr>
        <w:t xml:space="preserve"> видами </w:t>
      </w:r>
      <w:proofErr w:type="spellStart"/>
      <w:r w:rsidRPr="00F036B2">
        <w:rPr>
          <w:rFonts w:ascii="Times New Roman" w:hAnsi="Times New Roman" w:cs="Times New Roman"/>
          <w:color w:val="000000" w:themeColor="text1"/>
          <w:sz w:val="24"/>
          <w:szCs w:val="24"/>
          <w:shd w:val="clear" w:color="auto" w:fill="FFFFFF"/>
        </w:rPr>
        <w:t>діяльності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слюсарні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зварювальні</w:t>
      </w:r>
      <w:proofErr w:type="spellEnd"/>
      <w:r w:rsidRPr="00F036B2">
        <w:rPr>
          <w:rFonts w:ascii="Times New Roman" w:hAnsi="Times New Roman" w:cs="Times New Roman"/>
          <w:color w:val="FFFFFF" w:themeColor="background1"/>
          <w:sz w:val="24"/>
          <w:szCs w:val="24"/>
          <w:shd w:val="clear" w:color="auto" w:fill="FFFFFF"/>
          <w:lang w:val="uk-UA"/>
        </w:rPr>
        <w:t>1</w:t>
      </w:r>
      <w:proofErr w:type="spellStart"/>
      <w:r w:rsidRPr="00F036B2">
        <w:rPr>
          <w:rFonts w:ascii="Times New Roman" w:hAnsi="Times New Roman" w:cs="Times New Roman"/>
          <w:color w:val="000000" w:themeColor="text1"/>
          <w:sz w:val="24"/>
          <w:szCs w:val="24"/>
          <w:shd w:val="clear" w:color="auto" w:fill="FFFFFF"/>
        </w:rPr>
        <w:t>роботи</w:t>
      </w:r>
      <w:proofErr w:type="spellEnd"/>
      <w:r w:rsidRPr="00F036B2">
        <w:rPr>
          <w:rFonts w:ascii="Times New Roman" w:hAnsi="Times New Roman" w:cs="Times New Roman"/>
          <w:color w:val="000000" w:themeColor="text1"/>
          <w:sz w:val="24"/>
          <w:szCs w:val="24"/>
          <w:shd w:val="clear" w:color="auto" w:fill="FFFFFF"/>
        </w:rPr>
        <w:t>,</w:t>
      </w:r>
      <w:r w:rsidRPr="00F036B2">
        <w:rPr>
          <w:rFonts w:ascii="Times New Roman" w:hAnsi="Times New Roman" w:cs="Times New Roman"/>
          <w:color w:val="FFFFFF" w:themeColor="background1"/>
          <w:sz w:val="24"/>
          <w:szCs w:val="24"/>
          <w:shd w:val="clear" w:color="auto" w:fill="FFFFFF"/>
          <w:lang w:val="uk-UA"/>
        </w:rPr>
        <w:t>1</w:t>
      </w:r>
      <w:proofErr w:type="spellStart"/>
      <w:r w:rsidRPr="00F036B2">
        <w:rPr>
          <w:rFonts w:ascii="Times New Roman" w:hAnsi="Times New Roman" w:cs="Times New Roman"/>
          <w:color w:val="000000" w:themeColor="text1"/>
          <w:sz w:val="24"/>
          <w:szCs w:val="24"/>
          <w:shd w:val="clear" w:color="auto" w:fill="FFFFFF"/>
        </w:rPr>
        <w:t>металообробка</w:t>
      </w:r>
      <w:proofErr w:type="spellEnd"/>
      <w:r w:rsidRPr="00F036B2">
        <w:rPr>
          <w:rFonts w:ascii="Times New Roman" w:hAnsi="Times New Roman" w:cs="Times New Roman"/>
          <w:color w:val="000000" w:themeColor="text1"/>
          <w:sz w:val="24"/>
          <w:szCs w:val="24"/>
          <w:shd w:val="clear" w:color="auto" w:fill="FFFFFF"/>
        </w:rPr>
        <w:t>.</w:t>
      </w:r>
      <w:r w:rsidRPr="00F036B2">
        <w:rPr>
          <w:rFonts w:ascii="Times New Roman" w:hAnsi="Times New Roman" w:cs="Times New Roman"/>
          <w:color w:val="000000" w:themeColor="text1"/>
          <w:sz w:val="24"/>
          <w:szCs w:val="24"/>
        </w:rPr>
        <w:br/>
      </w:r>
      <w:proofErr w:type="spellStart"/>
      <w:proofErr w:type="gramStart"/>
      <w:r w:rsidRPr="00F036B2">
        <w:rPr>
          <w:rFonts w:ascii="Times New Roman" w:hAnsi="Times New Roman" w:cs="Times New Roman"/>
          <w:color w:val="000000" w:themeColor="text1"/>
          <w:sz w:val="24"/>
          <w:szCs w:val="24"/>
          <w:shd w:val="clear" w:color="auto" w:fill="FFFFFF"/>
        </w:rPr>
        <w:t>П</w:t>
      </w:r>
      <w:proofErr w:type="gramEnd"/>
      <w:r w:rsidRPr="00F036B2">
        <w:rPr>
          <w:rFonts w:ascii="Times New Roman" w:hAnsi="Times New Roman" w:cs="Times New Roman"/>
          <w:color w:val="000000" w:themeColor="text1"/>
          <w:sz w:val="24"/>
          <w:szCs w:val="24"/>
          <w:shd w:val="clear" w:color="auto" w:fill="FFFFFF"/>
        </w:rPr>
        <w:t>ісля</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утворення</w:t>
      </w:r>
      <w:proofErr w:type="spellEnd"/>
      <w:r w:rsidRPr="00F036B2">
        <w:rPr>
          <w:rFonts w:ascii="Times New Roman" w:hAnsi="Times New Roman" w:cs="Times New Roman"/>
          <w:color w:val="000000" w:themeColor="text1"/>
          <w:sz w:val="24"/>
          <w:szCs w:val="24"/>
          <w:shd w:val="clear" w:color="auto" w:fill="FFFFFF"/>
        </w:rPr>
        <w:t xml:space="preserve"> ТОВ «Сватівський завод </w:t>
      </w:r>
      <w:proofErr w:type="spellStart"/>
      <w:r w:rsidRPr="00F036B2">
        <w:rPr>
          <w:rFonts w:ascii="Times New Roman" w:hAnsi="Times New Roman" w:cs="Times New Roman"/>
          <w:color w:val="000000" w:themeColor="text1"/>
          <w:sz w:val="24"/>
          <w:szCs w:val="24"/>
          <w:shd w:val="clear" w:color="auto" w:fill="FFFFFF"/>
        </w:rPr>
        <w:t>експериментального</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лиття</w:t>
      </w:r>
      <w:proofErr w:type="spellEnd"/>
      <w:r w:rsidRPr="00F036B2">
        <w:rPr>
          <w:rFonts w:ascii="Times New Roman" w:hAnsi="Times New Roman" w:cs="Times New Roman"/>
          <w:color w:val="000000" w:themeColor="text1"/>
          <w:sz w:val="24"/>
          <w:szCs w:val="24"/>
          <w:shd w:val="clear" w:color="auto" w:fill="FFFFFF"/>
        </w:rPr>
        <w:t xml:space="preserve">» в </w:t>
      </w:r>
      <w:proofErr w:type="spellStart"/>
      <w:r w:rsidRPr="00F036B2">
        <w:rPr>
          <w:rFonts w:ascii="Times New Roman" w:hAnsi="Times New Roman" w:cs="Times New Roman"/>
          <w:color w:val="000000" w:themeColor="text1"/>
          <w:sz w:val="24"/>
          <w:szCs w:val="24"/>
          <w:shd w:val="clear" w:color="auto" w:fill="FFFFFF"/>
        </w:rPr>
        <w:t>листопаді</w:t>
      </w:r>
      <w:proofErr w:type="spellEnd"/>
      <w:r w:rsidRPr="00F036B2">
        <w:rPr>
          <w:rFonts w:ascii="Times New Roman" w:hAnsi="Times New Roman" w:cs="Times New Roman"/>
          <w:color w:val="000000" w:themeColor="text1"/>
          <w:sz w:val="24"/>
          <w:szCs w:val="24"/>
          <w:shd w:val="clear" w:color="auto" w:fill="FFFFFF"/>
        </w:rPr>
        <w:t xml:space="preserve"> 2007 року </w:t>
      </w:r>
      <w:proofErr w:type="spellStart"/>
      <w:r w:rsidRPr="00F036B2">
        <w:rPr>
          <w:rFonts w:ascii="Times New Roman" w:hAnsi="Times New Roman" w:cs="Times New Roman"/>
          <w:color w:val="000000" w:themeColor="text1"/>
          <w:sz w:val="24"/>
          <w:szCs w:val="24"/>
          <w:shd w:val="clear" w:color="auto" w:fill="FFFFFF"/>
        </w:rPr>
        <w:t>підприємство</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отримало</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реальні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інвестиції</w:t>
      </w:r>
      <w:proofErr w:type="spellEnd"/>
      <w:r w:rsidRPr="00F036B2">
        <w:rPr>
          <w:rFonts w:ascii="Times New Roman" w:hAnsi="Times New Roman" w:cs="Times New Roman"/>
          <w:color w:val="000000" w:themeColor="text1"/>
          <w:sz w:val="24"/>
          <w:szCs w:val="24"/>
          <w:shd w:val="clear" w:color="auto" w:fill="FFFFFF"/>
        </w:rPr>
        <w:t xml:space="preserve"> в ремонт </w:t>
      </w:r>
      <w:proofErr w:type="spellStart"/>
      <w:r w:rsidRPr="00F036B2">
        <w:rPr>
          <w:rFonts w:ascii="Times New Roman" w:hAnsi="Times New Roman" w:cs="Times New Roman"/>
          <w:color w:val="000000" w:themeColor="text1"/>
          <w:sz w:val="24"/>
          <w:szCs w:val="24"/>
          <w:shd w:val="clear" w:color="auto" w:fill="FFFFFF"/>
        </w:rPr>
        <w:t>будівель</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споруд</w:t>
      </w:r>
      <w:proofErr w:type="spellEnd"/>
      <w:r w:rsidRPr="00F036B2">
        <w:rPr>
          <w:rFonts w:ascii="Times New Roman" w:hAnsi="Times New Roman" w:cs="Times New Roman"/>
          <w:color w:val="000000" w:themeColor="text1"/>
          <w:sz w:val="24"/>
          <w:szCs w:val="24"/>
          <w:shd w:val="clear" w:color="auto" w:fill="FFFFFF"/>
        </w:rPr>
        <w:t xml:space="preserve"> і </w:t>
      </w:r>
      <w:proofErr w:type="spellStart"/>
      <w:r w:rsidRPr="00F036B2">
        <w:rPr>
          <w:rFonts w:ascii="Times New Roman" w:hAnsi="Times New Roman" w:cs="Times New Roman"/>
          <w:color w:val="000000" w:themeColor="text1"/>
          <w:sz w:val="24"/>
          <w:szCs w:val="24"/>
          <w:shd w:val="clear" w:color="auto" w:fill="FFFFFF"/>
        </w:rPr>
        <w:t>обладнання</w:t>
      </w:r>
      <w:proofErr w:type="spellEnd"/>
      <w:r w:rsidRPr="00F036B2">
        <w:rPr>
          <w:rFonts w:ascii="Times New Roman" w:hAnsi="Times New Roman" w:cs="Times New Roman"/>
          <w:color w:val="000000" w:themeColor="text1"/>
          <w:sz w:val="24"/>
          <w:szCs w:val="24"/>
          <w:shd w:val="clear" w:color="auto" w:fill="FFFFFF"/>
        </w:rPr>
        <w:t xml:space="preserve">, а </w:t>
      </w:r>
      <w:proofErr w:type="spellStart"/>
      <w:r w:rsidRPr="00F036B2">
        <w:rPr>
          <w:rFonts w:ascii="Times New Roman" w:hAnsi="Times New Roman" w:cs="Times New Roman"/>
          <w:color w:val="000000" w:themeColor="text1"/>
          <w:sz w:val="24"/>
          <w:szCs w:val="24"/>
          <w:shd w:val="clear" w:color="auto" w:fill="FFFFFF"/>
        </w:rPr>
        <w:t>також</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придбання</w:t>
      </w:r>
      <w:proofErr w:type="spellEnd"/>
      <w:r w:rsidRPr="00F036B2">
        <w:rPr>
          <w:rFonts w:ascii="Times New Roman" w:hAnsi="Times New Roman" w:cs="Times New Roman"/>
          <w:color w:val="000000" w:themeColor="text1"/>
          <w:sz w:val="24"/>
          <w:szCs w:val="24"/>
          <w:shd w:val="clear" w:color="auto" w:fill="FFFFFF"/>
        </w:rPr>
        <w:t xml:space="preserve"> нового </w:t>
      </w:r>
      <w:proofErr w:type="spellStart"/>
      <w:r w:rsidRPr="00F036B2">
        <w:rPr>
          <w:rFonts w:ascii="Times New Roman" w:hAnsi="Times New Roman" w:cs="Times New Roman"/>
          <w:color w:val="000000" w:themeColor="text1"/>
          <w:sz w:val="24"/>
          <w:szCs w:val="24"/>
          <w:shd w:val="clear" w:color="auto" w:fill="FFFFFF"/>
        </w:rPr>
        <w:t>сучасного</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ливарного</w:t>
      </w:r>
      <w:proofErr w:type="spellEnd"/>
      <w:r w:rsidRPr="00F036B2">
        <w:rPr>
          <w:rFonts w:ascii="Times New Roman" w:hAnsi="Times New Roman" w:cs="Times New Roman"/>
          <w:color w:val="FFFFFF" w:themeColor="background1"/>
          <w:sz w:val="24"/>
          <w:szCs w:val="24"/>
          <w:shd w:val="clear" w:color="auto" w:fill="FFFFFF"/>
          <w:lang w:val="uk-UA"/>
        </w:rPr>
        <w:t>1</w:t>
      </w:r>
      <w:proofErr w:type="spellStart"/>
      <w:r w:rsidRPr="00F036B2">
        <w:rPr>
          <w:rFonts w:ascii="Times New Roman" w:hAnsi="Times New Roman" w:cs="Times New Roman"/>
          <w:color w:val="000000" w:themeColor="text1"/>
          <w:sz w:val="24"/>
          <w:szCs w:val="24"/>
          <w:shd w:val="clear" w:color="auto" w:fill="FFFFFF"/>
        </w:rPr>
        <w:t>обладнання</w:t>
      </w:r>
      <w:proofErr w:type="spellEnd"/>
      <w:r w:rsidRPr="00F036B2">
        <w:rPr>
          <w:rFonts w:ascii="Times New Roman" w:hAnsi="Times New Roman" w:cs="Times New Roman"/>
          <w:color w:val="000000" w:themeColor="text1"/>
          <w:sz w:val="24"/>
          <w:szCs w:val="24"/>
          <w:shd w:val="clear" w:color="auto" w:fill="FFFFFF"/>
        </w:rPr>
        <w:t>.</w:t>
      </w:r>
      <w:r w:rsidRPr="00F036B2">
        <w:rPr>
          <w:rFonts w:ascii="Times New Roman" w:hAnsi="Times New Roman" w:cs="Times New Roman"/>
          <w:color w:val="000000" w:themeColor="text1"/>
          <w:sz w:val="24"/>
          <w:szCs w:val="24"/>
        </w:rPr>
        <w:br/>
      </w:r>
      <w:r w:rsidRPr="00F036B2">
        <w:rPr>
          <w:rFonts w:ascii="Times New Roman" w:hAnsi="Times New Roman" w:cs="Times New Roman"/>
          <w:color w:val="000000" w:themeColor="text1"/>
          <w:sz w:val="24"/>
          <w:szCs w:val="24"/>
          <w:shd w:val="clear" w:color="auto" w:fill="FFFFFF"/>
        </w:rPr>
        <w:t xml:space="preserve">В </w:t>
      </w:r>
      <w:proofErr w:type="spellStart"/>
      <w:r w:rsidRPr="00F036B2">
        <w:rPr>
          <w:rFonts w:ascii="Times New Roman" w:hAnsi="Times New Roman" w:cs="Times New Roman"/>
          <w:color w:val="000000" w:themeColor="text1"/>
          <w:sz w:val="24"/>
          <w:szCs w:val="24"/>
          <w:shd w:val="clear" w:color="auto" w:fill="FFFFFF"/>
        </w:rPr>
        <w:t>даний</w:t>
      </w:r>
      <w:proofErr w:type="spellEnd"/>
      <w:r w:rsidRPr="00F036B2">
        <w:rPr>
          <w:rFonts w:ascii="Times New Roman" w:hAnsi="Times New Roman" w:cs="Times New Roman"/>
          <w:color w:val="000000" w:themeColor="text1"/>
          <w:sz w:val="24"/>
          <w:szCs w:val="24"/>
          <w:shd w:val="clear" w:color="auto" w:fill="FFFFFF"/>
        </w:rPr>
        <w:t xml:space="preserve"> час </w:t>
      </w:r>
      <w:proofErr w:type="spellStart"/>
      <w:proofErr w:type="gramStart"/>
      <w:r w:rsidRPr="00F036B2">
        <w:rPr>
          <w:rFonts w:ascii="Times New Roman" w:hAnsi="Times New Roman" w:cs="Times New Roman"/>
          <w:color w:val="000000" w:themeColor="text1"/>
          <w:sz w:val="24"/>
          <w:szCs w:val="24"/>
          <w:shd w:val="clear" w:color="auto" w:fill="FFFFFF"/>
        </w:rPr>
        <w:t>п</w:t>
      </w:r>
      <w:proofErr w:type="gramEnd"/>
      <w:r w:rsidRPr="00F036B2">
        <w:rPr>
          <w:rFonts w:ascii="Times New Roman" w:hAnsi="Times New Roman" w:cs="Times New Roman"/>
          <w:color w:val="000000" w:themeColor="text1"/>
          <w:sz w:val="24"/>
          <w:szCs w:val="24"/>
          <w:shd w:val="clear" w:color="auto" w:fill="FFFFFF"/>
        </w:rPr>
        <w:t>ідприємство</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випускає</w:t>
      </w:r>
      <w:proofErr w:type="spellEnd"/>
      <w:r w:rsidRPr="00F036B2">
        <w:rPr>
          <w:rFonts w:ascii="Times New Roman" w:hAnsi="Times New Roman" w:cs="Times New Roman"/>
          <w:color w:val="000000" w:themeColor="text1"/>
          <w:sz w:val="24"/>
          <w:szCs w:val="24"/>
          <w:shd w:val="clear" w:color="auto" w:fill="FFFFFF"/>
        </w:rPr>
        <w:t xml:space="preserve"> та </w:t>
      </w:r>
      <w:proofErr w:type="spellStart"/>
      <w:r w:rsidRPr="00F036B2">
        <w:rPr>
          <w:rFonts w:ascii="Times New Roman" w:hAnsi="Times New Roman" w:cs="Times New Roman"/>
          <w:color w:val="000000" w:themeColor="text1"/>
          <w:sz w:val="24"/>
          <w:szCs w:val="24"/>
          <w:shd w:val="clear" w:color="auto" w:fill="FFFFFF"/>
        </w:rPr>
        <w:t>реалізує</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продукцію</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більш</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ніж</w:t>
      </w:r>
      <w:proofErr w:type="spellEnd"/>
      <w:r w:rsidRPr="00F036B2">
        <w:rPr>
          <w:rFonts w:ascii="Times New Roman" w:hAnsi="Times New Roman" w:cs="Times New Roman"/>
          <w:color w:val="000000" w:themeColor="text1"/>
          <w:sz w:val="24"/>
          <w:szCs w:val="24"/>
          <w:shd w:val="clear" w:color="auto" w:fill="FFFFFF"/>
        </w:rPr>
        <w:t xml:space="preserve"> на один </w:t>
      </w:r>
      <w:proofErr w:type="spellStart"/>
      <w:r w:rsidRPr="00F036B2">
        <w:rPr>
          <w:rFonts w:ascii="Times New Roman" w:hAnsi="Times New Roman" w:cs="Times New Roman"/>
          <w:color w:val="000000" w:themeColor="text1"/>
          <w:sz w:val="24"/>
          <w:szCs w:val="24"/>
          <w:shd w:val="clear" w:color="auto" w:fill="FFFFFF"/>
        </w:rPr>
        <w:t>мільйон</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гривень</w:t>
      </w:r>
      <w:proofErr w:type="spellEnd"/>
      <w:r w:rsidRPr="00F036B2">
        <w:rPr>
          <w:rFonts w:ascii="Times New Roman" w:hAnsi="Times New Roman" w:cs="Times New Roman"/>
          <w:color w:val="000000" w:themeColor="text1"/>
          <w:sz w:val="24"/>
          <w:szCs w:val="24"/>
          <w:shd w:val="clear" w:color="auto" w:fill="FFFFFF"/>
        </w:rPr>
        <w:t xml:space="preserve"> в </w:t>
      </w:r>
      <w:proofErr w:type="spellStart"/>
      <w:r w:rsidRPr="00F036B2">
        <w:rPr>
          <w:rFonts w:ascii="Times New Roman" w:hAnsi="Times New Roman" w:cs="Times New Roman"/>
          <w:color w:val="000000" w:themeColor="text1"/>
          <w:sz w:val="24"/>
          <w:szCs w:val="24"/>
          <w:shd w:val="clear" w:color="auto" w:fill="FFFFFF"/>
        </w:rPr>
        <w:t>місяць</w:t>
      </w:r>
      <w:proofErr w:type="spellEnd"/>
      <w:r w:rsidRPr="00F036B2">
        <w:rPr>
          <w:rFonts w:ascii="Times New Roman" w:hAnsi="Times New Roman" w:cs="Times New Roman"/>
          <w:color w:val="000000" w:themeColor="text1"/>
          <w:sz w:val="24"/>
          <w:szCs w:val="24"/>
          <w:shd w:val="clear" w:color="auto" w:fill="FFFFFF"/>
        </w:rPr>
        <w:t xml:space="preserve">, а </w:t>
      </w:r>
      <w:proofErr w:type="spellStart"/>
      <w:r w:rsidRPr="00F036B2">
        <w:rPr>
          <w:rFonts w:ascii="Times New Roman" w:hAnsi="Times New Roman" w:cs="Times New Roman"/>
          <w:color w:val="000000" w:themeColor="text1"/>
          <w:sz w:val="24"/>
          <w:szCs w:val="24"/>
          <w:shd w:val="clear" w:color="auto" w:fill="FFFFFF"/>
        </w:rPr>
        <w:t>виробнича</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потужність</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дозволяє</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випускати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понад</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сімсот</w:t>
      </w:r>
      <w:proofErr w:type="spellEnd"/>
      <w:r w:rsidRPr="00F036B2">
        <w:rPr>
          <w:rFonts w:ascii="Times New Roman" w:hAnsi="Times New Roman" w:cs="Times New Roman"/>
          <w:color w:val="000000" w:themeColor="text1"/>
          <w:sz w:val="24"/>
          <w:szCs w:val="24"/>
          <w:shd w:val="clear" w:color="auto" w:fill="FFFFFF"/>
        </w:rPr>
        <w:t xml:space="preserve"> тонн </w:t>
      </w:r>
      <w:proofErr w:type="spellStart"/>
      <w:r w:rsidRPr="00F036B2">
        <w:rPr>
          <w:rFonts w:ascii="Times New Roman" w:hAnsi="Times New Roman" w:cs="Times New Roman"/>
          <w:color w:val="000000" w:themeColor="text1"/>
          <w:sz w:val="24"/>
          <w:szCs w:val="24"/>
          <w:shd w:val="clear" w:color="auto" w:fill="FFFFFF"/>
        </w:rPr>
        <w:t>литва</w:t>
      </w:r>
      <w:proofErr w:type="spellEnd"/>
      <w:r w:rsidRPr="00F036B2">
        <w:rPr>
          <w:rFonts w:ascii="Times New Roman" w:hAnsi="Times New Roman" w:cs="Times New Roman"/>
          <w:color w:val="000000" w:themeColor="text1"/>
          <w:sz w:val="24"/>
          <w:szCs w:val="24"/>
          <w:shd w:val="clear" w:color="auto" w:fill="FFFFFF"/>
        </w:rPr>
        <w:t xml:space="preserve"> в </w:t>
      </w:r>
      <w:proofErr w:type="spellStart"/>
      <w:r w:rsidRPr="00F036B2">
        <w:rPr>
          <w:rFonts w:ascii="Times New Roman" w:hAnsi="Times New Roman" w:cs="Times New Roman"/>
          <w:color w:val="000000" w:themeColor="text1"/>
          <w:sz w:val="24"/>
          <w:szCs w:val="24"/>
          <w:shd w:val="clear" w:color="auto" w:fill="FFFFFF"/>
        </w:rPr>
        <w:t>рік</w:t>
      </w:r>
      <w:proofErr w:type="spellEnd"/>
      <w:r w:rsidRPr="00F036B2">
        <w:rPr>
          <w:rFonts w:ascii="Times New Roman" w:hAnsi="Times New Roman" w:cs="Times New Roman"/>
          <w:color w:val="000000" w:themeColor="text1"/>
          <w:sz w:val="24"/>
          <w:szCs w:val="24"/>
          <w:shd w:val="clear" w:color="auto" w:fill="FFFFFF"/>
        </w:rPr>
        <w:t>.</w:t>
      </w:r>
    </w:p>
    <w:p w:rsidR="00A015D1" w:rsidRPr="00F036B2" w:rsidRDefault="00A015D1" w:rsidP="00A015D1">
      <w:pPr>
        <w:pStyle w:val="a8"/>
        <w:numPr>
          <w:ilvl w:val="0"/>
          <w:numId w:val="14"/>
        </w:numPr>
        <w:ind w:left="567" w:hanging="425"/>
        <w:jc w:val="both"/>
        <w:rPr>
          <w:rFonts w:ascii="Times New Roman" w:hAnsi="Times New Roman" w:cs="Times New Roman"/>
          <w:color w:val="000000" w:themeColor="text1"/>
          <w:sz w:val="24"/>
          <w:szCs w:val="24"/>
          <w:shd w:val="clear" w:color="auto" w:fill="FFFFFF"/>
        </w:rPr>
      </w:pPr>
      <w:r w:rsidRPr="00F036B2">
        <w:rPr>
          <w:rFonts w:ascii="Times New Roman" w:hAnsi="Times New Roman" w:cs="Times New Roman"/>
          <w:i/>
          <w:color w:val="000000" w:themeColor="text1"/>
          <w:sz w:val="24"/>
          <w:szCs w:val="24"/>
          <w:shd w:val="clear" w:color="auto" w:fill="FFFFFF"/>
          <w:lang w:val="uk-UA"/>
        </w:rPr>
        <w:t>ТОВ</w:t>
      </w:r>
      <w:r w:rsidRPr="00F036B2">
        <w:rPr>
          <w:rFonts w:ascii="Times New Roman" w:hAnsi="Times New Roman" w:cs="Times New Roman"/>
          <w:i/>
          <w:color w:val="000000" w:themeColor="text1"/>
          <w:sz w:val="24"/>
          <w:szCs w:val="24"/>
          <w:shd w:val="clear" w:color="auto" w:fill="FFFFFF"/>
        </w:rPr>
        <w:t xml:space="preserve"> "</w:t>
      </w:r>
      <w:proofErr w:type="spellStart"/>
      <w:r w:rsidRPr="00F036B2">
        <w:rPr>
          <w:rFonts w:ascii="Times New Roman" w:hAnsi="Times New Roman" w:cs="Times New Roman"/>
          <w:i/>
          <w:color w:val="000000" w:themeColor="text1"/>
          <w:sz w:val="24"/>
          <w:szCs w:val="24"/>
          <w:shd w:val="clear" w:color="auto" w:fill="FFFFFF"/>
        </w:rPr>
        <w:t>Слобожанс</w:t>
      </w:r>
      <w:proofErr w:type="spellEnd"/>
      <w:r w:rsidRPr="00F036B2">
        <w:rPr>
          <w:rFonts w:ascii="Times New Roman" w:hAnsi="Times New Roman" w:cs="Times New Roman"/>
          <w:i/>
          <w:color w:val="000000" w:themeColor="text1"/>
          <w:sz w:val="24"/>
          <w:szCs w:val="24"/>
          <w:shd w:val="clear" w:color="auto" w:fill="FFFFFF"/>
          <w:lang w:val="uk-UA"/>
        </w:rPr>
        <w:t>ь</w:t>
      </w:r>
      <w:r w:rsidRPr="00F036B2">
        <w:rPr>
          <w:rFonts w:ascii="Times New Roman" w:hAnsi="Times New Roman" w:cs="Times New Roman"/>
          <w:i/>
          <w:color w:val="000000" w:themeColor="text1"/>
          <w:sz w:val="24"/>
          <w:szCs w:val="24"/>
          <w:shd w:val="clear" w:color="auto" w:fill="FFFFFF"/>
        </w:rPr>
        <w:t xml:space="preserve">кий завод </w:t>
      </w:r>
      <w:proofErr w:type="spellStart"/>
      <w:r w:rsidRPr="00F036B2">
        <w:rPr>
          <w:rFonts w:ascii="Times New Roman" w:hAnsi="Times New Roman" w:cs="Times New Roman"/>
          <w:i/>
          <w:color w:val="000000" w:themeColor="text1"/>
          <w:sz w:val="24"/>
          <w:szCs w:val="24"/>
          <w:shd w:val="clear" w:color="auto" w:fill="FFFFFF"/>
        </w:rPr>
        <w:t>продтовар</w:t>
      </w:r>
      <w:proofErr w:type="spellEnd"/>
      <w:r w:rsidRPr="00F036B2">
        <w:rPr>
          <w:rFonts w:ascii="Times New Roman" w:hAnsi="Times New Roman" w:cs="Times New Roman"/>
          <w:i/>
          <w:color w:val="000000" w:themeColor="text1"/>
          <w:sz w:val="24"/>
          <w:szCs w:val="24"/>
          <w:shd w:val="clear" w:color="auto" w:fill="FFFFFF"/>
          <w:lang w:val="uk-UA"/>
        </w:rPr>
        <w:t>і</w:t>
      </w:r>
      <w:r w:rsidRPr="00F036B2">
        <w:rPr>
          <w:rFonts w:ascii="Times New Roman" w:hAnsi="Times New Roman" w:cs="Times New Roman"/>
          <w:i/>
          <w:color w:val="000000" w:themeColor="text1"/>
          <w:sz w:val="24"/>
          <w:szCs w:val="24"/>
          <w:shd w:val="clear" w:color="auto" w:fill="FFFFFF"/>
        </w:rPr>
        <w:t>в"</w:t>
      </w:r>
      <w:r w:rsidRPr="00F036B2">
        <w:rPr>
          <w:rFonts w:ascii="Times New Roman" w:hAnsi="Times New Roman" w:cs="Times New Roman"/>
          <w:i/>
          <w:color w:val="000000" w:themeColor="text1"/>
          <w:sz w:val="24"/>
          <w:szCs w:val="24"/>
          <w:shd w:val="clear" w:color="auto" w:fill="FFFFFF"/>
          <w:lang w:val="uk-UA"/>
        </w:rPr>
        <w:t xml:space="preserve"> − </w:t>
      </w:r>
      <w:r w:rsidRPr="00F036B2">
        <w:rPr>
          <w:rFonts w:ascii="Times New Roman" w:hAnsi="Times New Roman" w:cs="Times New Roman"/>
          <w:color w:val="000000" w:themeColor="text1"/>
          <w:sz w:val="24"/>
          <w:szCs w:val="24"/>
          <w:shd w:val="clear" w:color="auto" w:fill="FFFFFF"/>
        </w:rPr>
        <w:t xml:space="preserve">розлив та </w:t>
      </w:r>
      <w:proofErr w:type="spellStart"/>
      <w:r w:rsidRPr="00F036B2">
        <w:rPr>
          <w:rFonts w:ascii="Times New Roman" w:hAnsi="Times New Roman" w:cs="Times New Roman"/>
          <w:color w:val="000000" w:themeColor="text1"/>
          <w:sz w:val="24"/>
          <w:szCs w:val="24"/>
          <w:shd w:val="clear" w:color="auto" w:fill="FFFFFF"/>
        </w:rPr>
        <w:t>реалізація</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рафінованої</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дезодорованої</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олії</w:t>
      </w:r>
      <w:proofErr w:type="spellEnd"/>
      <w:r w:rsidRPr="00F036B2">
        <w:rPr>
          <w:rFonts w:ascii="Times New Roman" w:hAnsi="Times New Roman" w:cs="Times New Roman"/>
          <w:color w:val="000000" w:themeColor="text1"/>
          <w:sz w:val="24"/>
          <w:szCs w:val="24"/>
          <w:shd w:val="clear" w:color="auto" w:fill="FFFFFF"/>
        </w:rPr>
        <w:t>.</w:t>
      </w:r>
    </w:p>
    <w:p w:rsidR="00A015D1" w:rsidRPr="00F036B2" w:rsidRDefault="00A015D1" w:rsidP="00A015D1">
      <w:pPr>
        <w:pStyle w:val="a8"/>
        <w:ind w:left="567"/>
        <w:jc w:val="both"/>
        <w:rPr>
          <w:rFonts w:ascii="Times New Roman" w:hAnsi="Times New Roman" w:cs="Times New Roman"/>
          <w:color w:val="000000" w:themeColor="text1"/>
          <w:sz w:val="24"/>
          <w:szCs w:val="24"/>
          <w:shd w:val="clear" w:color="auto" w:fill="FFFFFF"/>
          <w:lang w:val="uk-UA"/>
        </w:rPr>
      </w:pPr>
      <w:proofErr w:type="gramStart"/>
      <w:r w:rsidRPr="00F036B2">
        <w:rPr>
          <w:rFonts w:ascii="Times New Roman" w:hAnsi="Times New Roman" w:cs="Times New Roman"/>
          <w:color w:val="000000" w:themeColor="text1"/>
          <w:sz w:val="24"/>
          <w:szCs w:val="24"/>
          <w:shd w:val="clear" w:color="auto" w:fill="FFFFFF"/>
        </w:rPr>
        <w:t>ТОВ</w:t>
      </w:r>
      <w:proofErr w:type="gram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Слобожанський</w:t>
      </w:r>
      <w:proofErr w:type="spellEnd"/>
      <w:r w:rsidRPr="00F036B2">
        <w:rPr>
          <w:rFonts w:ascii="Times New Roman" w:hAnsi="Times New Roman" w:cs="Times New Roman"/>
          <w:color w:val="000000" w:themeColor="text1"/>
          <w:sz w:val="24"/>
          <w:szCs w:val="24"/>
          <w:shd w:val="clear" w:color="auto" w:fill="FFFFFF"/>
        </w:rPr>
        <w:t xml:space="preserve"> завод </w:t>
      </w:r>
      <w:proofErr w:type="spellStart"/>
      <w:r w:rsidRPr="00F036B2">
        <w:rPr>
          <w:rFonts w:ascii="Times New Roman" w:hAnsi="Times New Roman" w:cs="Times New Roman"/>
          <w:color w:val="000000" w:themeColor="text1"/>
          <w:sz w:val="24"/>
          <w:szCs w:val="24"/>
          <w:shd w:val="clear" w:color="auto" w:fill="FFFFFF"/>
        </w:rPr>
        <w:t>продтоварів</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був</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заснований</w:t>
      </w:r>
      <w:proofErr w:type="spellEnd"/>
      <w:r w:rsidRPr="00F036B2">
        <w:rPr>
          <w:rFonts w:ascii="Times New Roman" w:hAnsi="Times New Roman" w:cs="Times New Roman"/>
          <w:color w:val="000000" w:themeColor="text1"/>
          <w:sz w:val="24"/>
          <w:szCs w:val="24"/>
          <w:shd w:val="clear" w:color="auto" w:fill="FFFFFF"/>
        </w:rPr>
        <w:t xml:space="preserve"> в </w:t>
      </w:r>
      <w:proofErr w:type="spellStart"/>
      <w:r w:rsidRPr="00F036B2">
        <w:rPr>
          <w:rFonts w:ascii="Times New Roman" w:hAnsi="Times New Roman" w:cs="Times New Roman"/>
          <w:color w:val="000000" w:themeColor="text1"/>
          <w:sz w:val="24"/>
          <w:szCs w:val="24"/>
          <w:shd w:val="clear" w:color="auto" w:fill="FFFFFF"/>
        </w:rPr>
        <w:t>місті</w:t>
      </w:r>
      <w:proofErr w:type="spellEnd"/>
      <w:r w:rsidRPr="00F036B2">
        <w:rPr>
          <w:rFonts w:ascii="Times New Roman" w:hAnsi="Times New Roman" w:cs="Times New Roman"/>
          <w:color w:val="000000" w:themeColor="text1"/>
          <w:sz w:val="24"/>
          <w:szCs w:val="24"/>
          <w:shd w:val="clear" w:color="auto" w:fill="FFFFFF"/>
        </w:rPr>
        <w:t xml:space="preserve"> Сватове </w:t>
      </w:r>
      <w:proofErr w:type="spellStart"/>
      <w:r w:rsidRPr="00F036B2">
        <w:rPr>
          <w:rFonts w:ascii="Times New Roman" w:hAnsi="Times New Roman" w:cs="Times New Roman"/>
          <w:color w:val="000000" w:themeColor="text1"/>
          <w:sz w:val="24"/>
          <w:szCs w:val="24"/>
          <w:shd w:val="clear" w:color="auto" w:fill="FFFFFF"/>
        </w:rPr>
        <w:t>Луганської</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області</w:t>
      </w:r>
      <w:proofErr w:type="spellEnd"/>
      <w:r w:rsidRPr="00F036B2">
        <w:rPr>
          <w:rFonts w:ascii="Times New Roman" w:hAnsi="Times New Roman" w:cs="Times New Roman"/>
          <w:color w:val="000000" w:themeColor="text1"/>
          <w:sz w:val="24"/>
          <w:szCs w:val="24"/>
          <w:shd w:val="clear" w:color="auto" w:fill="FFFFFF"/>
        </w:rPr>
        <w:t xml:space="preserve"> в 2001 </w:t>
      </w:r>
      <w:proofErr w:type="spellStart"/>
      <w:r w:rsidRPr="00F036B2">
        <w:rPr>
          <w:rFonts w:ascii="Times New Roman" w:hAnsi="Times New Roman" w:cs="Times New Roman"/>
          <w:color w:val="000000" w:themeColor="text1"/>
          <w:sz w:val="24"/>
          <w:szCs w:val="24"/>
          <w:shd w:val="clear" w:color="auto" w:fill="FFFFFF"/>
        </w:rPr>
        <w:t>році</w:t>
      </w:r>
      <w:proofErr w:type="spellEnd"/>
      <w:r w:rsidRPr="00F036B2">
        <w:rPr>
          <w:rFonts w:ascii="Times New Roman" w:hAnsi="Times New Roman" w:cs="Times New Roman"/>
          <w:color w:val="000000" w:themeColor="text1"/>
          <w:sz w:val="24"/>
          <w:szCs w:val="24"/>
          <w:shd w:val="clear" w:color="auto" w:fill="FFFFFF"/>
        </w:rPr>
        <w:t xml:space="preserve"> на </w:t>
      </w:r>
      <w:proofErr w:type="spellStart"/>
      <w:r w:rsidRPr="00F036B2">
        <w:rPr>
          <w:rFonts w:ascii="Times New Roman" w:hAnsi="Times New Roman" w:cs="Times New Roman"/>
          <w:color w:val="000000" w:themeColor="text1"/>
          <w:sz w:val="24"/>
          <w:szCs w:val="24"/>
          <w:shd w:val="clear" w:color="auto" w:fill="FFFFFF"/>
        </w:rPr>
        <w:t>базі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колишнього</w:t>
      </w:r>
      <w:proofErr w:type="spellEnd"/>
      <w:r w:rsidRPr="00F036B2">
        <w:rPr>
          <w:rFonts w:ascii="Times New Roman" w:hAnsi="Times New Roman" w:cs="Times New Roman"/>
          <w:color w:val="000000" w:themeColor="text1"/>
          <w:sz w:val="24"/>
          <w:szCs w:val="24"/>
          <w:shd w:val="clear" w:color="auto" w:fill="FFFFFF"/>
        </w:rPr>
        <w:t xml:space="preserve"> АТ "</w:t>
      </w:r>
      <w:proofErr w:type="spellStart"/>
      <w:r w:rsidRPr="00F036B2">
        <w:rPr>
          <w:rFonts w:ascii="Times New Roman" w:hAnsi="Times New Roman" w:cs="Times New Roman"/>
          <w:color w:val="000000" w:themeColor="text1"/>
          <w:sz w:val="24"/>
          <w:szCs w:val="24"/>
          <w:shd w:val="clear" w:color="auto" w:fill="FFFFFF"/>
        </w:rPr>
        <w:t>Харчовик</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Завдяки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високій</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кваліфікації</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керівних</w:t>
      </w:r>
      <w:proofErr w:type="spellEnd"/>
      <w:r w:rsidRPr="00F036B2">
        <w:rPr>
          <w:rFonts w:ascii="Times New Roman" w:hAnsi="Times New Roman" w:cs="Times New Roman"/>
          <w:color w:val="000000" w:themeColor="text1"/>
          <w:sz w:val="24"/>
          <w:szCs w:val="24"/>
          <w:shd w:val="clear" w:color="auto" w:fill="FFFFFF"/>
        </w:rPr>
        <w:t xml:space="preserve"> і </w:t>
      </w:r>
      <w:proofErr w:type="spellStart"/>
      <w:proofErr w:type="gramStart"/>
      <w:r w:rsidRPr="00F036B2">
        <w:rPr>
          <w:rFonts w:ascii="Times New Roman" w:hAnsi="Times New Roman" w:cs="Times New Roman"/>
          <w:color w:val="000000" w:themeColor="text1"/>
          <w:sz w:val="24"/>
          <w:szCs w:val="24"/>
          <w:shd w:val="clear" w:color="auto" w:fill="FFFFFF"/>
        </w:rPr>
        <w:t>техн</w:t>
      </w:r>
      <w:proofErr w:type="gramEnd"/>
      <w:r w:rsidRPr="00F036B2">
        <w:rPr>
          <w:rFonts w:ascii="Times New Roman" w:hAnsi="Times New Roman" w:cs="Times New Roman"/>
          <w:color w:val="000000" w:themeColor="text1"/>
          <w:sz w:val="24"/>
          <w:szCs w:val="24"/>
          <w:shd w:val="clear" w:color="auto" w:fill="FFFFFF"/>
        </w:rPr>
        <w:t>ічних</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працівників</w:t>
      </w:r>
      <w:proofErr w:type="spellEnd"/>
      <w:r w:rsidRPr="00F036B2">
        <w:rPr>
          <w:rFonts w:ascii="Times New Roman" w:hAnsi="Times New Roman" w:cs="Times New Roman"/>
          <w:color w:val="000000" w:themeColor="text1"/>
          <w:sz w:val="24"/>
          <w:szCs w:val="24"/>
          <w:shd w:val="clear" w:color="auto" w:fill="FFFFFF"/>
        </w:rPr>
        <w:t xml:space="preserve"> за </w:t>
      </w:r>
      <w:proofErr w:type="spellStart"/>
      <w:r w:rsidRPr="00F036B2">
        <w:rPr>
          <w:rFonts w:ascii="Times New Roman" w:hAnsi="Times New Roman" w:cs="Times New Roman"/>
          <w:color w:val="000000" w:themeColor="text1"/>
          <w:sz w:val="24"/>
          <w:szCs w:val="24"/>
          <w:shd w:val="clear" w:color="auto" w:fill="FFFFFF"/>
        </w:rPr>
        <w:t>досить</w:t>
      </w:r>
      <w:proofErr w:type="spellEnd"/>
      <w:r w:rsidRPr="00F036B2">
        <w:rPr>
          <w:rFonts w:ascii="Times New Roman" w:hAnsi="Times New Roman" w:cs="Times New Roman"/>
          <w:color w:val="000000" w:themeColor="text1"/>
          <w:sz w:val="24"/>
          <w:szCs w:val="24"/>
          <w:shd w:val="clear" w:color="auto" w:fill="FFFFFF"/>
        </w:rPr>
        <w:t xml:space="preserve"> короткий </w:t>
      </w:r>
      <w:proofErr w:type="spellStart"/>
      <w:r w:rsidRPr="00F036B2">
        <w:rPr>
          <w:rFonts w:ascii="Times New Roman" w:hAnsi="Times New Roman" w:cs="Times New Roman"/>
          <w:color w:val="000000" w:themeColor="text1"/>
          <w:sz w:val="24"/>
          <w:szCs w:val="24"/>
          <w:shd w:val="clear" w:color="auto" w:fill="FFFFFF"/>
        </w:rPr>
        <w:t>термін</w:t>
      </w:r>
      <w:proofErr w:type="spellEnd"/>
      <w:r w:rsidRPr="00F036B2">
        <w:rPr>
          <w:rFonts w:ascii="Times New Roman" w:hAnsi="Times New Roman" w:cs="Times New Roman"/>
          <w:color w:val="000000" w:themeColor="text1"/>
          <w:sz w:val="24"/>
          <w:szCs w:val="24"/>
          <w:shd w:val="clear" w:color="auto" w:fill="FFFFFF"/>
        </w:rPr>
        <w:t xml:space="preserve"> завод </w:t>
      </w:r>
      <w:proofErr w:type="spellStart"/>
      <w:r w:rsidRPr="00F036B2">
        <w:rPr>
          <w:rFonts w:ascii="Times New Roman" w:hAnsi="Times New Roman" w:cs="Times New Roman"/>
          <w:color w:val="000000" w:themeColor="text1"/>
          <w:sz w:val="24"/>
          <w:szCs w:val="24"/>
          <w:shd w:val="clear" w:color="auto" w:fill="FFFFFF"/>
        </w:rPr>
        <w:t>зумів</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досягти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високих</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показників</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якості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продукції</w:t>
      </w:r>
      <w:proofErr w:type="spellEnd"/>
      <w:r w:rsidRPr="00F036B2">
        <w:rPr>
          <w:rFonts w:ascii="Times New Roman" w:hAnsi="Times New Roman" w:cs="Times New Roman"/>
          <w:color w:val="000000" w:themeColor="text1"/>
          <w:sz w:val="24"/>
          <w:szCs w:val="24"/>
          <w:shd w:val="clear" w:color="auto" w:fill="FFFFFF"/>
        </w:rPr>
        <w:t xml:space="preserve"> та </w:t>
      </w:r>
      <w:proofErr w:type="spellStart"/>
      <w:r w:rsidRPr="00F036B2">
        <w:rPr>
          <w:rFonts w:ascii="Times New Roman" w:hAnsi="Times New Roman" w:cs="Times New Roman"/>
          <w:color w:val="000000" w:themeColor="text1"/>
          <w:sz w:val="24"/>
          <w:szCs w:val="24"/>
          <w:shd w:val="clear" w:color="auto" w:fill="FFFFFF"/>
        </w:rPr>
        <w:t>продуктивності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Наявність</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акредитованої</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лабораторії</w:t>
      </w:r>
      <w:proofErr w:type="spellEnd"/>
      <w:r w:rsidRPr="00F036B2">
        <w:rPr>
          <w:rFonts w:ascii="Times New Roman" w:hAnsi="Times New Roman" w:cs="Times New Roman"/>
          <w:color w:val="000000" w:themeColor="text1"/>
          <w:sz w:val="24"/>
          <w:szCs w:val="24"/>
          <w:shd w:val="clear" w:color="auto" w:fill="FFFFFF"/>
        </w:rPr>
        <w:t xml:space="preserve"> на </w:t>
      </w:r>
      <w:proofErr w:type="spellStart"/>
      <w:r w:rsidRPr="00F036B2">
        <w:rPr>
          <w:rFonts w:ascii="Times New Roman" w:hAnsi="Times New Roman" w:cs="Times New Roman"/>
          <w:color w:val="000000" w:themeColor="text1"/>
          <w:sz w:val="24"/>
          <w:szCs w:val="24"/>
          <w:shd w:val="clear" w:color="auto" w:fill="FFFFFF"/>
        </w:rPr>
        <w:t>території</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підприємства</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дає</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можливість</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постійно</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контролювати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якість</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продукції</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що</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випускається</w:t>
      </w:r>
      <w:proofErr w:type="spellEnd"/>
      <w:r w:rsidRPr="00F036B2">
        <w:rPr>
          <w:rFonts w:ascii="Times New Roman" w:hAnsi="Times New Roman" w:cs="Times New Roman"/>
          <w:color w:val="000000" w:themeColor="text1"/>
          <w:sz w:val="24"/>
          <w:szCs w:val="24"/>
          <w:shd w:val="clear" w:color="auto" w:fill="FFFFFF"/>
        </w:rPr>
        <w:t>.</w:t>
      </w:r>
    </w:p>
    <w:p w:rsidR="00A015D1" w:rsidRPr="00F036B2" w:rsidRDefault="00A015D1" w:rsidP="00A015D1">
      <w:pPr>
        <w:pStyle w:val="a8"/>
        <w:ind w:left="567"/>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rPr>
        <w:t xml:space="preserve">Для </w:t>
      </w:r>
      <w:proofErr w:type="spellStart"/>
      <w:r w:rsidRPr="00F036B2">
        <w:rPr>
          <w:rFonts w:ascii="Times New Roman" w:hAnsi="Times New Roman" w:cs="Times New Roman"/>
          <w:color w:val="000000" w:themeColor="text1"/>
          <w:sz w:val="24"/>
          <w:szCs w:val="24"/>
          <w:shd w:val="clear" w:color="auto" w:fill="FFFFFF"/>
        </w:rPr>
        <w:t>виробництва</w:t>
      </w:r>
      <w:proofErr w:type="spellEnd"/>
      <w:r w:rsidRPr="00F036B2">
        <w:rPr>
          <w:rFonts w:ascii="Times New Roman" w:hAnsi="Times New Roman" w:cs="Times New Roman"/>
          <w:color w:val="000000" w:themeColor="text1"/>
          <w:sz w:val="24"/>
          <w:szCs w:val="24"/>
          <w:shd w:val="clear" w:color="auto" w:fill="FFFFFF"/>
        </w:rPr>
        <w:t xml:space="preserve"> масла </w:t>
      </w:r>
      <w:proofErr w:type="gramStart"/>
      <w:r w:rsidRPr="00F036B2">
        <w:rPr>
          <w:rFonts w:ascii="Times New Roman" w:hAnsi="Times New Roman" w:cs="Times New Roman"/>
          <w:color w:val="000000" w:themeColor="text1"/>
          <w:sz w:val="24"/>
          <w:szCs w:val="24"/>
          <w:shd w:val="clear" w:color="auto" w:fill="FFFFFF"/>
        </w:rPr>
        <w:t>ТОВ</w:t>
      </w:r>
      <w:proofErr w:type="gram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Слобожанський</w:t>
      </w:r>
      <w:proofErr w:type="spellEnd"/>
      <w:r w:rsidRPr="00F036B2">
        <w:rPr>
          <w:rFonts w:ascii="Times New Roman" w:hAnsi="Times New Roman" w:cs="Times New Roman"/>
          <w:color w:val="000000" w:themeColor="text1"/>
          <w:sz w:val="24"/>
          <w:szCs w:val="24"/>
          <w:shd w:val="clear" w:color="auto" w:fill="FFFFFF"/>
        </w:rPr>
        <w:t xml:space="preserve"> завод </w:t>
      </w:r>
      <w:proofErr w:type="spellStart"/>
      <w:r w:rsidRPr="00F036B2">
        <w:rPr>
          <w:rFonts w:ascii="Times New Roman" w:hAnsi="Times New Roman" w:cs="Times New Roman"/>
          <w:color w:val="000000" w:themeColor="text1"/>
          <w:sz w:val="24"/>
          <w:szCs w:val="24"/>
          <w:shd w:val="clear" w:color="auto" w:fill="FFFFFF"/>
        </w:rPr>
        <w:t>продтоварів</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використовує</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олійні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культури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що</w:t>
      </w:r>
      <w:proofErr w:type="spellEnd"/>
      <w:r w:rsidRPr="00F036B2">
        <w:rPr>
          <w:rFonts w:ascii="Times New Roman" w:hAnsi="Times New Roman" w:cs="Times New Roman"/>
          <w:color w:val="000000" w:themeColor="text1"/>
          <w:sz w:val="24"/>
          <w:szCs w:val="24"/>
          <w:shd w:val="clear" w:color="auto" w:fill="FFFFFF"/>
        </w:rPr>
        <w:t xml:space="preserve"> не </w:t>
      </w:r>
      <w:proofErr w:type="spellStart"/>
      <w:r w:rsidRPr="00F036B2">
        <w:rPr>
          <w:rFonts w:ascii="Times New Roman" w:hAnsi="Times New Roman" w:cs="Times New Roman"/>
          <w:color w:val="000000" w:themeColor="text1"/>
          <w:sz w:val="24"/>
          <w:szCs w:val="24"/>
          <w:shd w:val="clear" w:color="auto" w:fill="FFFFFF"/>
        </w:rPr>
        <w:t>містять</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генетично</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модифікованої</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сировини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які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вирощуються</w:t>
      </w:r>
      <w:proofErr w:type="spellEnd"/>
      <w:r w:rsidRPr="00F036B2">
        <w:rPr>
          <w:rFonts w:ascii="Times New Roman" w:hAnsi="Times New Roman" w:cs="Times New Roman"/>
          <w:color w:val="000000" w:themeColor="text1"/>
          <w:sz w:val="24"/>
          <w:szCs w:val="24"/>
          <w:shd w:val="clear" w:color="auto" w:fill="FFFFFF"/>
        </w:rPr>
        <w:t xml:space="preserve"> на </w:t>
      </w:r>
      <w:proofErr w:type="spellStart"/>
      <w:r w:rsidRPr="00F036B2">
        <w:rPr>
          <w:rFonts w:ascii="Times New Roman" w:hAnsi="Times New Roman" w:cs="Times New Roman"/>
          <w:color w:val="000000" w:themeColor="text1"/>
          <w:sz w:val="24"/>
          <w:szCs w:val="24"/>
          <w:shd w:val="clear" w:color="auto" w:fill="FFFFFF"/>
        </w:rPr>
        <w:t>екологічно</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чистих</w:t>
      </w:r>
      <w:proofErr w:type="spellEnd"/>
      <w:r w:rsidRPr="00F036B2">
        <w:rPr>
          <w:rFonts w:ascii="Times New Roman" w:hAnsi="Times New Roman" w:cs="Times New Roman"/>
          <w:color w:val="000000" w:themeColor="text1"/>
          <w:sz w:val="24"/>
          <w:szCs w:val="24"/>
          <w:shd w:val="clear" w:color="auto" w:fill="FFFFFF"/>
        </w:rPr>
        <w:t xml:space="preserve"> полях </w:t>
      </w:r>
      <w:proofErr w:type="spellStart"/>
      <w:r w:rsidRPr="00F036B2">
        <w:rPr>
          <w:rFonts w:ascii="Times New Roman" w:hAnsi="Times New Roman" w:cs="Times New Roman"/>
          <w:color w:val="000000" w:themeColor="text1"/>
          <w:sz w:val="24"/>
          <w:szCs w:val="24"/>
          <w:shd w:val="clear" w:color="auto" w:fill="FFFFFF"/>
        </w:rPr>
        <w:t>України</w:t>
      </w:r>
      <w:proofErr w:type="spellEnd"/>
      <w:r w:rsidRPr="00F036B2">
        <w:rPr>
          <w:rFonts w:ascii="Times New Roman" w:hAnsi="Times New Roman" w:cs="Times New Roman"/>
          <w:color w:val="000000" w:themeColor="text1"/>
          <w:sz w:val="24"/>
          <w:szCs w:val="24"/>
          <w:shd w:val="clear" w:color="auto" w:fill="FFFFFF"/>
        </w:rPr>
        <w:t xml:space="preserve">. А </w:t>
      </w:r>
      <w:proofErr w:type="spellStart"/>
      <w:r w:rsidRPr="00F036B2">
        <w:rPr>
          <w:rFonts w:ascii="Times New Roman" w:hAnsi="Times New Roman" w:cs="Times New Roman"/>
          <w:color w:val="000000" w:themeColor="text1"/>
          <w:sz w:val="24"/>
          <w:szCs w:val="24"/>
          <w:shd w:val="clear" w:color="auto" w:fill="FFFFFF"/>
        </w:rPr>
        <w:t>технологія</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приготування</w:t>
      </w:r>
      <w:proofErr w:type="spellEnd"/>
      <w:r w:rsidRPr="00F036B2">
        <w:rPr>
          <w:rFonts w:ascii="Times New Roman" w:hAnsi="Times New Roman" w:cs="Times New Roman"/>
          <w:color w:val="000000" w:themeColor="text1"/>
          <w:sz w:val="24"/>
          <w:szCs w:val="24"/>
          <w:shd w:val="clear" w:color="auto" w:fill="FFFFFF"/>
        </w:rPr>
        <w:t xml:space="preserve"> масла </w:t>
      </w:r>
      <w:proofErr w:type="spellStart"/>
      <w:r w:rsidRPr="00F036B2">
        <w:rPr>
          <w:rFonts w:ascii="Times New Roman" w:hAnsi="Times New Roman" w:cs="Times New Roman"/>
          <w:color w:val="000000" w:themeColor="text1"/>
          <w:sz w:val="24"/>
          <w:szCs w:val="24"/>
          <w:shd w:val="clear" w:color="auto" w:fill="FFFFFF"/>
        </w:rPr>
        <w:t>дозволяє</w:t>
      </w:r>
      <w:proofErr w:type="spellEnd"/>
      <w:r w:rsidRPr="00F036B2">
        <w:rPr>
          <w:rFonts w:ascii="Times New Roman" w:hAnsi="Times New Roman" w:cs="Times New Roman"/>
          <w:color w:val="000000" w:themeColor="text1"/>
          <w:sz w:val="24"/>
          <w:szCs w:val="24"/>
          <w:shd w:val="clear" w:color="auto" w:fill="FFFFFF"/>
        </w:rPr>
        <w:t xml:space="preserve"> при </w:t>
      </w:r>
      <w:proofErr w:type="spellStart"/>
      <w:r w:rsidRPr="00F036B2">
        <w:rPr>
          <w:rFonts w:ascii="Times New Roman" w:hAnsi="Times New Roman" w:cs="Times New Roman"/>
          <w:color w:val="000000" w:themeColor="text1"/>
          <w:sz w:val="24"/>
          <w:szCs w:val="24"/>
          <w:shd w:val="clear" w:color="auto" w:fill="FFFFFF"/>
        </w:rPr>
        <w:t>виробництві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оптимальним</w:t>
      </w:r>
      <w:proofErr w:type="spellEnd"/>
      <w:r w:rsidRPr="00F036B2">
        <w:rPr>
          <w:rFonts w:ascii="Times New Roman" w:hAnsi="Times New Roman" w:cs="Times New Roman"/>
          <w:color w:val="000000" w:themeColor="text1"/>
          <w:sz w:val="24"/>
          <w:szCs w:val="24"/>
          <w:shd w:val="clear" w:color="auto" w:fill="FFFFFF"/>
        </w:rPr>
        <w:t xml:space="preserve"> чином </w:t>
      </w:r>
      <w:proofErr w:type="spellStart"/>
      <w:r w:rsidRPr="00F036B2">
        <w:rPr>
          <w:rFonts w:ascii="Times New Roman" w:hAnsi="Times New Roman" w:cs="Times New Roman"/>
          <w:color w:val="000000" w:themeColor="text1"/>
          <w:sz w:val="24"/>
          <w:szCs w:val="24"/>
          <w:shd w:val="clear" w:color="auto" w:fill="FFFFFF"/>
        </w:rPr>
        <w:t>зберегти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всі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корисні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компоненти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proofErr w:type="gramStart"/>
      <w:r w:rsidRPr="00F036B2">
        <w:rPr>
          <w:rFonts w:ascii="Times New Roman" w:hAnsi="Times New Roman" w:cs="Times New Roman"/>
          <w:color w:val="000000" w:themeColor="text1"/>
          <w:sz w:val="24"/>
          <w:szCs w:val="24"/>
          <w:shd w:val="clear" w:color="auto" w:fill="FFFFFF"/>
        </w:rPr>
        <w:t>в</w:t>
      </w:r>
      <w:proofErr w:type="gramEnd"/>
      <w:r w:rsidRPr="00F036B2">
        <w:rPr>
          <w:rFonts w:ascii="Times New Roman" w:hAnsi="Times New Roman" w:cs="Times New Roman"/>
          <w:color w:val="000000" w:themeColor="text1"/>
          <w:sz w:val="24"/>
          <w:szCs w:val="24"/>
          <w:shd w:val="clear" w:color="auto" w:fill="FFFFFF"/>
        </w:rPr>
        <w:t>ітаміни</w:t>
      </w:r>
      <w:proofErr w:type="spellEnd"/>
      <w:r w:rsidRPr="00F036B2">
        <w:rPr>
          <w:rFonts w:ascii="Times New Roman" w:hAnsi="Times New Roman" w:cs="Times New Roman"/>
          <w:color w:val="000000" w:themeColor="text1"/>
          <w:sz w:val="24"/>
          <w:szCs w:val="24"/>
          <w:shd w:val="clear" w:color="auto" w:fill="FFFFFF"/>
        </w:rPr>
        <w:t xml:space="preserve"> і </w:t>
      </w:r>
      <w:proofErr w:type="spellStart"/>
      <w:r w:rsidRPr="00F036B2">
        <w:rPr>
          <w:rFonts w:ascii="Times New Roman" w:hAnsi="Times New Roman" w:cs="Times New Roman"/>
          <w:color w:val="000000" w:themeColor="text1"/>
          <w:sz w:val="24"/>
          <w:szCs w:val="24"/>
          <w:shd w:val="clear" w:color="auto" w:fill="FFFFFF"/>
        </w:rPr>
        <w:t>мінерали</w:t>
      </w:r>
      <w:proofErr w:type="spellEnd"/>
      <w:r w:rsidRPr="00F036B2">
        <w:rPr>
          <w:rFonts w:ascii="Times New Roman" w:hAnsi="Times New Roman" w:cs="Times New Roman"/>
          <w:color w:val="000000" w:themeColor="text1"/>
          <w:sz w:val="24"/>
          <w:szCs w:val="24"/>
          <w:shd w:val="clear" w:color="auto" w:fill="FFFFFF"/>
        </w:rPr>
        <w:t>.</w:t>
      </w:r>
    </w:p>
    <w:p w:rsidR="00A015D1" w:rsidRPr="00F036B2" w:rsidRDefault="00A015D1" w:rsidP="00A015D1">
      <w:pPr>
        <w:pStyle w:val="a8"/>
        <w:ind w:left="567"/>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rPr>
        <w:t xml:space="preserve">Тому </w:t>
      </w:r>
      <w:proofErr w:type="spellStart"/>
      <w:r w:rsidRPr="00F036B2">
        <w:rPr>
          <w:rFonts w:ascii="Times New Roman" w:hAnsi="Times New Roman" w:cs="Times New Roman"/>
          <w:color w:val="000000" w:themeColor="text1"/>
          <w:sz w:val="24"/>
          <w:szCs w:val="24"/>
          <w:shd w:val="clear" w:color="auto" w:fill="FFFFFF"/>
        </w:rPr>
        <w:t>продукція</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proofErr w:type="gramStart"/>
      <w:r w:rsidRPr="00F036B2">
        <w:rPr>
          <w:rFonts w:ascii="Times New Roman" w:hAnsi="Times New Roman" w:cs="Times New Roman"/>
          <w:color w:val="000000" w:themeColor="text1"/>
          <w:sz w:val="24"/>
          <w:szCs w:val="24"/>
          <w:shd w:val="clear" w:color="auto" w:fill="FFFFFF"/>
        </w:rPr>
        <w:t>п</w:t>
      </w:r>
      <w:proofErr w:type="gramEnd"/>
      <w:r w:rsidRPr="00F036B2">
        <w:rPr>
          <w:rFonts w:ascii="Times New Roman" w:hAnsi="Times New Roman" w:cs="Times New Roman"/>
          <w:color w:val="000000" w:themeColor="text1"/>
          <w:sz w:val="24"/>
          <w:szCs w:val="24"/>
          <w:shd w:val="clear" w:color="auto" w:fill="FFFFFF"/>
        </w:rPr>
        <w:t>ідприємства</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відповідає</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всім</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необхідним</w:t>
      </w:r>
      <w:proofErr w:type="spellEnd"/>
      <w:r w:rsidRPr="00F036B2">
        <w:rPr>
          <w:rFonts w:ascii="Times New Roman" w:hAnsi="Times New Roman" w:cs="Times New Roman"/>
          <w:color w:val="000000" w:themeColor="text1"/>
          <w:sz w:val="24"/>
          <w:szCs w:val="24"/>
          <w:shd w:val="clear" w:color="auto" w:fill="FFFFFF"/>
        </w:rPr>
        <w:t xml:space="preserve"> стандартам </w:t>
      </w:r>
      <w:proofErr w:type="spellStart"/>
      <w:r w:rsidRPr="00F036B2">
        <w:rPr>
          <w:rFonts w:ascii="Times New Roman" w:hAnsi="Times New Roman" w:cs="Times New Roman"/>
          <w:color w:val="000000" w:themeColor="text1"/>
          <w:sz w:val="24"/>
          <w:szCs w:val="24"/>
          <w:shd w:val="clear" w:color="auto" w:fill="FFFFFF"/>
        </w:rPr>
        <w:t>якості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що</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підтверджують</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видані</w:t>
      </w:r>
      <w:proofErr w:type="spellEnd"/>
      <w:r w:rsidRPr="00F036B2">
        <w:rPr>
          <w:rFonts w:ascii="Times New Roman" w:hAnsi="Times New Roman" w:cs="Times New Roman"/>
          <w:color w:val="000000" w:themeColor="text1"/>
          <w:sz w:val="24"/>
          <w:szCs w:val="24"/>
          <w:shd w:val="clear" w:color="auto" w:fill="FFFFFF"/>
        </w:rPr>
        <w:t xml:space="preserve"> на те </w:t>
      </w:r>
      <w:proofErr w:type="spellStart"/>
      <w:r w:rsidRPr="00F036B2">
        <w:rPr>
          <w:rFonts w:ascii="Times New Roman" w:hAnsi="Times New Roman" w:cs="Times New Roman"/>
          <w:color w:val="000000" w:themeColor="text1"/>
          <w:sz w:val="24"/>
          <w:szCs w:val="24"/>
          <w:shd w:val="clear" w:color="auto" w:fill="FFFFFF"/>
        </w:rPr>
        <w:t>державними</w:t>
      </w:r>
      <w:proofErr w:type="spellEnd"/>
      <w:r w:rsidRPr="00F036B2">
        <w:rPr>
          <w:rFonts w:ascii="Times New Roman" w:hAnsi="Times New Roman" w:cs="Times New Roman"/>
          <w:color w:val="000000" w:themeColor="text1"/>
          <w:sz w:val="24"/>
          <w:szCs w:val="24"/>
          <w:shd w:val="clear" w:color="auto" w:fill="FFFFFF"/>
        </w:rPr>
        <w:t xml:space="preserve"> органами </w:t>
      </w:r>
      <w:proofErr w:type="spellStart"/>
      <w:r w:rsidRPr="00F036B2">
        <w:rPr>
          <w:rFonts w:ascii="Times New Roman" w:hAnsi="Times New Roman" w:cs="Times New Roman"/>
          <w:color w:val="000000" w:themeColor="text1"/>
          <w:sz w:val="24"/>
          <w:szCs w:val="24"/>
          <w:shd w:val="clear" w:color="auto" w:fill="FFFFFF"/>
        </w:rPr>
        <w:t>відповідні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документи</w:t>
      </w:r>
      <w:proofErr w:type="spellEnd"/>
      <w:r w:rsidRPr="00F036B2">
        <w:rPr>
          <w:rFonts w:ascii="Times New Roman" w:hAnsi="Times New Roman" w:cs="Times New Roman"/>
          <w:color w:val="000000" w:themeColor="text1"/>
          <w:sz w:val="24"/>
          <w:szCs w:val="24"/>
          <w:shd w:val="clear" w:color="auto" w:fill="FFFFFF"/>
        </w:rPr>
        <w:t>.</w:t>
      </w:r>
    </w:p>
    <w:p w:rsidR="00A015D1" w:rsidRPr="00F036B2" w:rsidRDefault="00A015D1" w:rsidP="00A015D1">
      <w:pPr>
        <w:pStyle w:val="a8"/>
        <w:ind w:left="567"/>
        <w:jc w:val="both"/>
        <w:rPr>
          <w:rFonts w:ascii="Times New Roman" w:hAnsi="Times New Roman" w:cs="Times New Roman"/>
          <w:color w:val="000000" w:themeColor="text1"/>
          <w:sz w:val="24"/>
          <w:szCs w:val="24"/>
          <w:shd w:val="clear" w:color="auto" w:fill="FFFFFF"/>
          <w:lang w:val="uk-UA"/>
        </w:rPr>
      </w:pPr>
      <w:proofErr w:type="spellStart"/>
      <w:r w:rsidRPr="00F036B2">
        <w:rPr>
          <w:rFonts w:ascii="Times New Roman" w:hAnsi="Times New Roman" w:cs="Times New Roman"/>
          <w:color w:val="000000" w:themeColor="text1"/>
          <w:sz w:val="24"/>
          <w:szCs w:val="24"/>
          <w:shd w:val="clear" w:color="auto" w:fill="FFFFFF"/>
        </w:rPr>
        <w:t>Якість</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продукції</w:t>
      </w:r>
      <w:proofErr w:type="spellEnd"/>
      <w:r w:rsidRPr="00F036B2">
        <w:rPr>
          <w:rFonts w:ascii="Times New Roman" w:hAnsi="Times New Roman" w:cs="Times New Roman"/>
          <w:color w:val="000000" w:themeColor="text1"/>
          <w:sz w:val="24"/>
          <w:szCs w:val="24"/>
          <w:shd w:val="clear" w:color="auto" w:fill="FFFFFF"/>
        </w:rPr>
        <w:t xml:space="preserve"> </w:t>
      </w:r>
      <w:proofErr w:type="gramStart"/>
      <w:r w:rsidRPr="00F036B2">
        <w:rPr>
          <w:rFonts w:ascii="Times New Roman" w:hAnsi="Times New Roman" w:cs="Times New Roman"/>
          <w:color w:val="000000" w:themeColor="text1"/>
          <w:sz w:val="24"/>
          <w:szCs w:val="24"/>
          <w:shd w:val="clear" w:color="auto" w:fill="FFFFFF"/>
        </w:rPr>
        <w:t>ТОВ</w:t>
      </w:r>
      <w:proofErr w:type="gram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Слобожанського</w:t>
      </w:r>
      <w:proofErr w:type="spellEnd"/>
      <w:r w:rsidRPr="00F036B2">
        <w:rPr>
          <w:rFonts w:ascii="Times New Roman" w:hAnsi="Times New Roman" w:cs="Times New Roman"/>
          <w:color w:val="000000" w:themeColor="text1"/>
          <w:sz w:val="24"/>
          <w:szCs w:val="24"/>
          <w:shd w:val="clear" w:color="auto" w:fill="FFFFFF"/>
        </w:rPr>
        <w:t xml:space="preserve"> заводу </w:t>
      </w:r>
      <w:proofErr w:type="spellStart"/>
      <w:r w:rsidRPr="00F036B2">
        <w:rPr>
          <w:rFonts w:ascii="Times New Roman" w:hAnsi="Times New Roman" w:cs="Times New Roman"/>
          <w:color w:val="000000" w:themeColor="text1"/>
          <w:sz w:val="24"/>
          <w:szCs w:val="24"/>
          <w:shd w:val="clear" w:color="auto" w:fill="FFFFFF"/>
        </w:rPr>
        <w:t>продтоварів</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дозволяє</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здійснювати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успішний</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збут</w:t>
      </w:r>
      <w:proofErr w:type="spellEnd"/>
      <w:r w:rsidRPr="00F036B2">
        <w:rPr>
          <w:rFonts w:ascii="Times New Roman" w:hAnsi="Times New Roman" w:cs="Times New Roman"/>
          <w:color w:val="000000" w:themeColor="text1"/>
          <w:sz w:val="24"/>
          <w:szCs w:val="24"/>
          <w:shd w:val="clear" w:color="auto" w:fill="FFFFFF"/>
        </w:rPr>
        <w:t xml:space="preserve"> не </w:t>
      </w:r>
      <w:proofErr w:type="spellStart"/>
      <w:r w:rsidRPr="00F036B2">
        <w:rPr>
          <w:rFonts w:ascii="Times New Roman" w:hAnsi="Times New Roman" w:cs="Times New Roman"/>
          <w:color w:val="000000" w:themeColor="text1"/>
          <w:sz w:val="24"/>
          <w:szCs w:val="24"/>
          <w:shd w:val="clear" w:color="auto" w:fill="FFFFFF"/>
        </w:rPr>
        <w:t>тільки</w:t>
      </w:r>
      <w:proofErr w:type="spellEnd"/>
      <w:r w:rsidRPr="00F036B2">
        <w:rPr>
          <w:rFonts w:ascii="Times New Roman" w:hAnsi="Times New Roman" w:cs="Times New Roman"/>
          <w:color w:val="000000" w:themeColor="text1"/>
          <w:sz w:val="24"/>
          <w:szCs w:val="24"/>
          <w:shd w:val="clear" w:color="auto" w:fill="FFFFFF"/>
        </w:rPr>
        <w:t xml:space="preserve"> на </w:t>
      </w:r>
      <w:proofErr w:type="spellStart"/>
      <w:r w:rsidRPr="00F036B2">
        <w:rPr>
          <w:rFonts w:ascii="Times New Roman" w:hAnsi="Times New Roman" w:cs="Times New Roman"/>
          <w:color w:val="000000" w:themeColor="text1"/>
          <w:sz w:val="24"/>
          <w:szCs w:val="24"/>
          <w:shd w:val="clear" w:color="auto" w:fill="FFFFFF"/>
        </w:rPr>
        <w:t>Україні</w:t>
      </w:r>
      <w:proofErr w:type="spellEnd"/>
      <w:r w:rsidRPr="00F036B2">
        <w:rPr>
          <w:rFonts w:ascii="Times New Roman" w:hAnsi="Times New Roman" w:cs="Times New Roman"/>
          <w:color w:val="000000" w:themeColor="text1"/>
          <w:sz w:val="24"/>
          <w:szCs w:val="24"/>
          <w:shd w:val="clear" w:color="auto" w:fill="FFFFFF"/>
        </w:rPr>
        <w:t xml:space="preserve">, але і за кордоном. В </w:t>
      </w:r>
      <w:proofErr w:type="spellStart"/>
      <w:r w:rsidRPr="00F036B2">
        <w:rPr>
          <w:rFonts w:ascii="Times New Roman" w:hAnsi="Times New Roman" w:cs="Times New Roman"/>
          <w:color w:val="000000" w:themeColor="text1"/>
          <w:sz w:val="24"/>
          <w:szCs w:val="24"/>
          <w:shd w:val="clear" w:color="auto" w:fill="FFFFFF"/>
        </w:rPr>
        <w:t>даний</w:t>
      </w:r>
      <w:proofErr w:type="spellEnd"/>
      <w:r w:rsidRPr="00F036B2">
        <w:rPr>
          <w:rFonts w:ascii="Times New Roman" w:hAnsi="Times New Roman" w:cs="Times New Roman"/>
          <w:color w:val="000000" w:themeColor="text1"/>
          <w:sz w:val="24"/>
          <w:szCs w:val="24"/>
          <w:shd w:val="clear" w:color="auto" w:fill="FFFFFF"/>
        </w:rPr>
        <w:t xml:space="preserve"> час завод </w:t>
      </w:r>
      <w:proofErr w:type="spellStart"/>
      <w:r w:rsidRPr="00F036B2">
        <w:rPr>
          <w:rFonts w:ascii="Times New Roman" w:hAnsi="Times New Roman" w:cs="Times New Roman"/>
          <w:color w:val="000000" w:themeColor="text1"/>
          <w:sz w:val="24"/>
          <w:szCs w:val="24"/>
          <w:shd w:val="clear" w:color="auto" w:fill="FFFFFF"/>
        </w:rPr>
        <w:t>виробляє</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експорт</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соняшникової</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олії</w:t>
      </w:r>
      <w:proofErr w:type="spellEnd"/>
      <w:r w:rsidRPr="00F036B2">
        <w:rPr>
          <w:rFonts w:ascii="Times New Roman" w:hAnsi="Times New Roman" w:cs="Times New Roman"/>
          <w:color w:val="000000" w:themeColor="text1"/>
          <w:sz w:val="24"/>
          <w:szCs w:val="24"/>
          <w:shd w:val="clear" w:color="auto" w:fill="FFFFFF"/>
        </w:rPr>
        <w:t xml:space="preserve"> в Казахстан, Узбекистан, </w:t>
      </w:r>
      <w:proofErr w:type="spellStart"/>
      <w:r w:rsidRPr="00F036B2">
        <w:rPr>
          <w:rFonts w:ascii="Times New Roman" w:hAnsi="Times New Roman" w:cs="Times New Roman"/>
          <w:color w:val="000000" w:themeColor="text1"/>
          <w:sz w:val="24"/>
          <w:szCs w:val="24"/>
          <w:shd w:val="clear" w:color="auto" w:fill="FFFFFF"/>
        </w:rPr>
        <w:t>Азейбарджан</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Туреччину</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Ізраїль</w:t>
      </w:r>
      <w:proofErr w:type="spellEnd"/>
      <w:r w:rsidRPr="00F036B2">
        <w:rPr>
          <w:rFonts w:ascii="Times New Roman" w:hAnsi="Times New Roman" w:cs="Times New Roman"/>
          <w:color w:val="000000" w:themeColor="text1"/>
          <w:sz w:val="24"/>
          <w:szCs w:val="24"/>
          <w:shd w:val="clear" w:color="auto" w:fill="FFFFFF"/>
        </w:rPr>
        <w:t>, ОАЕ</w:t>
      </w:r>
      <w:r w:rsidRPr="00F036B2">
        <w:rPr>
          <w:rFonts w:ascii="Times New Roman" w:hAnsi="Times New Roman" w:cs="Times New Roman"/>
          <w:color w:val="000000" w:themeColor="text1"/>
          <w:sz w:val="24"/>
          <w:szCs w:val="24"/>
          <w:shd w:val="clear" w:color="auto" w:fill="FFFFFF"/>
          <w:lang w:val="uk-UA"/>
        </w:rPr>
        <w:t>.</w:t>
      </w:r>
    </w:p>
    <w:p w:rsidR="00A015D1" w:rsidRPr="00F036B2" w:rsidRDefault="00A015D1" w:rsidP="00A015D1">
      <w:pPr>
        <w:pStyle w:val="a8"/>
        <w:ind w:firstLine="567"/>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Малий та середній бізнес активно проявляє себе в різних сферах життя, грає важливу роль у розбудові міста. Він розвивається, створюючи нові робочі місця, наповнюючи міський та державний бюджети, забезпечуючи населення різноманітними товарами та послугами, покращуючи архітектурне обличчя міста.</w:t>
      </w:r>
    </w:p>
    <w:p w:rsidR="00A015D1" w:rsidRPr="00F036B2" w:rsidRDefault="00A015D1" w:rsidP="00A015D1">
      <w:pPr>
        <w:pStyle w:val="a8"/>
        <w:ind w:firstLine="567"/>
        <w:rPr>
          <w:rFonts w:ascii="Times New Roman" w:hAnsi="Times New Roman" w:cs="Times New Roman"/>
          <w:color w:val="000000" w:themeColor="text1"/>
          <w:sz w:val="24"/>
          <w:szCs w:val="24"/>
          <w:shd w:val="clear" w:color="auto" w:fill="FFFFFF"/>
          <w:lang w:val="uk-UA"/>
        </w:rPr>
      </w:pPr>
    </w:p>
    <w:p w:rsidR="00A015D1" w:rsidRPr="00F036B2" w:rsidRDefault="00A015D1" w:rsidP="00A015D1">
      <w:pPr>
        <w:pStyle w:val="a8"/>
        <w:ind w:left="567"/>
        <w:jc w:val="both"/>
        <w:rPr>
          <w:rFonts w:ascii="Times New Roman" w:hAnsi="Times New Roman" w:cs="Times New Roman"/>
          <w:b/>
          <w:color w:val="000000" w:themeColor="text1"/>
          <w:sz w:val="24"/>
          <w:szCs w:val="24"/>
          <w:shd w:val="clear" w:color="auto" w:fill="FFFFFF"/>
          <w:lang w:val="uk-UA"/>
        </w:rPr>
      </w:pPr>
      <w:r w:rsidRPr="00F036B2">
        <w:rPr>
          <w:rFonts w:ascii="Times New Roman" w:hAnsi="Times New Roman" w:cs="Times New Roman"/>
          <w:b/>
          <w:color w:val="000000" w:themeColor="text1"/>
          <w:sz w:val="24"/>
          <w:szCs w:val="24"/>
          <w:shd w:val="clear" w:color="auto" w:fill="FFFFFF"/>
          <w:lang w:val="uk-UA"/>
        </w:rPr>
        <w:t>3.6. Комунальне господарство</w:t>
      </w:r>
    </w:p>
    <w:p w:rsidR="00A015D1" w:rsidRPr="00F036B2" w:rsidRDefault="00A015D1" w:rsidP="00A015D1">
      <w:pPr>
        <w:pStyle w:val="a8"/>
        <w:ind w:firstLine="567"/>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Ситуацію у сфері житлово-комунального господарства в останні роки можна охарактеризувати як складну, у зв’язку з незадовільним технічним та фінансовим станом підприємств, неефективною системою управління житлово-комунальним господарством та неефективною ціновою політикою.</w:t>
      </w:r>
    </w:p>
    <w:p w:rsidR="00A015D1" w:rsidRPr="00F036B2" w:rsidRDefault="00A015D1" w:rsidP="00A015D1">
      <w:pPr>
        <w:pStyle w:val="a8"/>
        <w:ind w:firstLine="567"/>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Водночас у найближчі роки є реальна можливість здійснити основні перетворення у сфері житлово-комунального господарства, пов'язані з його переходом на ринкові засади функціонування. Реалізація поставлених завдань забезпечить технічне переобладнання, підвищення </w:t>
      </w:r>
      <w:proofErr w:type="spellStart"/>
      <w:r w:rsidRPr="00F036B2">
        <w:rPr>
          <w:rFonts w:ascii="Times New Roman" w:hAnsi="Times New Roman" w:cs="Times New Roman"/>
          <w:color w:val="000000" w:themeColor="text1"/>
          <w:sz w:val="24"/>
          <w:szCs w:val="24"/>
          <w:shd w:val="clear" w:color="auto" w:fill="FFFFFF"/>
          <w:lang w:val="uk-UA"/>
        </w:rPr>
        <w:t>ресурсо-</w:t>
      </w:r>
      <w:proofErr w:type="spellEnd"/>
      <w:r w:rsidRPr="00F036B2">
        <w:rPr>
          <w:rFonts w:ascii="Times New Roman" w:hAnsi="Times New Roman" w:cs="Times New Roman"/>
          <w:color w:val="000000" w:themeColor="text1"/>
          <w:sz w:val="24"/>
          <w:szCs w:val="24"/>
          <w:shd w:val="clear" w:color="auto" w:fill="FFFFFF"/>
          <w:lang w:val="uk-UA"/>
        </w:rPr>
        <w:t xml:space="preserve"> та енергоефективності житлово-комунального господарства, залучення фінансових ресурсів для реалізації інвестиційних проектів у сфері житлово-комунального господарства. </w:t>
      </w:r>
    </w:p>
    <w:p w:rsidR="00A015D1" w:rsidRPr="00F036B2" w:rsidRDefault="00A015D1" w:rsidP="00A015D1">
      <w:pPr>
        <w:pStyle w:val="a8"/>
        <w:ind w:firstLine="567"/>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Житлова і комунальна сфери − це багатогалузевий комплекс, у якому відображаються усі соціально-економічні питання життєзабезпечення населення міста. У житлово-комунальному господарстві функціонують 3 підприємства.</w:t>
      </w:r>
    </w:p>
    <w:p w:rsidR="00A015D1" w:rsidRPr="00F036B2" w:rsidRDefault="00A015D1" w:rsidP="00A015D1">
      <w:pPr>
        <w:pStyle w:val="a8"/>
        <w:ind w:firstLine="567"/>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Обслуговування комунального господарства міста здійснюють наступні організації:</w:t>
      </w:r>
    </w:p>
    <w:p w:rsidR="00A015D1" w:rsidRPr="00F036B2" w:rsidRDefault="00A015D1" w:rsidP="00A015D1">
      <w:pPr>
        <w:pStyle w:val="a8"/>
        <w:numPr>
          <w:ilvl w:val="0"/>
          <w:numId w:val="10"/>
        </w:numPr>
        <w:ind w:left="0" w:firstLine="708"/>
        <w:jc w:val="both"/>
        <w:rPr>
          <w:rFonts w:ascii="Times New Roman" w:hAnsi="Times New Roman" w:cs="Times New Roman"/>
          <w:color w:val="000000" w:themeColor="text1"/>
          <w:sz w:val="24"/>
          <w:szCs w:val="24"/>
          <w:shd w:val="clear" w:color="auto" w:fill="FFFFFF"/>
          <w:lang w:val="uk-UA"/>
        </w:rPr>
      </w:pPr>
      <w:proofErr w:type="spellStart"/>
      <w:r w:rsidRPr="00F036B2">
        <w:rPr>
          <w:rFonts w:ascii="Times New Roman" w:hAnsi="Times New Roman" w:cs="Times New Roman"/>
          <w:color w:val="000000" w:themeColor="text1"/>
          <w:sz w:val="24"/>
          <w:szCs w:val="24"/>
          <w:shd w:val="clear" w:color="auto" w:fill="FFFFFF"/>
        </w:rPr>
        <w:t>Комунальне</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proofErr w:type="gramStart"/>
      <w:r w:rsidRPr="00F036B2">
        <w:rPr>
          <w:rFonts w:ascii="Times New Roman" w:hAnsi="Times New Roman" w:cs="Times New Roman"/>
          <w:color w:val="000000" w:themeColor="text1"/>
          <w:sz w:val="24"/>
          <w:szCs w:val="24"/>
          <w:shd w:val="clear" w:color="auto" w:fill="FFFFFF"/>
        </w:rPr>
        <w:t>п</w:t>
      </w:r>
      <w:proofErr w:type="gramEnd"/>
      <w:r w:rsidRPr="00F036B2">
        <w:rPr>
          <w:rFonts w:ascii="Times New Roman" w:hAnsi="Times New Roman" w:cs="Times New Roman"/>
          <w:color w:val="000000" w:themeColor="text1"/>
          <w:sz w:val="24"/>
          <w:szCs w:val="24"/>
          <w:shd w:val="clear" w:color="auto" w:fill="FFFFFF"/>
        </w:rPr>
        <w:t>ідприємство</w:t>
      </w:r>
      <w:proofErr w:type="spellEnd"/>
      <w:r w:rsidRPr="00F036B2">
        <w:rPr>
          <w:rFonts w:ascii="Times New Roman" w:hAnsi="Times New Roman" w:cs="Times New Roman"/>
          <w:color w:val="000000" w:themeColor="text1"/>
          <w:sz w:val="24"/>
          <w:szCs w:val="24"/>
          <w:shd w:val="clear" w:color="auto" w:fill="FFFFFF"/>
        </w:rPr>
        <w:t xml:space="preserve"> «Сватове</w:t>
      </w:r>
      <w:r w:rsidRPr="00F036B2">
        <w:rPr>
          <w:rFonts w:ascii="Times New Roman" w:hAnsi="Times New Roman" w:cs="Times New Roman"/>
          <w:color w:val="000000" w:themeColor="text1"/>
          <w:sz w:val="24"/>
          <w:szCs w:val="24"/>
          <w:shd w:val="clear" w:color="auto" w:fill="FFFFFF"/>
          <w:lang w:val="uk-UA"/>
        </w:rPr>
        <w:t>-</w:t>
      </w:r>
      <w:r w:rsidRPr="00F036B2">
        <w:rPr>
          <w:rFonts w:ascii="Times New Roman" w:hAnsi="Times New Roman" w:cs="Times New Roman"/>
          <w:color w:val="000000" w:themeColor="text1"/>
          <w:sz w:val="24"/>
          <w:szCs w:val="24"/>
          <w:shd w:val="clear" w:color="auto" w:fill="FFFFFF"/>
        </w:rPr>
        <w:t>тепло»</w:t>
      </w:r>
      <w:r w:rsidRPr="00F036B2">
        <w:rPr>
          <w:rFonts w:ascii="Times New Roman" w:hAnsi="Times New Roman" w:cs="Times New Roman"/>
          <w:color w:val="000000" w:themeColor="text1"/>
          <w:sz w:val="24"/>
          <w:szCs w:val="24"/>
          <w:shd w:val="clear" w:color="auto" w:fill="FFFFFF"/>
          <w:lang w:val="uk-UA"/>
        </w:rPr>
        <w:t xml:space="preserve"> − основне призначення:  виробництво, транспортування та постачання теплової енергії.</w:t>
      </w:r>
    </w:p>
    <w:p w:rsidR="00A015D1" w:rsidRPr="00F036B2" w:rsidRDefault="00A015D1" w:rsidP="00A015D1">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На даний час на підприємстві працює 40 працівників, на балансі знаходяться дві котельні.</w:t>
      </w:r>
      <w:r w:rsidRPr="00F036B2">
        <w:rPr>
          <w:rFonts w:ascii="Times New Roman" w:hAnsi="Times New Roman" w:cs="Times New Roman"/>
          <w:color w:val="000000" w:themeColor="text1"/>
          <w:sz w:val="24"/>
          <w:szCs w:val="24"/>
          <w:shd w:val="clear" w:color="auto" w:fill="FFFFFF"/>
        </w:rPr>
        <w:t> </w:t>
      </w:r>
      <w:r w:rsidRPr="00F036B2">
        <w:rPr>
          <w:rFonts w:ascii="Times New Roman" w:hAnsi="Times New Roman" w:cs="Times New Roman"/>
          <w:color w:val="000000" w:themeColor="text1"/>
          <w:sz w:val="24"/>
          <w:szCs w:val="24"/>
          <w:shd w:val="clear" w:color="auto" w:fill="FFFFFF"/>
          <w:lang w:val="uk-UA"/>
        </w:rPr>
        <w:t xml:space="preserve"> Працює декілька бригад, які надають послуги з теплопостачання </w:t>
      </w:r>
      <w:proofErr w:type="spellStart"/>
      <w:r w:rsidRPr="00F036B2">
        <w:rPr>
          <w:rFonts w:ascii="Times New Roman" w:hAnsi="Times New Roman" w:cs="Times New Roman"/>
          <w:color w:val="000000" w:themeColor="text1"/>
          <w:sz w:val="24"/>
          <w:szCs w:val="24"/>
          <w:shd w:val="clear" w:color="auto" w:fill="FFFFFF"/>
          <w:lang w:val="uk-UA"/>
        </w:rPr>
        <w:t>Сватівській</w:t>
      </w:r>
      <w:proofErr w:type="spellEnd"/>
      <w:r w:rsidRPr="00F036B2">
        <w:rPr>
          <w:rFonts w:ascii="Times New Roman" w:hAnsi="Times New Roman" w:cs="Times New Roman"/>
          <w:color w:val="000000" w:themeColor="text1"/>
          <w:sz w:val="24"/>
          <w:szCs w:val="24"/>
          <w:shd w:val="clear" w:color="auto" w:fill="FFFFFF"/>
          <w:lang w:val="uk-UA"/>
        </w:rPr>
        <w:t xml:space="preserve"> обласній психіатричній лікарні та </w:t>
      </w:r>
      <w:proofErr w:type="spellStart"/>
      <w:r w:rsidRPr="00F036B2">
        <w:rPr>
          <w:rFonts w:ascii="Times New Roman" w:hAnsi="Times New Roman" w:cs="Times New Roman"/>
          <w:color w:val="000000" w:themeColor="text1"/>
          <w:sz w:val="24"/>
          <w:szCs w:val="24"/>
          <w:shd w:val="clear" w:color="auto" w:fill="FFFFFF"/>
          <w:lang w:val="uk-UA"/>
        </w:rPr>
        <w:t>Сватівській</w:t>
      </w:r>
      <w:proofErr w:type="spellEnd"/>
      <w:r w:rsidRPr="00F036B2">
        <w:rPr>
          <w:rFonts w:ascii="Times New Roman" w:hAnsi="Times New Roman" w:cs="Times New Roman"/>
          <w:color w:val="000000" w:themeColor="text1"/>
          <w:sz w:val="24"/>
          <w:szCs w:val="24"/>
          <w:shd w:val="clear" w:color="auto" w:fill="FFFFFF"/>
          <w:lang w:val="uk-UA"/>
        </w:rPr>
        <w:t xml:space="preserve"> школі-інтернату. </w:t>
      </w:r>
    </w:p>
    <w:p w:rsidR="00A015D1" w:rsidRPr="00F036B2" w:rsidRDefault="00A015D1" w:rsidP="00A015D1">
      <w:pPr>
        <w:pStyle w:val="a8"/>
        <w:ind w:firstLine="70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Також підприємство надає послуги з ремонту систем </w:t>
      </w:r>
      <w:proofErr w:type="spellStart"/>
      <w:r w:rsidRPr="00F036B2">
        <w:rPr>
          <w:rFonts w:ascii="Times New Roman" w:hAnsi="Times New Roman" w:cs="Times New Roman"/>
          <w:color w:val="000000" w:themeColor="text1"/>
          <w:sz w:val="24"/>
          <w:szCs w:val="24"/>
          <w:shd w:val="clear" w:color="auto" w:fill="FFFFFF"/>
          <w:lang w:val="uk-UA"/>
        </w:rPr>
        <w:t>тепло-</w:t>
      </w:r>
      <w:proofErr w:type="spellEnd"/>
      <w:r w:rsidRPr="00F036B2">
        <w:rPr>
          <w:rFonts w:ascii="Times New Roman" w:hAnsi="Times New Roman" w:cs="Times New Roman"/>
          <w:color w:val="000000" w:themeColor="text1"/>
          <w:sz w:val="24"/>
          <w:szCs w:val="24"/>
          <w:shd w:val="clear" w:color="auto" w:fill="FFFFFF"/>
          <w:lang w:val="uk-UA"/>
        </w:rPr>
        <w:t xml:space="preserve">, </w:t>
      </w:r>
      <w:proofErr w:type="spellStart"/>
      <w:r w:rsidRPr="00F036B2">
        <w:rPr>
          <w:rFonts w:ascii="Times New Roman" w:hAnsi="Times New Roman" w:cs="Times New Roman"/>
          <w:color w:val="000000" w:themeColor="text1"/>
          <w:sz w:val="24"/>
          <w:szCs w:val="24"/>
          <w:shd w:val="clear" w:color="auto" w:fill="FFFFFF"/>
          <w:lang w:val="uk-UA"/>
        </w:rPr>
        <w:t>газо-</w:t>
      </w:r>
      <w:proofErr w:type="spellEnd"/>
      <w:r w:rsidRPr="00F036B2">
        <w:rPr>
          <w:rFonts w:ascii="Times New Roman" w:hAnsi="Times New Roman" w:cs="Times New Roman"/>
          <w:color w:val="000000" w:themeColor="text1"/>
          <w:sz w:val="24"/>
          <w:szCs w:val="24"/>
          <w:shd w:val="clear" w:color="auto" w:fill="FFFFFF"/>
          <w:lang w:val="uk-UA"/>
        </w:rPr>
        <w:t xml:space="preserve">, водопостачання, каналізаційних систем, виконують </w:t>
      </w:r>
      <w:proofErr w:type="spellStart"/>
      <w:r w:rsidRPr="00F036B2">
        <w:rPr>
          <w:rFonts w:ascii="Times New Roman" w:hAnsi="Times New Roman" w:cs="Times New Roman"/>
          <w:color w:val="000000" w:themeColor="text1"/>
          <w:sz w:val="24"/>
          <w:szCs w:val="24"/>
          <w:shd w:val="clear" w:color="auto" w:fill="FFFFFF"/>
          <w:lang w:val="uk-UA"/>
        </w:rPr>
        <w:t>будівельно</w:t>
      </w:r>
      <w:proofErr w:type="spellEnd"/>
      <w:r w:rsidRPr="00F036B2">
        <w:rPr>
          <w:rFonts w:ascii="Times New Roman" w:hAnsi="Times New Roman" w:cs="Times New Roman"/>
          <w:color w:val="000000" w:themeColor="text1"/>
          <w:sz w:val="24"/>
          <w:szCs w:val="24"/>
          <w:shd w:val="clear" w:color="auto" w:fill="FFFFFF"/>
          <w:lang w:val="uk-UA"/>
        </w:rPr>
        <w:t xml:space="preserve"> – монтажні роботи, перевірку димових та вентиляційних каналів, </w:t>
      </w:r>
      <w:proofErr w:type="spellStart"/>
      <w:r w:rsidRPr="00F036B2">
        <w:rPr>
          <w:rFonts w:ascii="Times New Roman" w:hAnsi="Times New Roman" w:cs="Times New Roman"/>
          <w:color w:val="000000" w:themeColor="text1"/>
          <w:sz w:val="24"/>
          <w:szCs w:val="24"/>
          <w:shd w:val="clear" w:color="auto" w:fill="FFFFFF"/>
          <w:lang w:val="uk-UA"/>
        </w:rPr>
        <w:t>газоелектрозварювальні</w:t>
      </w:r>
      <w:proofErr w:type="spellEnd"/>
      <w:r w:rsidRPr="00F036B2">
        <w:rPr>
          <w:rFonts w:ascii="Times New Roman" w:hAnsi="Times New Roman" w:cs="Times New Roman"/>
          <w:color w:val="000000" w:themeColor="text1"/>
          <w:sz w:val="24"/>
          <w:szCs w:val="24"/>
          <w:shd w:val="clear" w:color="auto" w:fill="FFFFFF"/>
          <w:lang w:val="uk-UA"/>
        </w:rPr>
        <w:t xml:space="preserve"> роботи, оздоблювальні роботи, проводять монтаж, реконструкцію та ремонт будівель і споруд.</w:t>
      </w:r>
    </w:p>
    <w:p w:rsidR="00A015D1" w:rsidRPr="00F036B2" w:rsidRDefault="00A015D1" w:rsidP="00A015D1">
      <w:pPr>
        <w:pStyle w:val="a8"/>
        <w:numPr>
          <w:ilvl w:val="0"/>
          <w:numId w:val="10"/>
        </w:numPr>
        <w:ind w:left="0" w:firstLine="70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Комунальне підприємство  </w:t>
      </w:r>
      <w:hyperlink r:id="rId42" w:history="1">
        <w:r w:rsidRPr="00F036B2">
          <w:rPr>
            <w:rStyle w:val="a9"/>
            <w:color w:val="000000" w:themeColor="text1"/>
            <w:sz w:val="24"/>
            <w:szCs w:val="24"/>
            <w:shd w:val="clear" w:color="auto" w:fill="FFFFFF"/>
            <w:lang w:val="uk-UA"/>
          </w:rPr>
          <w:t>«Сватове-благоустрій»</w:t>
        </w:r>
      </w:hyperlink>
      <w:r w:rsidRPr="00F036B2">
        <w:rPr>
          <w:rFonts w:ascii="Times New Roman" w:hAnsi="Times New Roman" w:cs="Times New Roman"/>
          <w:color w:val="000000" w:themeColor="text1"/>
          <w:sz w:val="24"/>
          <w:szCs w:val="24"/>
          <w:shd w:val="clear" w:color="auto" w:fill="FFFFFF"/>
          <w:lang w:val="uk-UA"/>
        </w:rPr>
        <w:t xml:space="preserve"> − основне призначення: виконання робіт по будівництву, ремонту, утриманню об’єктів благоустрою та озелененню, надання послуг по утриманню доріг, прибирання парків, скверів, площ, кладовищ, ліквідація стихійних звалищ, обслуговування полігону ТПВ,  догляд за озеленювальними та декоративними насадженнями, обладнання місць відпочинку, вивезення та утилізація побутових відходів. Надання ритуальних послуг: виготовлення та збут ритуальних товарів та предметів, надання послуг по проведенню поховань.</w:t>
      </w:r>
    </w:p>
    <w:p w:rsidR="00A015D1" w:rsidRPr="00F036B2" w:rsidRDefault="00A015D1" w:rsidP="00A015D1">
      <w:pPr>
        <w:pStyle w:val="a8"/>
        <w:ind w:firstLine="70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На балансі підприємства знаходиться полігон ТПВ, який був побудованій в 1999 році.</w:t>
      </w:r>
      <w:r w:rsidRPr="00F036B2">
        <w:rPr>
          <w:rFonts w:ascii="Times New Roman" w:eastAsia="Times New Roman" w:hAnsi="Times New Roman" w:cs="Times New Roman"/>
          <w:sz w:val="24"/>
          <w:szCs w:val="24"/>
          <w:lang w:val="uk-UA" w:eastAsia="ru-RU"/>
        </w:rPr>
        <w:t xml:space="preserve"> </w:t>
      </w:r>
      <w:r w:rsidRPr="00F036B2">
        <w:rPr>
          <w:rFonts w:ascii="Times New Roman" w:hAnsi="Times New Roman" w:cs="Times New Roman"/>
          <w:color w:val="000000" w:themeColor="text1"/>
          <w:sz w:val="24"/>
          <w:szCs w:val="24"/>
          <w:shd w:val="clear" w:color="auto" w:fill="FFFFFF"/>
          <w:lang w:val="uk-UA"/>
        </w:rPr>
        <w:t>Проектний об’єм розміщення ТПВ на полігоні складає 238900,0 м³. Зона складування твердих побутових відходів на полігоні ТПВ згідно проекту складає 27655м². Об’єм насипу ґрунтової дамби складає 26030</w:t>
      </w:r>
      <w:r w:rsidRPr="00F036B2">
        <w:rPr>
          <w:rFonts w:ascii="Times New Roman" w:hAnsi="Times New Roman" w:cs="Times New Roman"/>
          <w:b/>
          <w:color w:val="000000" w:themeColor="text1"/>
          <w:sz w:val="24"/>
          <w:szCs w:val="24"/>
          <w:shd w:val="clear" w:color="auto" w:fill="FFFFFF"/>
          <w:lang w:val="uk-UA"/>
        </w:rPr>
        <w:t xml:space="preserve"> </w:t>
      </w:r>
      <w:r w:rsidRPr="00F036B2">
        <w:rPr>
          <w:rFonts w:ascii="Times New Roman" w:hAnsi="Times New Roman" w:cs="Times New Roman"/>
          <w:color w:val="000000" w:themeColor="text1"/>
          <w:sz w:val="24"/>
          <w:szCs w:val="24"/>
          <w:shd w:val="clear" w:color="auto" w:fill="FFFFFF"/>
          <w:lang w:val="uk-UA"/>
        </w:rPr>
        <w:t xml:space="preserve">м³. До полігону ТПВ побудована дорога з твердим покриттям шириною 5,5м. Дорога до полігону знаходиться в аварійному стані. </w:t>
      </w:r>
    </w:p>
    <w:p w:rsidR="00A015D1" w:rsidRPr="00F036B2" w:rsidRDefault="00A015D1" w:rsidP="00A015D1">
      <w:pPr>
        <w:pStyle w:val="a8"/>
        <w:numPr>
          <w:ilvl w:val="0"/>
          <w:numId w:val="10"/>
        </w:numPr>
        <w:ind w:left="0" w:firstLine="70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Міське комунальне підприємство «Сватівський водоканал» −</w:t>
      </w:r>
      <w:r w:rsidRPr="00F036B2">
        <w:rPr>
          <w:sz w:val="24"/>
          <w:szCs w:val="24"/>
          <w:lang w:val="uk-UA"/>
        </w:rPr>
        <w:t xml:space="preserve"> </w:t>
      </w:r>
      <w:r w:rsidRPr="00F036B2">
        <w:rPr>
          <w:rFonts w:ascii="Times New Roman" w:hAnsi="Times New Roman" w:cs="Times New Roman"/>
          <w:color w:val="000000" w:themeColor="text1"/>
          <w:sz w:val="24"/>
          <w:szCs w:val="24"/>
          <w:shd w:val="clear" w:color="auto" w:fill="FFFFFF"/>
          <w:lang w:val="uk-UA"/>
        </w:rPr>
        <w:t>основне призначення: збирання, очищення та розподілення води, водопровідні та каналізаційні роботи, будівництво магістральних водопроводів, роботи з їх реконструкції та реставрації.</w:t>
      </w:r>
    </w:p>
    <w:p w:rsidR="00A015D1" w:rsidRPr="00F036B2" w:rsidRDefault="00A015D1" w:rsidP="00A015D1">
      <w:pPr>
        <w:pStyle w:val="a8"/>
        <w:ind w:firstLine="70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Послуги виконуються за допомогою майна, переданого в Управління. На даний час на підприємстві працюють 44 людини. Існує дві дільниці: дільниця водовідведення та дільниця водопостачання. На дільниці водопостачання працюють 12 робітників. Вони виконують роботи по ліквідації поривів, заміною аварійних дільниць водопроводу, підключення до мережі водопостачання. На дільниці водовідведення працюють 20 робітників, яку виконують роботи по ліквідації забоїв каналізаційної мережі, заміною каналізаційних мереж, перекачку та очистку стічних вод від населення та підприємств міста, чистка каналізаційних колодязів та їх промивку.</w:t>
      </w:r>
    </w:p>
    <w:p w:rsidR="00A015D1" w:rsidRPr="00F036B2" w:rsidRDefault="00A015D1" w:rsidP="00A015D1">
      <w:pPr>
        <w:pStyle w:val="a8"/>
        <w:ind w:firstLine="708"/>
        <w:jc w:val="both"/>
        <w:rPr>
          <w:rFonts w:ascii="Times New Roman" w:hAnsi="Times New Roman" w:cs="Times New Roman"/>
          <w:color w:val="000000" w:themeColor="text1"/>
          <w:sz w:val="24"/>
          <w:szCs w:val="24"/>
          <w:shd w:val="clear" w:color="auto" w:fill="FFFFFF"/>
          <w:lang w:val="uk-UA"/>
        </w:rPr>
      </w:pPr>
    </w:p>
    <w:p w:rsidR="00A015D1" w:rsidRPr="00F036B2" w:rsidRDefault="00A015D1" w:rsidP="00A015D1">
      <w:pPr>
        <w:pStyle w:val="a8"/>
        <w:jc w:val="center"/>
        <w:rPr>
          <w:rFonts w:ascii="Times New Roman" w:hAnsi="Times New Roman" w:cs="Times New Roman"/>
          <w:b/>
          <w:color w:val="000000" w:themeColor="text1"/>
          <w:sz w:val="24"/>
          <w:szCs w:val="24"/>
          <w:shd w:val="clear" w:color="auto" w:fill="FFFFFF"/>
          <w:lang w:val="uk-UA"/>
        </w:rPr>
      </w:pPr>
      <w:r w:rsidRPr="00F036B2">
        <w:rPr>
          <w:rFonts w:ascii="Times New Roman" w:hAnsi="Times New Roman" w:cs="Times New Roman"/>
          <w:b/>
          <w:color w:val="000000" w:themeColor="text1"/>
          <w:sz w:val="24"/>
          <w:szCs w:val="24"/>
          <w:shd w:val="clear" w:color="auto" w:fill="FFFFFF"/>
          <w:lang w:val="uk-UA"/>
        </w:rPr>
        <w:t>РОЗДІЛ І</w:t>
      </w:r>
      <w:r w:rsidRPr="00F036B2">
        <w:rPr>
          <w:rFonts w:ascii="Times New Roman" w:hAnsi="Times New Roman" w:cs="Times New Roman"/>
          <w:b/>
          <w:color w:val="000000" w:themeColor="text1"/>
          <w:sz w:val="24"/>
          <w:szCs w:val="24"/>
          <w:shd w:val="clear" w:color="auto" w:fill="FFFFFF"/>
          <w:lang w:val="en-US"/>
        </w:rPr>
        <w:t>V</w:t>
      </w:r>
      <w:r w:rsidRPr="00F036B2">
        <w:rPr>
          <w:rFonts w:ascii="Times New Roman" w:hAnsi="Times New Roman" w:cs="Times New Roman"/>
          <w:b/>
          <w:color w:val="000000" w:themeColor="text1"/>
          <w:sz w:val="24"/>
          <w:szCs w:val="24"/>
          <w:shd w:val="clear" w:color="auto" w:fill="FFFFFF"/>
        </w:rPr>
        <w:t xml:space="preserve">. </w:t>
      </w:r>
      <w:r w:rsidRPr="00F036B2">
        <w:rPr>
          <w:rFonts w:ascii="Times New Roman" w:hAnsi="Times New Roman" w:cs="Times New Roman"/>
          <w:b/>
          <w:color w:val="000000" w:themeColor="text1"/>
          <w:sz w:val="24"/>
          <w:szCs w:val="24"/>
          <w:shd w:val="clear" w:color="auto" w:fill="FFFFFF"/>
          <w:lang w:val="uk-UA"/>
        </w:rPr>
        <w:t>ОЦІНКА ПОТОЧНОГО СТАНУ ВИКИДІВ.</w:t>
      </w:r>
    </w:p>
    <w:p w:rsidR="00A015D1" w:rsidRPr="00F036B2" w:rsidRDefault="00A015D1" w:rsidP="00A015D1">
      <w:pPr>
        <w:pStyle w:val="a8"/>
        <w:ind w:left="709"/>
        <w:jc w:val="both"/>
        <w:rPr>
          <w:rFonts w:ascii="Times New Roman" w:hAnsi="Times New Roman" w:cs="Times New Roman"/>
          <w:b/>
          <w:color w:val="000000" w:themeColor="text1"/>
          <w:sz w:val="24"/>
          <w:szCs w:val="24"/>
          <w:shd w:val="clear" w:color="auto" w:fill="FFFFFF"/>
          <w:lang w:val="uk-UA"/>
        </w:rPr>
      </w:pPr>
      <w:r w:rsidRPr="00F036B2">
        <w:rPr>
          <w:rFonts w:ascii="Times New Roman" w:hAnsi="Times New Roman" w:cs="Times New Roman"/>
          <w:b/>
          <w:color w:val="000000" w:themeColor="text1"/>
          <w:sz w:val="24"/>
          <w:szCs w:val="24"/>
          <w:shd w:val="clear" w:color="auto" w:fill="FFFFFF"/>
          <w:lang w:val="uk-UA"/>
        </w:rPr>
        <w:t>4.1. Визначення базового року викидів</w:t>
      </w:r>
    </w:p>
    <w:p w:rsidR="00A015D1" w:rsidRPr="00F036B2" w:rsidRDefault="00A015D1" w:rsidP="00A015D1">
      <w:pPr>
        <w:pStyle w:val="a8"/>
        <w:ind w:firstLine="70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Базовий рік – це рік, з яким порівнюватимуться зменшення викидів у 2020 році. </w:t>
      </w:r>
      <w:r w:rsidRPr="00F036B2">
        <w:rPr>
          <w:rFonts w:ascii="Times New Roman" w:hAnsi="Times New Roman" w:cs="Times New Roman"/>
          <w:color w:val="000000" w:themeColor="text1"/>
          <w:sz w:val="24"/>
          <w:szCs w:val="24"/>
          <w:shd w:val="clear" w:color="auto" w:fill="FFFFFF"/>
        </w:rPr>
        <w:t xml:space="preserve">ЄС </w:t>
      </w:r>
      <w:proofErr w:type="spellStart"/>
      <w:r w:rsidRPr="00F036B2">
        <w:rPr>
          <w:rFonts w:ascii="Times New Roman" w:hAnsi="Times New Roman" w:cs="Times New Roman"/>
          <w:color w:val="000000" w:themeColor="text1"/>
          <w:sz w:val="24"/>
          <w:szCs w:val="24"/>
          <w:shd w:val="clear" w:color="auto" w:fill="FFFFFF"/>
        </w:rPr>
        <w:t>прийняв</w:t>
      </w:r>
      <w:proofErr w:type="spellEnd"/>
      <w:r w:rsidRPr="00F036B2">
        <w:rPr>
          <w:rFonts w:ascii="Times New Roman" w:hAnsi="Times New Roman" w:cs="Times New Roman"/>
          <w:color w:val="000000" w:themeColor="text1"/>
          <w:sz w:val="24"/>
          <w:szCs w:val="24"/>
          <w:shd w:val="clear" w:color="auto" w:fill="FFFFFF"/>
        </w:rPr>
        <w:t xml:space="preserve"> на себе </w:t>
      </w:r>
      <w:proofErr w:type="spellStart"/>
      <w:r w:rsidRPr="00F036B2">
        <w:rPr>
          <w:rFonts w:ascii="Times New Roman" w:hAnsi="Times New Roman" w:cs="Times New Roman"/>
          <w:color w:val="000000" w:themeColor="text1"/>
          <w:sz w:val="24"/>
          <w:szCs w:val="24"/>
          <w:shd w:val="clear" w:color="auto" w:fill="FFFFFF"/>
        </w:rPr>
        <w:t>зобов’язання</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зменшити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викиди</w:t>
      </w:r>
      <w:proofErr w:type="spellEnd"/>
      <w:r w:rsidRPr="00F036B2">
        <w:rPr>
          <w:rFonts w:ascii="Times New Roman" w:hAnsi="Times New Roman" w:cs="Times New Roman"/>
          <w:color w:val="000000" w:themeColor="text1"/>
          <w:sz w:val="24"/>
          <w:szCs w:val="24"/>
          <w:shd w:val="clear" w:color="auto" w:fill="FFFFFF"/>
        </w:rPr>
        <w:t xml:space="preserve"> до 2020 року на 20% року у </w:t>
      </w:r>
      <w:proofErr w:type="spellStart"/>
      <w:r w:rsidRPr="00F036B2">
        <w:rPr>
          <w:rFonts w:ascii="Times New Roman" w:hAnsi="Times New Roman" w:cs="Times New Roman"/>
          <w:color w:val="000000" w:themeColor="text1"/>
          <w:sz w:val="24"/>
          <w:szCs w:val="24"/>
          <w:shd w:val="clear" w:color="auto" w:fill="FFFFFF"/>
        </w:rPr>
        <w:t>порівнянні</w:t>
      </w:r>
      <w:proofErr w:type="spellEnd"/>
      <w:r w:rsidRPr="00F036B2">
        <w:rPr>
          <w:rFonts w:ascii="Times New Roman" w:hAnsi="Times New Roman" w:cs="Times New Roman"/>
          <w:color w:val="000000" w:themeColor="text1"/>
          <w:sz w:val="24"/>
          <w:szCs w:val="24"/>
          <w:shd w:val="clear" w:color="auto" w:fill="FFFFFF"/>
        </w:rPr>
        <w:t xml:space="preserve"> з 1990 роком, </w:t>
      </w:r>
      <w:proofErr w:type="spellStart"/>
      <w:r w:rsidRPr="00F036B2">
        <w:rPr>
          <w:rFonts w:ascii="Times New Roman" w:hAnsi="Times New Roman" w:cs="Times New Roman"/>
          <w:color w:val="000000" w:themeColor="text1"/>
          <w:sz w:val="24"/>
          <w:szCs w:val="24"/>
          <w:shd w:val="clear" w:color="auto" w:fill="FFFFFF"/>
        </w:rPr>
        <w:t>який</w:t>
      </w:r>
      <w:proofErr w:type="spellEnd"/>
      <w:r w:rsidRPr="00F036B2">
        <w:rPr>
          <w:rFonts w:ascii="Times New Roman" w:hAnsi="Times New Roman" w:cs="Times New Roman"/>
          <w:color w:val="000000" w:themeColor="text1"/>
          <w:sz w:val="24"/>
          <w:szCs w:val="24"/>
          <w:shd w:val="clear" w:color="auto" w:fill="FFFFFF"/>
        </w:rPr>
        <w:t xml:space="preserve"> є </w:t>
      </w:r>
      <w:proofErr w:type="spellStart"/>
      <w:r w:rsidRPr="00F036B2">
        <w:rPr>
          <w:rFonts w:ascii="Times New Roman" w:hAnsi="Times New Roman" w:cs="Times New Roman"/>
          <w:color w:val="000000" w:themeColor="text1"/>
          <w:sz w:val="24"/>
          <w:szCs w:val="24"/>
          <w:shd w:val="clear" w:color="auto" w:fill="FFFFFF"/>
        </w:rPr>
        <w:t>також</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базовим</w:t>
      </w:r>
      <w:proofErr w:type="spellEnd"/>
      <w:r w:rsidRPr="00F036B2">
        <w:rPr>
          <w:rFonts w:ascii="Times New Roman" w:hAnsi="Times New Roman" w:cs="Times New Roman"/>
          <w:color w:val="000000" w:themeColor="text1"/>
          <w:sz w:val="24"/>
          <w:szCs w:val="24"/>
          <w:shd w:val="clear" w:color="auto" w:fill="FFFFFF"/>
        </w:rPr>
        <w:t xml:space="preserve"> роком для</w:t>
      </w:r>
      <w:proofErr w:type="gramStart"/>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К</w:t>
      </w:r>
      <w:proofErr w:type="gramEnd"/>
      <w:r w:rsidRPr="00F036B2">
        <w:rPr>
          <w:rFonts w:ascii="Times New Roman" w:hAnsi="Times New Roman" w:cs="Times New Roman"/>
          <w:color w:val="000000" w:themeColor="text1"/>
          <w:sz w:val="24"/>
          <w:szCs w:val="24"/>
          <w:shd w:val="clear" w:color="auto" w:fill="FFFFFF"/>
        </w:rPr>
        <w:t>іотського</w:t>
      </w:r>
      <w:proofErr w:type="spellEnd"/>
      <w:r w:rsidRPr="00F036B2">
        <w:rPr>
          <w:rFonts w:ascii="Times New Roman" w:hAnsi="Times New Roman" w:cs="Times New Roman"/>
          <w:color w:val="000000" w:themeColor="text1"/>
          <w:sz w:val="24"/>
          <w:szCs w:val="24"/>
          <w:shd w:val="clear" w:color="auto" w:fill="FFFFFF"/>
        </w:rPr>
        <w:t xml:space="preserve"> протоколу. Для того, </w:t>
      </w:r>
      <w:proofErr w:type="spellStart"/>
      <w:r w:rsidRPr="00F036B2">
        <w:rPr>
          <w:rFonts w:ascii="Times New Roman" w:hAnsi="Times New Roman" w:cs="Times New Roman"/>
          <w:color w:val="000000" w:themeColor="text1"/>
          <w:sz w:val="24"/>
          <w:szCs w:val="24"/>
          <w:shd w:val="clear" w:color="auto" w:fill="FFFFFF"/>
        </w:rPr>
        <w:t>щоби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мати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lastRenderedPageBreak/>
        <w:t>змогу</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порівняти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зменшення</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викидів</w:t>
      </w:r>
      <w:proofErr w:type="spellEnd"/>
      <w:r w:rsidRPr="00F036B2">
        <w:rPr>
          <w:rFonts w:ascii="Times New Roman" w:hAnsi="Times New Roman" w:cs="Times New Roman"/>
          <w:color w:val="000000" w:themeColor="text1"/>
          <w:sz w:val="24"/>
          <w:szCs w:val="24"/>
          <w:shd w:val="clear" w:color="auto" w:fill="FFFFFF"/>
        </w:rPr>
        <w:t xml:space="preserve"> ЄС та </w:t>
      </w:r>
      <w:proofErr w:type="spellStart"/>
      <w:proofErr w:type="gramStart"/>
      <w:r w:rsidRPr="00F036B2">
        <w:rPr>
          <w:rFonts w:ascii="Times New Roman" w:hAnsi="Times New Roman" w:cs="Times New Roman"/>
          <w:color w:val="000000" w:themeColor="text1"/>
          <w:sz w:val="24"/>
          <w:szCs w:val="24"/>
          <w:shd w:val="clear" w:color="auto" w:fill="FFFFFF"/>
        </w:rPr>
        <w:t>п</w:t>
      </w:r>
      <w:proofErr w:type="gramEnd"/>
      <w:r w:rsidRPr="00F036B2">
        <w:rPr>
          <w:rFonts w:ascii="Times New Roman" w:hAnsi="Times New Roman" w:cs="Times New Roman"/>
          <w:color w:val="000000" w:themeColor="text1"/>
          <w:sz w:val="24"/>
          <w:szCs w:val="24"/>
          <w:shd w:val="clear" w:color="auto" w:fill="FFFFFF"/>
        </w:rPr>
        <w:t>ідписантів</w:t>
      </w:r>
      <w:proofErr w:type="spellEnd"/>
      <w:r w:rsidRPr="00F036B2">
        <w:rPr>
          <w:rFonts w:ascii="Times New Roman" w:hAnsi="Times New Roman" w:cs="Times New Roman"/>
          <w:color w:val="000000" w:themeColor="text1"/>
          <w:sz w:val="24"/>
          <w:szCs w:val="24"/>
          <w:shd w:val="clear" w:color="auto" w:fill="FFFFFF"/>
        </w:rPr>
        <w:t xml:space="preserve"> Угоди, </w:t>
      </w:r>
      <w:proofErr w:type="spellStart"/>
      <w:r w:rsidRPr="00F036B2">
        <w:rPr>
          <w:rFonts w:ascii="Times New Roman" w:hAnsi="Times New Roman" w:cs="Times New Roman"/>
          <w:color w:val="000000" w:themeColor="text1"/>
          <w:sz w:val="24"/>
          <w:szCs w:val="24"/>
          <w:shd w:val="clear" w:color="auto" w:fill="FFFFFF"/>
        </w:rPr>
        <w:t>необхідно</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визначити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спільний</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базовий</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рік</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отже</w:t>
      </w:r>
      <w:proofErr w:type="spellEnd"/>
      <w:r w:rsidRPr="00F036B2">
        <w:rPr>
          <w:rFonts w:ascii="Times New Roman" w:hAnsi="Times New Roman" w:cs="Times New Roman"/>
          <w:color w:val="000000" w:themeColor="text1"/>
          <w:sz w:val="24"/>
          <w:szCs w:val="24"/>
          <w:shd w:val="clear" w:color="auto" w:fill="FFFFFF"/>
        </w:rPr>
        <w:t xml:space="preserve"> 1990 </w:t>
      </w:r>
      <w:proofErr w:type="spellStart"/>
      <w:r w:rsidRPr="00F036B2">
        <w:rPr>
          <w:rFonts w:ascii="Times New Roman" w:hAnsi="Times New Roman" w:cs="Times New Roman"/>
          <w:color w:val="000000" w:themeColor="text1"/>
          <w:sz w:val="24"/>
          <w:szCs w:val="24"/>
          <w:shd w:val="clear" w:color="auto" w:fill="FFFFFF"/>
        </w:rPr>
        <w:t>рік</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рекомендується</w:t>
      </w:r>
      <w:proofErr w:type="spellEnd"/>
      <w:r w:rsidRPr="00F036B2">
        <w:rPr>
          <w:rFonts w:ascii="Times New Roman" w:hAnsi="Times New Roman" w:cs="Times New Roman"/>
          <w:color w:val="000000" w:themeColor="text1"/>
          <w:sz w:val="24"/>
          <w:szCs w:val="24"/>
          <w:shd w:val="clear" w:color="auto" w:fill="FFFFFF"/>
        </w:rPr>
        <w:t xml:space="preserve"> як </w:t>
      </w:r>
      <w:proofErr w:type="spellStart"/>
      <w:r w:rsidRPr="00F036B2">
        <w:rPr>
          <w:rFonts w:ascii="Times New Roman" w:hAnsi="Times New Roman" w:cs="Times New Roman"/>
          <w:color w:val="000000" w:themeColor="text1"/>
          <w:sz w:val="24"/>
          <w:szCs w:val="24"/>
          <w:shd w:val="clear" w:color="auto" w:fill="FFFFFF"/>
        </w:rPr>
        <w:t>базовий</w:t>
      </w:r>
      <w:proofErr w:type="spellEnd"/>
      <w:r w:rsidRPr="00F036B2">
        <w:rPr>
          <w:rFonts w:ascii="Times New Roman" w:hAnsi="Times New Roman" w:cs="Times New Roman"/>
          <w:color w:val="000000" w:themeColor="text1"/>
          <w:sz w:val="24"/>
          <w:szCs w:val="24"/>
          <w:shd w:val="clear" w:color="auto" w:fill="FFFFFF"/>
        </w:rPr>
        <w:t xml:space="preserve"> для базового кадастру </w:t>
      </w:r>
      <w:proofErr w:type="spellStart"/>
      <w:r w:rsidRPr="00F036B2">
        <w:rPr>
          <w:rFonts w:ascii="Times New Roman" w:hAnsi="Times New Roman" w:cs="Times New Roman"/>
          <w:color w:val="000000" w:themeColor="text1"/>
          <w:sz w:val="24"/>
          <w:szCs w:val="24"/>
          <w:shd w:val="clear" w:color="auto" w:fill="FFFFFF"/>
        </w:rPr>
        <w:t>викидів</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Однак</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якщо</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місцеві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органи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влади</w:t>
      </w:r>
      <w:proofErr w:type="spellEnd"/>
      <w:r w:rsidRPr="00F036B2">
        <w:rPr>
          <w:rFonts w:ascii="Times New Roman" w:hAnsi="Times New Roman" w:cs="Times New Roman"/>
          <w:color w:val="000000" w:themeColor="text1"/>
          <w:sz w:val="24"/>
          <w:szCs w:val="24"/>
          <w:shd w:val="clear" w:color="auto" w:fill="FFFFFF"/>
        </w:rPr>
        <w:t xml:space="preserve"> не </w:t>
      </w:r>
      <w:proofErr w:type="spellStart"/>
      <w:r w:rsidRPr="00F036B2">
        <w:rPr>
          <w:rFonts w:ascii="Times New Roman" w:hAnsi="Times New Roman" w:cs="Times New Roman"/>
          <w:color w:val="000000" w:themeColor="text1"/>
          <w:sz w:val="24"/>
          <w:szCs w:val="24"/>
          <w:shd w:val="clear" w:color="auto" w:fill="FFFFFF"/>
        </w:rPr>
        <w:t>мають</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даних</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щоби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створити</w:t>
      </w:r>
      <w:proofErr w:type="spellEnd"/>
      <w:r w:rsidRPr="00F036B2">
        <w:rPr>
          <w:rFonts w:ascii="Times New Roman" w:hAnsi="Times New Roman" w:cs="Times New Roman"/>
          <w:color w:val="000000" w:themeColor="text1"/>
          <w:sz w:val="24"/>
          <w:szCs w:val="24"/>
          <w:shd w:val="clear" w:color="auto" w:fill="FFFFFF"/>
        </w:rPr>
        <w:t xml:space="preserve"> кадастр на 1990 </w:t>
      </w:r>
      <w:proofErr w:type="spellStart"/>
      <w:r w:rsidRPr="00F036B2">
        <w:rPr>
          <w:rFonts w:ascii="Times New Roman" w:hAnsi="Times New Roman" w:cs="Times New Roman"/>
          <w:color w:val="000000" w:themeColor="text1"/>
          <w:sz w:val="24"/>
          <w:szCs w:val="24"/>
          <w:shd w:val="clear" w:color="auto" w:fill="FFFFFF"/>
        </w:rPr>
        <w:t>рік</w:t>
      </w:r>
      <w:proofErr w:type="spellEnd"/>
      <w:r w:rsidRPr="00F036B2">
        <w:rPr>
          <w:rFonts w:ascii="Times New Roman" w:hAnsi="Times New Roman" w:cs="Times New Roman"/>
          <w:color w:val="000000" w:themeColor="text1"/>
          <w:sz w:val="24"/>
          <w:szCs w:val="24"/>
          <w:shd w:val="clear" w:color="auto" w:fill="FFFFFF"/>
        </w:rPr>
        <w:t xml:space="preserve">, вони </w:t>
      </w:r>
      <w:proofErr w:type="spellStart"/>
      <w:r w:rsidRPr="00F036B2">
        <w:rPr>
          <w:rFonts w:ascii="Times New Roman" w:hAnsi="Times New Roman" w:cs="Times New Roman"/>
          <w:color w:val="000000" w:themeColor="text1"/>
          <w:sz w:val="24"/>
          <w:szCs w:val="24"/>
          <w:shd w:val="clear" w:color="auto" w:fill="FFFFFF"/>
        </w:rPr>
        <w:t>можуть</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взяти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найближчий</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послідовний</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рік</w:t>
      </w:r>
      <w:proofErr w:type="spellEnd"/>
      <w:r w:rsidRPr="00F036B2">
        <w:rPr>
          <w:rFonts w:ascii="Times New Roman" w:hAnsi="Times New Roman" w:cs="Times New Roman"/>
          <w:color w:val="000000" w:themeColor="text1"/>
          <w:sz w:val="24"/>
          <w:szCs w:val="24"/>
          <w:shd w:val="clear" w:color="auto" w:fill="FFFFFF"/>
        </w:rPr>
        <w:t xml:space="preserve">, на </w:t>
      </w:r>
      <w:proofErr w:type="spellStart"/>
      <w:r w:rsidRPr="00F036B2">
        <w:rPr>
          <w:rFonts w:ascii="Times New Roman" w:hAnsi="Times New Roman" w:cs="Times New Roman"/>
          <w:color w:val="000000" w:themeColor="text1"/>
          <w:sz w:val="24"/>
          <w:szCs w:val="24"/>
          <w:shd w:val="clear" w:color="auto" w:fill="FFFFFF"/>
        </w:rPr>
        <w:t>який</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можна</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зібрати</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r w:rsidRPr="00F036B2">
        <w:rPr>
          <w:rFonts w:ascii="Times New Roman" w:hAnsi="Times New Roman" w:cs="Times New Roman"/>
          <w:color w:val="000000" w:themeColor="text1"/>
          <w:sz w:val="24"/>
          <w:szCs w:val="24"/>
          <w:shd w:val="clear" w:color="auto" w:fill="FFFFFF"/>
        </w:rPr>
        <w:t>найточніші</w:t>
      </w:r>
      <w:proofErr w:type="spellEnd"/>
      <w:r w:rsidRPr="00F036B2">
        <w:rPr>
          <w:rFonts w:ascii="Times New Roman" w:hAnsi="Times New Roman" w:cs="Times New Roman"/>
          <w:color w:val="000000" w:themeColor="text1"/>
          <w:sz w:val="24"/>
          <w:szCs w:val="24"/>
          <w:shd w:val="clear" w:color="auto" w:fill="FFFFFF"/>
        </w:rPr>
        <w:t xml:space="preserve"> та </w:t>
      </w:r>
      <w:proofErr w:type="spellStart"/>
      <w:r w:rsidRPr="00F036B2">
        <w:rPr>
          <w:rFonts w:ascii="Times New Roman" w:hAnsi="Times New Roman" w:cs="Times New Roman"/>
          <w:color w:val="000000" w:themeColor="text1"/>
          <w:sz w:val="24"/>
          <w:szCs w:val="24"/>
          <w:shd w:val="clear" w:color="auto" w:fill="FFFFFF"/>
        </w:rPr>
        <w:t>найнадійніші</w:t>
      </w:r>
      <w:proofErr w:type="spellEnd"/>
      <w:r w:rsidRPr="00F036B2">
        <w:rPr>
          <w:rFonts w:ascii="Times New Roman" w:hAnsi="Times New Roman" w:cs="Times New Roman"/>
          <w:color w:val="000000" w:themeColor="text1"/>
          <w:sz w:val="24"/>
          <w:szCs w:val="24"/>
          <w:shd w:val="clear" w:color="auto" w:fill="FFFFFF"/>
        </w:rPr>
        <w:t xml:space="preserve"> </w:t>
      </w:r>
      <w:proofErr w:type="spellStart"/>
      <w:proofErr w:type="gramStart"/>
      <w:r w:rsidRPr="00F036B2">
        <w:rPr>
          <w:rFonts w:ascii="Times New Roman" w:hAnsi="Times New Roman" w:cs="Times New Roman"/>
          <w:color w:val="000000" w:themeColor="text1"/>
          <w:sz w:val="24"/>
          <w:szCs w:val="24"/>
          <w:shd w:val="clear" w:color="auto" w:fill="FFFFFF"/>
        </w:rPr>
        <w:t>дан</w:t>
      </w:r>
      <w:proofErr w:type="gramEnd"/>
      <w:r w:rsidRPr="00F036B2">
        <w:rPr>
          <w:rFonts w:ascii="Times New Roman" w:hAnsi="Times New Roman" w:cs="Times New Roman"/>
          <w:color w:val="000000" w:themeColor="text1"/>
          <w:sz w:val="24"/>
          <w:szCs w:val="24"/>
          <w:shd w:val="clear" w:color="auto" w:fill="FFFFFF"/>
        </w:rPr>
        <w:t>і</w:t>
      </w:r>
      <w:proofErr w:type="spellEnd"/>
      <w:r w:rsidRPr="00F036B2">
        <w:rPr>
          <w:rFonts w:ascii="Times New Roman" w:hAnsi="Times New Roman" w:cs="Times New Roman"/>
          <w:color w:val="000000" w:themeColor="text1"/>
          <w:sz w:val="24"/>
          <w:szCs w:val="24"/>
          <w:shd w:val="clear" w:color="auto" w:fill="FFFFFF"/>
        </w:rPr>
        <w:t xml:space="preserve">. </w:t>
      </w:r>
    </w:p>
    <w:p w:rsidR="00A015D1" w:rsidRPr="00F036B2" w:rsidRDefault="00A015D1" w:rsidP="00A015D1">
      <w:pPr>
        <w:pStyle w:val="a8"/>
        <w:ind w:firstLine="70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Провівши аналіз споживання енергоносіїв в місті з 2010 по 2014 роки включно, враховуючи наявність повноти та достовірності інформації щодо споживання енергоносіїв у всіх галузях економіки, стабільної роботи підприємств, базовим роком для м. Сватове вибрано 2014 рік </w:t>
      </w:r>
    </w:p>
    <w:p w:rsidR="00A015D1" w:rsidRPr="00F036B2" w:rsidRDefault="00A015D1" w:rsidP="00A015D1">
      <w:pPr>
        <w:pStyle w:val="a8"/>
        <w:ind w:firstLine="70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   Базовий рік охвачує викиди з різних джерел, але Планом дій передбачені заходи, що впливають на комунальну сферу, населення та підприємства по економії газу, де є найбільші викиди СО</w:t>
      </w:r>
      <w:r w:rsidRPr="00F036B2">
        <w:rPr>
          <w:rFonts w:ascii="Times New Roman" w:hAnsi="Times New Roman" w:cs="Times New Roman"/>
          <w:color w:val="000000" w:themeColor="text1"/>
          <w:sz w:val="24"/>
          <w:szCs w:val="24"/>
          <w:shd w:val="clear" w:color="auto" w:fill="FFFFFF"/>
          <w:vertAlign w:val="subscript"/>
          <w:lang w:val="uk-UA"/>
        </w:rPr>
        <w:t>2</w:t>
      </w:r>
      <w:r w:rsidRPr="00F036B2">
        <w:rPr>
          <w:rFonts w:ascii="Times New Roman" w:hAnsi="Times New Roman" w:cs="Times New Roman"/>
          <w:color w:val="000000" w:themeColor="text1"/>
          <w:sz w:val="24"/>
          <w:szCs w:val="24"/>
          <w:shd w:val="clear" w:color="auto" w:fill="FFFFFF"/>
          <w:lang w:val="uk-UA"/>
        </w:rPr>
        <w:t>.</w:t>
      </w:r>
    </w:p>
    <w:p w:rsidR="00A015D1" w:rsidRPr="00F036B2" w:rsidRDefault="00A015D1" w:rsidP="00A015D1">
      <w:pPr>
        <w:pStyle w:val="a8"/>
        <w:ind w:firstLine="708"/>
        <w:jc w:val="both"/>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ind w:firstLine="708"/>
        <w:jc w:val="both"/>
        <w:rPr>
          <w:rFonts w:ascii="Times New Roman" w:hAnsi="Times New Roman" w:cs="Times New Roman"/>
          <w:b/>
          <w:color w:val="000000" w:themeColor="text1"/>
          <w:sz w:val="24"/>
          <w:szCs w:val="24"/>
          <w:shd w:val="clear" w:color="auto" w:fill="FFFFFF"/>
          <w:lang w:val="uk-UA"/>
        </w:rPr>
      </w:pPr>
      <w:r w:rsidRPr="00F036B2">
        <w:rPr>
          <w:rFonts w:ascii="Times New Roman" w:hAnsi="Times New Roman" w:cs="Times New Roman"/>
          <w:b/>
          <w:color w:val="000000" w:themeColor="text1"/>
          <w:sz w:val="24"/>
          <w:szCs w:val="24"/>
          <w:shd w:val="clear" w:color="auto" w:fill="FFFFFF"/>
          <w:lang w:val="uk-UA"/>
        </w:rPr>
        <w:t>4.2. Джерела базового рівня викидів</w:t>
      </w:r>
    </w:p>
    <w:p w:rsidR="00A015D1" w:rsidRPr="00F036B2" w:rsidRDefault="00A015D1" w:rsidP="00A015D1">
      <w:pPr>
        <w:suppressAutoHyphens/>
        <w:spacing w:after="0" w:line="240" w:lineRule="auto"/>
        <w:ind w:firstLine="426"/>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Базовий кадастр  викидів  визначає обсяг СО</w:t>
      </w:r>
      <w:r w:rsidRPr="00F036B2">
        <w:rPr>
          <w:rFonts w:ascii="Times New Roman" w:eastAsia="Times New Roman" w:hAnsi="Times New Roman" w:cs="Times New Roman"/>
          <w:sz w:val="24"/>
          <w:szCs w:val="24"/>
          <w:vertAlign w:val="subscript"/>
          <w:lang w:val="uk-UA" w:eastAsia="ar-SA"/>
        </w:rPr>
        <w:t>2</w:t>
      </w:r>
      <w:r w:rsidRPr="00F036B2">
        <w:rPr>
          <w:rFonts w:ascii="Times New Roman" w:eastAsia="Times New Roman" w:hAnsi="Times New Roman" w:cs="Times New Roman"/>
          <w:sz w:val="24"/>
          <w:szCs w:val="24"/>
          <w:lang w:val="uk-UA" w:eastAsia="ar-SA"/>
        </w:rPr>
        <w:t xml:space="preserve">  який викидається в зв’язку із енергоспоживанням від різних видів діяльності у м. Сватове за 2014 рік. Він дозволяє визначити головні джерела викидів СО</w:t>
      </w:r>
      <w:r w:rsidRPr="00F036B2">
        <w:rPr>
          <w:rFonts w:ascii="Times New Roman" w:eastAsia="Times New Roman" w:hAnsi="Times New Roman" w:cs="Times New Roman"/>
          <w:sz w:val="24"/>
          <w:szCs w:val="24"/>
          <w:vertAlign w:val="subscript"/>
          <w:lang w:val="uk-UA" w:eastAsia="ar-SA"/>
        </w:rPr>
        <w:t xml:space="preserve">2  </w:t>
      </w:r>
      <w:r w:rsidRPr="00F036B2">
        <w:rPr>
          <w:rFonts w:ascii="Times New Roman" w:eastAsia="Times New Roman" w:hAnsi="Times New Roman" w:cs="Times New Roman"/>
          <w:sz w:val="24"/>
          <w:szCs w:val="24"/>
          <w:lang w:val="uk-UA" w:eastAsia="ar-SA"/>
        </w:rPr>
        <w:t>та, відповідно визначити головні заходи для зменшення викидів.</w:t>
      </w:r>
    </w:p>
    <w:p w:rsidR="00A015D1" w:rsidRPr="00F036B2" w:rsidRDefault="00A015D1" w:rsidP="00A015D1">
      <w:pPr>
        <w:suppressAutoHyphens/>
        <w:spacing w:after="0" w:line="240" w:lineRule="auto"/>
        <w:ind w:firstLine="426"/>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Даний розрахунок є вкрай важливим для успішного розроблення та впровадження в життя плану дій зі сталого енергетичного розвитку міста.</w:t>
      </w:r>
    </w:p>
    <w:p w:rsidR="00A015D1" w:rsidRPr="00F036B2" w:rsidRDefault="00A015D1" w:rsidP="00A015D1">
      <w:pPr>
        <w:suppressAutoHyphens/>
        <w:spacing w:after="0" w:line="240" w:lineRule="auto"/>
        <w:ind w:firstLine="426"/>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Планом дій охоплені наступні джерела викидів парникових газів:</w:t>
      </w:r>
    </w:p>
    <w:p w:rsidR="00A015D1" w:rsidRPr="00F036B2" w:rsidRDefault="00A015D1" w:rsidP="00A015D1">
      <w:pPr>
        <w:suppressAutoHyphens/>
        <w:spacing w:after="0" w:line="240" w:lineRule="auto"/>
        <w:ind w:firstLine="426"/>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в бюджетній сфері − складається із викидів в результаті споживання електроенергії, спалення природного газу, вугілля з метою забезпечення комфортних умов;</w:t>
      </w:r>
    </w:p>
    <w:p w:rsidR="00A015D1" w:rsidRPr="00F036B2" w:rsidRDefault="00A015D1" w:rsidP="00A015D1">
      <w:pPr>
        <w:suppressAutoHyphens/>
        <w:spacing w:after="0" w:line="240" w:lineRule="auto"/>
        <w:ind w:firstLine="426"/>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в житловому секторі – складається із викидів за рахунок спалення природного газу в житлових будинках, використання електроенергії, використання теплової енергії з централізованими системами опалення;</w:t>
      </w:r>
    </w:p>
    <w:p w:rsidR="00A015D1" w:rsidRPr="00F036B2" w:rsidRDefault="00A015D1" w:rsidP="00A015D1">
      <w:pPr>
        <w:suppressAutoHyphens/>
        <w:spacing w:after="0" w:line="240" w:lineRule="auto"/>
        <w:ind w:firstLine="426"/>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у вуличному освітленні – складається із викидів за рахунок споживання електроенергії при освітленні вулиць у нічний час;</w:t>
      </w:r>
    </w:p>
    <w:p w:rsidR="00A015D1" w:rsidRPr="00F036B2" w:rsidRDefault="00A015D1" w:rsidP="00A015D1">
      <w:pPr>
        <w:suppressAutoHyphens/>
        <w:spacing w:after="0" w:line="240" w:lineRule="auto"/>
        <w:ind w:firstLine="426"/>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в промисловості та сфері підприємницької діяльності – складається із викидів за рахунок спалення природного газу та використання електроенергії.</w:t>
      </w:r>
    </w:p>
    <w:p w:rsidR="00A015D1" w:rsidRPr="00F036B2" w:rsidRDefault="00A015D1" w:rsidP="00A015D1">
      <w:pPr>
        <w:suppressAutoHyphens/>
        <w:spacing w:after="0" w:line="240" w:lineRule="auto"/>
        <w:ind w:firstLine="426"/>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В результаті проведення розрахунків отримано базовий кадастр викидів дає можливість вимірювати як прямі викиди, причиною яких є спалення викопного палива в місті, так і непрямі викиди, причиною яких є споживання електроенергії.</w:t>
      </w:r>
    </w:p>
    <w:p w:rsidR="00A015D1" w:rsidRPr="00F036B2" w:rsidRDefault="00A015D1" w:rsidP="00A015D1">
      <w:pPr>
        <w:suppressAutoHyphens/>
        <w:spacing w:after="0" w:line="240" w:lineRule="auto"/>
        <w:ind w:firstLine="426"/>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Кадастр буде базовим інструментом, який  дозволить виміряти вплив власних заходів, що спрямовані на боротьбу зі зміною клімату. БКВ є відправним пунктом, а постійний моніторинг кадастрів викидів покаже прогрес до поставленої мети.</w:t>
      </w:r>
    </w:p>
    <w:p w:rsidR="00A015D1" w:rsidRPr="00F036B2" w:rsidRDefault="00A015D1" w:rsidP="00A015D1">
      <w:pPr>
        <w:suppressAutoHyphens/>
        <w:spacing w:after="0" w:line="240" w:lineRule="auto"/>
        <w:ind w:firstLine="426"/>
        <w:jc w:val="both"/>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sz w:val="24"/>
          <w:szCs w:val="24"/>
          <w:lang w:val="uk-UA" w:eastAsia="ar-SA"/>
        </w:rPr>
        <w:t>Загальна мета щодо зменшення викидів СО</w:t>
      </w:r>
      <w:r w:rsidRPr="00F036B2">
        <w:rPr>
          <w:rFonts w:ascii="Times New Roman" w:eastAsia="Times New Roman" w:hAnsi="Times New Roman" w:cs="Times New Roman"/>
          <w:sz w:val="24"/>
          <w:szCs w:val="24"/>
          <w:vertAlign w:val="subscript"/>
          <w:lang w:val="uk-UA" w:eastAsia="ar-SA"/>
        </w:rPr>
        <w:t>2</w:t>
      </w:r>
      <w:r w:rsidRPr="00F036B2">
        <w:rPr>
          <w:rFonts w:ascii="Times New Roman" w:eastAsia="Times New Roman" w:hAnsi="Times New Roman" w:cs="Times New Roman"/>
          <w:sz w:val="24"/>
          <w:szCs w:val="24"/>
          <w:lang w:val="uk-UA" w:eastAsia="ar-SA"/>
        </w:rPr>
        <w:t xml:space="preserve"> , до якої прагне місто, це зменшення викидів на 20% до 2020 року, яку потрібно досягнути шляхом реалізації ПДСЕР у тих сферах діяльності які входять в компетенцію місцевих органів влади. Мета щодо зменшення викидів визначається у порівнянні з базовим роком.</w:t>
      </w:r>
    </w:p>
    <w:p w:rsidR="00A015D1" w:rsidRPr="00F036B2" w:rsidRDefault="00A015D1" w:rsidP="00A015D1">
      <w:pPr>
        <w:suppressAutoHyphens/>
        <w:spacing w:after="0" w:line="240" w:lineRule="auto"/>
        <w:jc w:val="center"/>
        <w:rPr>
          <w:rFonts w:ascii="Times New Roman" w:eastAsia="Times New Roman" w:hAnsi="Times New Roman" w:cs="Times New Roman"/>
          <w:b/>
          <w:sz w:val="24"/>
          <w:szCs w:val="24"/>
          <w:lang w:val="uk-UA" w:eastAsia="ar-SA"/>
        </w:rPr>
      </w:pPr>
    </w:p>
    <w:p w:rsidR="00A015D1" w:rsidRPr="00F036B2" w:rsidRDefault="00A015D1" w:rsidP="00A015D1">
      <w:pPr>
        <w:suppressAutoHyphens/>
        <w:spacing w:after="0" w:line="240" w:lineRule="auto"/>
        <w:jc w:val="center"/>
        <w:rPr>
          <w:rFonts w:ascii="Times New Roman" w:eastAsia="Times New Roman" w:hAnsi="Times New Roman" w:cs="Times New Roman"/>
          <w:b/>
          <w:sz w:val="24"/>
          <w:szCs w:val="24"/>
          <w:lang w:val="uk-UA" w:eastAsia="ar-SA"/>
        </w:rPr>
      </w:pPr>
    </w:p>
    <w:p w:rsidR="00A015D1" w:rsidRPr="00F036B2" w:rsidRDefault="00A015D1" w:rsidP="00A015D1">
      <w:pPr>
        <w:suppressAutoHyphens/>
        <w:spacing w:after="0" w:line="240" w:lineRule="auto"/>
        <w:jc w:val="center"/>
        <w:rPr>
          <w:rFonts w:ascii="Times New Roman" w:eastAsia="Times New Roman" w:hAnsi="Times New Roman" w:cs="Times New Roman"/>
          <w:b/>
          <w:sz w:val="24"/>
          <w:szCs w:val="24"/>
          <w:lang w:val="uk-UA" w:eastAsia="ar-SA"/>
        </w:rPr>
      </w:pPr>
    </w:p>
    <w:p w:rsidR="00A015D1" w:rsidRPr="00F036B2" w:rsidRDefault="00A015D1" w:rsidP="00A015D1">
      <w:pPr>
        <w:suppressAutoHyphens/>
        <w:spacing w:after="0" w:line="240" w:lineRule="auto"/>
        <w:jc w:val="center"/>
        <w:rPr>
          <w:rFonts w:ascii="Times New Roman" w:eastAsia="Times New Roman" w:hAnsi="Times New Roman" w:cs="Times New Roman"/>
          <w:b/>
          <w:sz w:val="24"/>
          <w:szCs w:val="24"/>
          <w:lang w:val="uk-UA" w:eastAsia="ar-SA"/>
        </w:rPr>
      </w:pPr>
    </w:p>
    <w:p w:rsidR="00A015D1" w:rsidRPr="00F036B2" w:rsidRDefault="00A015D1" w:rsidP="00A015D1">
      <w:pPr>
        <w:suppressAutoHyphens/>
        <w:spacing w:after="0" w:line="240" w:lineRule="auto"/>
        <w:jc w:val="center"/>
        <w:rPr>
          <w:rFonts w:ascii="Times New Roman" w:eastAsia="Times New Roman" w:hAnsi="Times New Roman" w:cs="Times New Roman"/>
          <w:b/>
          <w:sz w:val="24"/>
          <w:szCs w:val="24"/>
          <w:lang w:val="uk-UA" w:eastAsia="ar-SA"/>
        </w:rPr>
        <w:sectPr w:rsidR="00A015D1" w:rsidRPr="00F036B2" w:rsidSect="00A015D1">
          <w:footerReference w:type="default" r:id="rId43"/>
          <w:pgSz w:w="11906" w:h="16838"/>
          <w:pgMar w:top="426" w:right="850" w:bottom="851" w:left="1701" w:header="708" w:footer="708" w:gutter="0"/>
          <w:cols w:space="708"/>
          <w:docGrid w:linePitch="360"/>
        </w:sectPr>
      </w:pPr>
    </w:p>
    <w:p w:rsidR="00A015D1" w:rsidRPr="00F036B2" w:rsidRDefault="00A015D1" w:rsidP="00A015D1">
      <w:pPr>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b/>
          <w:sz w:val="24"/>
          <w:szCs w:val="24"/>
          <w:lang w:val="uk-UA" w:eastAsia="ar-SA"/>
        </w:rPr>
        <w:lastRenderedPageBreak/>
        <w:t>Споживання енергоресурсів в місті Сватове за 2014рік, МВт. год./рік</w:t>
      </w:r>
    </w:p>
    <w:p w:rsidR="00A015D1" w:rsidRPr="00F036B2" w:rsidRDefault="00A015D1" w:rsidP="00A015D1">
      <w:pPr>
        <w:suppressAutoHyphens/>
        <w:spacing w:after="0" w:line="240" w:lineRule="auto"/>
        <w:ind w:firstLine="426"/>
        <w:jc w:val="right"/>
        <w:rPr>
          <w:rFonts w:ascii="Times New Roman" w:eastAsia="Times New Roman" w:hAnsi="Times New Roman" w:cs="Times New Roman"/>
          <w:sz w:val="24"/>
          <w:szCs w:val="24"/>
          <w:lang w:val="uk-UA" w:eastAsia="ar-SA"/>
        </w:rPr>
      </w:pPr>
    </w:p>
    <w:p w:rsidR="00A015D1" w:rsidRPr="00F036B2" w:rsidRDefault="00A015D1" w:rsidP="00A015D1">
      <w:pPr>
        <w:suppressAutoHyphens/>
        <w:spacing w:after="0" w:line="240" w:lineRule="auto"/>
        <w:ind w:left="600"/>
        <w:jc w:val="right"/>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Таблиця 1</w:t>
      </w:r>
    </w:p>
    <w:tbl>
      <w:tblPr>
        <w:tblW w:w="14590" w:type="dxa"/>
        <w:tblInd w:w="108" w:type="dxa"/>
        <w:tblLayout w:type="fixed"/>
        <w:tblLook w:val="0000" w:firstRow="0" w:lastRow="0" w:firstColumn="0" w:lastColumn="0" w:noHBand="0" w:noVBand="0"/>
      </w:tblPr>
      <w:tblGrid>
        <w:gridCol w:w="960"/>
        <w:gridCol w:w="2868"/>
        <w:gridCol w:w="1842"/>
        <w:gridCol w:w="1410"/>
        <w:gridCol w:w="1440"/>
        <w:gridCol w:w="1320"/>
        <w:gridCol w:w="1560"/>
        <w:gridCol w:w="1560"/>
        <w:gridCol w:w="1630"/>
      </w:tblGrid>
      <w:tr w:rsidR="00A015D1" w:rsidRPr="00F036B2" w:rsidTr="003839FC">
        <w:trPr>
          <w:trHeight w:val="1393"/>
        </w:trPr>
        <w:tc>
          <w:tcPr>
            <w:tcW w:w="960"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360"/>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з/п</w:t>
            </w:r>
          </w:p>
        </w:tc>
        <w:tc>
          <w:tcPr>
            <w:tcW w:w="2868"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360"/>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Галузь</w:t>
            </w:r>
          </w:p>
        </w:tc>
        <w:tc>
          <w:tcPr>
            <w:tcW w:w="1842"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138" w:right="-133"/>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xml:space="preserve">Електроенергія </w:t>
            </w:r>
          </w:p>
        </w:tc>
        <w:tc>
          <w:tcPr>
            <w:tcW w:w="1410"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138" w:right="-133"/>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Природний газ</w:t>
            </w:r>
          </w:p>
          <w:p w:rsidR="00A015D1" w:rsidRPr="00F036B2" w:rsidRDefault="00A015D1" w:rsidP="003839FC">
            <w:pPr>
              <w:tabs>
                <w:tab w:val="left" w:pos="5529"/>
              </w:tabs>
              <w:suppressAutoHyphens/>
              <w:spacing w:after="0" w:line="240" w:lineRule="auto"/>
              <w:ind w:left="-138" w:right="-133"/>
              <w:jc w:val="center"/>
              <w:rPr>
                <w:rFonts w:ascii="Times New Roman" w:eastAsia="Times New Roman" w:hAnsi="Times New Roman" w:cs="Times New Roman"/>
                <w:sz w:val="24"/>
                <w:szCs w:val="24"/>
                <w:lang w:val="uk-UA" w:eastAsia="ar-SA"/>
              </w:rPr>
            </w:pPr>
          </w:p>
        </w:tc>
        <w:tc>
          <w:tcPr>
            <w:tcW w:w="1440"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138" w:right="-133"/>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Теплова енергія</w:t>
            </w:r>
          </w:p>
          <w:p w:rsidR="00A015D1" w:rsidRPr="00F036B2" w:rsidRDefault="00A015D1" w:rsidP="003839FC">
            <w:pPr>
              <w:tabs>
                <w:tab w:val="left" w:pos="5529"/>
              </w:tabs>
              <w:suppressAutoHyphens/>
              <w:spacing w:after="0" w:line="240" w:lineRule="auto"/>
              <w:ind w:left="-138" w:right="-133"/>
              <w:jc w:val="center"/>
              <w:rPr>
                <w:rFonts w:ascii="Times New Roman" w:eastAsia="Times New Roman" w:hAnsi="Times New Roman" w:cs="Times New Roman"/>
                <w:sz w:val="24"/>
                <w:szCs w:val="24"/>
                <w:lang w:val="uk-UA" w:eastAsia="ar-SA"/>
              </w:rPr>
            </w:pPr>
          </w:p>
        </w:tc>
        <w:tc>
          <w:tcPr>
            <w:tcW w:w="1320"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138" w:right="-133"/>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Бензин</w:t>
            </w:r>
          </w:p>
          <w:p w:rsidR="00A015D1" w:rsidRPr="00F036B2" w:rsidRDefault="00A015D1" w:rsidP="003839FC">
            <w:pPr>
              <w:tabs>
                <w:tab w:val="left" w:pos="5529"/>
              </w:tabs>
              <w:suppressAutoHyphens/>
              <w:spacing w:after="0" w:line="240" w:lineRule="auto"/>
              <w:ind w:left="-138" w:right="-133"/>
              <w:jc w:val="center"/>
              <w:rPr>
                <w:rFonts w:ascii="Times New Roman" w:eastAsia="Times New Roman" w:hAnsi="Times New Roman" w:cs="Times New Roman"/>
                <w:sz w:val="24"/>
                <w:szCs w:val="24"/>
                <w:lang w:val="uk-UA" w:eastAsia="ar-SA"/>
              </w:rPr>
            </w:pPr>
          </w:p>
        </w:tc>
        <w:tc>
          <w:tcPr>
            <w:tcW w:w="1560"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138" w:right="-133"/>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Зріджений газ</w:t>
            </w:r>
          </w:p>
          <w:p w:rsidR="00A015D1" w:rsidRPr="00F036B2" w:rsidRDefault="00A015D1" w:rsidP="003839FC">
            <w:pPr>
              <w:tabs>
                <w:tab w:val="left" w:pos="5529"/>
              </w:tabs>
              <w:suppressAutoHyphens/>
              <w:spacing w:after="0" w:line="240" w:lineRule="auto"/>
              <w:ind w:left="-138" w:right="-133"/>
              <w:jc w:val="center"/>
              <w:rPr>
                <w:rFonts w:ascii="Times New Roman" w:eastAsia="Times New Roman" w:hAnsi="Times New Roman" w:cs="Times New Roman"/>
                <w:sz w:val="24"/>
                <w:szCs w:val="24"/>
                <w:lang w:val="uk-UA" w:eastAsia="ar-SA"/>
              </w:rPr>
            </w:pPr>
          </w:p>
        </w:tc>
        <w:tc>
          <w:tcPr>
            <w:tcW w:w="1560"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138" w:right="-133"/>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Дизельне паливо</w:t>
            </w:r>
          </w:p>
          <w:p w:rsidR="00A015D1" w:rsidRPr="00F036B2" w:rsidRDefault="00A015D1" w:rsidP="003839FC">
            <w:pPr>
              <w:tabs>
                <w:tab w:val="left" w:pos="5529"/>
              </w:tabs>
              <w:suppressAutoHyphens/>
              <w:spacing w:after="0" w:line="240" w:lineRule="auto"/>
              <w:ind w:left="-138" w:right="-133"/>
              <w:jc w:val="center"/>
              <w:rPr>
                <w:rFonts w:ascii="Times New Roman" w:eastAsia="Times New Roman" w:hAnsi="Times New Roman" w:cs="Times New Roman"/>
                <w:sz w:val="24"/>
                <w:szCs w:val="24"/>
                <w:lang w:val="uk-UA" w:eastAsia="ar-SA"/>
              </w:rPr>
            </w:pPr>
          </w:p>
        </w:tc>
        <w:tc>
          <w:tcPr>
            <w:tcW w:w="1630" w:type="dxa"/>
            <w:tcBorders>
              <w:top w:val="single" w:sz="4" w:space="0" w:color="000000"/>
              <w:left w:val="single" w:sz="4" w:space="0" w:color="000000"/>
              <w:bottom w:val="single" w:sz="4" w:space="0" w:color="000000"/>
              <w:right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138" w:right="-133"/>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Тверде паливо</w:t>
            </w:r>
          </w:p>
          <w:p w:rsidR="00A015D1" w:rsidRPr="00F036B2" w:rsidRDefault="00A015D1" w:rsidP="003839FC">
            <w:pPr>
              <w:tabs>
                <w:tab w:val="left" w:pos="5529"/>
              </w:tabs>
              <w:suppressAutoHyphens/>
              <w:spacing w:after="0" w:line="240" w:lineRule="auto"/>
              <w:ind w:left="-138" w:right="-133"/>
              <w:jc w:val="center"/>
              <w:rPr>
                <w:rFonts w:ascii="Times New Roman" w:eastAsia="Times New Roman" w:hAnsi="Times New Roman" w:cs="Times New Roman"/>
                <w:sz w:val="24"/>
                <w:szCs w:val="24"/>
                <w:lang w:val="uk-UA" w:eastAsia="ar-SA"/>
              </w:rPr>
            </w:pPr>
          </w:p>
        </w:tc>
      </w:tr>
      <w:tr w:rsidR="00A015D1" w:rsidRPr="00F036B2" w:rsidTr="003839FC">
        <w:tc>
          <w:tcPr>
            <w:tcW w:w="9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ind w:left="360"/>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1</w:t>
            </w:r>
          </w:p>
        </w:tc>
        <w:tc>
          <w:tcPr>
            <w:tcW w:w="2868"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2</w:t>
            </w:r>
          </w:p>
        </w:tc>
        <w:tc>
          <w:tcPr>
            <w:tcW w:w="1842"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ind w:left="360"/>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3</w:t>
            </w:r>
          </w:p>
        </w:tc>
        <w:tc>
          <w:tcPr>
            <w:tcW w:w="141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ind w:left="360"/>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4</w:t>
            </w:r>
          </w:p>
        </w:tc>
        <w:tc>
          <w:tcPr>
            <w:tcW w:w="144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ind w:left="360"/>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5</w:t>
            </w:r>
          </w:p>
        </w:tc>
        <w:tc>
          <w:tcPr>
            <w:tcW w:w="132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ind w:left="360"/>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6</w:t>
            </w: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ind w:left="360"/>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7</w:t>
            </w: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ind w:left="360"/>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8</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A015D1" w:rsidRPr="00F036B2" w:rsidRDefault="00A015D1" w:rsidP="003839FC">
            <w:pPr>
              <w:tabs>
                <w:tab w:val="left" w:pos="5529"/>
              </w:tabs>
              <w:suppressAutoHyphens/>
              <w:spacing w:after="0" w:line="240" w:lineRule="auto"/>
              <w:ind w:left="360"/>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9</w:t>
            </w:r>
          </w:p>
        </w:tc>
      </w:tr>
      <w:tr w:rsidR="00A015D1" w:rsidRPr="00F036B2" w:rsidTr="003839FC">
        <w:trPr>
          <w:trHeight w:val="719"/>
        </w:trPr>
        <w:tc>
          <w:tcPr>
            <w:tcW w:w="9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1</w:t>
            </w:r>
          </w:p>
        </w:tc>
        <w:tc>
          <w:tcPr>
            <w:tcW w:w="2868"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360"/>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Житловий сектор</w:t>
            </w:r>
          </w:p>
          <w:p w:rsidR="00A015D1" w:rsidRPr="00F036B2" w:rsidRDefault="00A015D1" w:rsidP="003839FC">
            <w:pPr>
              <w:tabs>
                <w:tab w:val="left" w:pos="5529"/>
              </w:tabs>
              <w:suppressAutoHyphens/>
              <w:spacing w:after="0" w:line="240" w:lineRule="auto"/>
              <w:ind w:left="360"/>
              <w:rPr>
                <w:rFonts w:ascii="Times New Roman" w:eastAsia="Times New Roman" w:hAnsi="Times New Roman" w:cs="Times New Roman"/>
                <w:sz w:val="24"/>
                <w:szCs w:val="24"/>
                <w:lang w:val="uk-UA" w:eastAsia="ar-SA"/>
              </w:rPr>
            </w:pPr>
          </w:p>
        </w:tc>
        <w:tc>
          <w:tcPr>
            <w:tcW w:w="1842"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28233,9</w:t>
            </w:r>
          </w:p>
        </w:tc>
        <w:tc>
          <w:tcPr>
            <w:tcW w:w="141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306,9</w:t>
            </w:r>
          </w:p>
        </w:tc>
        <w:tc>
          <w:tcPr>
            <w:tcW w:w="144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tc>
        <w:tc>
          <w:tcPr>
            <w:tcW w:w="132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30,5</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r>
      <w:tr w:rsidR="00A015D1" w:rsidRPr="00F036B2" w:rsidTr="003839FC">
        <w:trPr>
          <w:trHeight w:val="689"/>
        </w:trPr>
        <w:tc>
          <w:tcPr>
            <w:tcW w:w="9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2</w:t>
            </w:r>
          </w:p>
        </w:tc>
        <w:tc>
          <w:tcPr>
            <w:tcW w:w="2868"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360"/>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Бюджетні установи</w:t>
            </w:r>
          </w:p>
          <w:p w:rsidR="00A015D1" w:rsidRPr="00F036B2" w:rsidRDefault="00A015D1" w:rsidP="003839FC">
            <w:pPr>
              <w:tabs>
                <w:tab w:val="left" w:pos="5529"/>
              </w:tabs>
              <w:suppressAutoHyphens/>
              <w:spacing w:after="0" w:line="240" w:lineRule="auto"/>
              <w:ind w:left="360"/>
              <w:rPr>
                <w:rFonts w:ascii="Times New Roman" w:eastAsia="Times New Roman" w:hAnsi="Times New Roman" w:cs="Times New Roman"/>
                <w:sz w:val="24"/>
                <w:szCs w:val="24"/>
                <w:lang w:val="uk-UA" w:eastAsia="ar-SA"/>
              </w:rPr>
            </w:pPr>
          </w:p>
        </w:tc>
        <w:tc>
          <w:tcPr>
            <w:tcW w:w="1842"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6348,2</w:t>
            </w:r>
          </w:p>
        </w:tc>
        <w:tc>
          <w:tcPr>
            <w:tcW w:w="141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4,8</w:t>
            </w:r>
          </w:p>
        </w:tc>
        <w:tc>
          <w:tcPr>
            <w:tcW w:w="144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4,9</w:t>
            </w:r>
          </w:p>
        </w:tc>
        <w:tc>
          <w:tcPr>
            <w:tcW w:w="132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4,6</w:t>
            </w:r>
          </w:p>
        </w:tc>
      </w:tr>
      <w:tr w:rsidR="00A015D1" w:rsidRPr="00F036B2" w:rsidTr="003839FC">
        <w:trPr>
          <w:trHeight w:val="713"/>
        </w:trPr>
        <w:tc>
          <w:tcPr>
            <w:tcW w:w="9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3</w:t>
            </w:r>
          </w:p>
        </w:tc>
        <w:tc>
          <w:tcPr>
            <w:tcW w:w="2868"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360"/>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Вуличне освітлення</w:t>
            </w:r>
          </w:p>
          <w:p w:rsidR="00A015D1" w:rsidRPr="00F036B2" w:rsidRDefault="00A015D1" w:rsidP="003839FC">
            <w:pPr>
              <w:tabs>
                <w:tab w:val="left" w:pos="5529"/>
              </w:tabs>
              <w:suppressAutoHyphens/>
              <w:spacing w:after="0" w:line="240" w:lineRule="auto"/>
              <w:ind w:left="360"/>
              <w:rPr>
                <w:rFonts w:ascii="Times New Roman" w:eastAsia="Times New Roman" w:hAnsi="Times New Roman" w:cs="Times New Roman"/>
                <w:sz w:val="24"/>
                <w:szCs w:val="24"/>
                <w:lang w:val="uk-UA" w:eastAsia="ar-SA"/>
              </w:rPr>
            </w:pPr>
          </w:p>
        </w:tc>
        <w:tc>
          <w:tcPr>
            <w:tcW w:w="1842"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153,6</w:t>
            </w:r>
          </w:p>
        </w:tc>
        <w:tc>
          <w:tcPr>
            <w:tcW w:w="141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c>
          <w:tcPr>
            <w:tcW w:w="144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c>
          <w:tcPr>
            <w:tcW w:w="132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r>
      <w:tr w:rsidR="00A015D1" w:rsidRPr="00F036B2" w:rsidTr="003839FC">
        <w:tc>
          <w:tcPr>
            <w:tcW w:w="9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4</w:t>
            </w:r>
          </w:p>
        </w:tc>
        <w:tc>
          <w:tcPr>
            <w:tcW w:w="2868"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360"/>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Промисловість</w:t>
            </w:r>
          </w:p>
          <w:p w:rsidR="00A015D1" w:rsidRPr="00F036B2" w:rsidRDefault="00A015D1" w:rsidP="003839FC">
            <w:pPr>
              <w:tabs>
                <w:tab w:val="left" w:pos="5529"/>
              </w:tabs>
              <w:suppressAutoHyphens/>
              <w:spacing w:after="0" w:line="240" w:lineRule="auto"/>
              <w:ind w:left="360"/>
              <w:rPr>
                <w:rFonts w:ascii="Times New Roman" w:eastAsia="Times New Roman" w:hAnsi="Times New Roman" w:cs="Times New Roman"/>
                <w:sz w:val="24"/>
                <w:szCs w:val="24"/>
                <w:lang w:val="uk-UA" w:eastAsia="ar-SA"/>
              </w:rPr>
            </w:pPr>
          </w:p>
        </w:tc>
        <w:tc>
          <w:tcPr>
            <w:tcW w:w="1842"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52332,6</w:t>
            </w:r>
          </w:p>
        </w:tc>
        <w:tc>
          <w:tcPr>
            <w:tcW w:w="141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4,3</w:t>
            </w:r>
          </w:p>
        </w:tc>
        <w:tc>
          <w:tcPr>
            <w:tcW w:w="144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tc>
        <w:tc>
          <w:tcPr>
            <w:tcW w:w="132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77,0</w:t>
            </w:r>
          </w:p>
        </w:tc>
        <w:tc>
          <w:tcPr>
            <w:tcW w:w="156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tc>
        <w:tc>
          <w:tcPr>
            <w:tcW w:w="156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18,0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98,7</w:t>
            </w:r>
          </w:p>
        </w:tc>
      </w:tr>
      <w:tr w:rsidR="00A015D1" w:rsidRPr="00F036B2" w:rsidTr="003839FC">
        <w:trPr>
          <w:trHeight w:val="779"/>
        </w:trPr>
        <w:tc>
          <w:tcPr>
            <w:tcW w:w="9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5</w:t>
            </w:r>
          </w:p>
        </w:tc>
        <w:tc>
          <w:tcPr>
            <w:tcW w:w="2868"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360"/>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Транспорт</w:t>
            </w:r>
          </w:p>
          <w:p w:rsidR="00A015D1" w:rsidRPr="00F036B2" w:rsidRDefault="00A015D1" w:rsidP="003839FC">
            <w:pPr>
              <w:tabs>
                <w:tab w:val="left" w:pos="5529"/>
              </w:tabs>
              <w:suppressAutoHyphens/>
              <w:spacing w:after="0" w:line="240" w:lineRule="auto"/>
              <w:ind w:left="360"/>
              <w:rPr>
                <w:rFonts w:ascii="Times New Roman" w:eastAsia="Times New Roman" w:hAnsi="Times New Roman" w:cs="Times New Roman"/>
                <w:sz w:val="24"/>
                <w:szCs w:val="24"/>
                <w:lang w:val="uk-UA" w:eastAsia="ar-SA"/>
              </w:rPr>
            </w:pPr>
          </w:p>
        </w:tc>
        <w:tc>
          <w:tcPr>
            <w:tcW w:w="1842"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c>
          <w:tcPr>
            <w:tcW w:w="141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c>
          <w:tcPr>
            <w:tcW w:w="144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c>
          <w:tcPr>
            <w:tcW w:w="132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645,0</w:t>
            </w:r>
          </w:p>
        </w:tc>
        <w:tc>
          <w:tcPr>
            <w:tcW w:w="156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462,4</w:t>
            </w:r>
          </w:p>
        </w:tc>
        <w:tc>
          <w:tcPr>
            <w:tcW w:w="156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560,0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p>
        </w:tc>
      </w:tr>
      <w:tr w:rsidR="00A015D1" w:rsidRPr="00F036B2" w:rsidTr="003839FC">
        <w:tc>
          <w:tcPr>
            <w:tcW w:w="3828" w:type="dxa"/>
            <w:gridSpan w:val="2"/>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360"/>
              <w:jc w:val="right"/>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Всього</w:t>
            </w:r>
          </w:p>
          <w:p w:rsidR="00A015D1" w:rsidRPr="00F036B2" w:rsidRDefault="00A015D1" w:rsidP="003839FC">
            <w:pPr>
              <w:tabs>
                <w:tab w:val="left" w:pos="5529"/>
              </w:tabs>
              <w:suppressAutoHyphens/>
              <w:spacing w:after="0" w:line="240" w:lineRule="auto"/>
              <w:ind w:left="360"/>
              <w:jc w:val="right"/>
              <w:rPr>
                <w:rFonts w:ascii="Times New Roman" w:eastAsia="Times New Roman" w:hAnsi="Times New Roman" w:cs="Times New Roman"/>
                <w:b/>
                <w:sz w:val="24"/>
                <w:szCs w:val="24"/>
                <w:lang w:val="uk-UA" w:eastAsia="ar-SA"/>
              </w:rPr>
            </w:pPr>
          </w:p>
        </w:tc>
        <w:tc>
          <w:tcPr>
            <w:tcW w:w="1842"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87068,3</w:t>
            </w:r>
          </w:p>
        </w:tc>
        <w:tc>
          <w:tcPr>
            <w:tcW w:w="141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316,0</w:t>
            </w:r>
          </w:p>
        </w:tc>
        <w:tc>
          <w:tcPr>
            <w:tcW w:w="144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4,896</w:t>
            </w:r>
          </w:p>
        </w:tc>
        <w:tc>
          <w:tcPr>
            <w:tcW w:w="132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722</w:t>
            </w:r>
          </w:p>
        </w:tc>
        <w:tc>
          <w:tcPr>
            <w:tcW w:w="156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462,4</w:t>
            </w:r>
          </w:p>
        </w:tc>
        <w:tc>
          <w:tcPr>
            <w:tcW w:w="1560" w:type="dxa"/>
            <w:tcBorders>
              <w:top w:val="single" w:sz="4" w:space="0" w:color="000000"/>
              <w:left w:val="single" w:sz="4" w:space="0" w:color="000000"/>
              <w:bottom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228"/>
              <w:jc w:val="center"/>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578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5D1" w:rsidRPr="00F036B2" w:rsidRDefault="00A015D1" w:rsidP="003839FC">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b/>
                <w:sz w:val="24"/>
                <w:szCs w:val="24"/>
                <w:lang w:val="uk-UA" w:eastAsia="ar-SA"/>
              </w:rPr>
              <w:t>129,2</w:t>
            </w:r>
          </w:p>
        </w:tc>
      </w:tr>
    </w:tbl>
    <w:p w:rsidR="00A015D1" w:rsidRPr="00F036B2" w:rsidRDefault="00A015D1" w:rsidP="00A015D1">
      <w:pPr>
        <w:tabs>
          <w:tab w:val="left" w:pos="5529"/>
        </w:tabs>
        <w:suppressAutoHyphens/>
        <w:spacing w:after="0" w:line="240" w:lineRule="auto"/>
        <w:ind w:left="360"/>
        <w:jc w:val="right"/>
        <w:rPr>
          <w:rFonts w:ascii="Times New Roman" w:eastAsia="Times New Roman" w:hAnsi="Times New Roman" w:cs="Times New Roman"/>
          <w:sz w:val="24"/>
          <w:szCs w:val="24"/>
          <w:lang w:val="uk-UA" w:eastAsia="ar-SA"/>
        </w:rPr>
        <w:sectPr w:rsidR="00A015D1" w:rsidRPr="00F036B2" w:rsidSect="007F3EF0">
          <w:pgSz w:w="16838" w:h="11906" w:orient="landscape" w:code="9"/>
          <w:pgMar w:top="1701" w:right="1134" w:bottom="851" w:left="1134" w:header="709" w:footer="709" w:gutter="0"/>
          <w:cols w:space="708"/>
          <w:docGrid w:linePitch="360"/>
        </w:sectPr>
      </w:pPr>
    </w:p>
    <w:p w:rsidR="00A015D1" w:rsidRPr="00F036B2" w:rsidRDefault="00A015D1" w:rsidP="00A015D1">
      <w:pPr>
        <w:tabs>
          <w:tab w:val="left" w:pos="5529"/>
        </w:tabs>
        <w:suppressAutoHyphens/>
        <w:spacing w:after="0" w:line="240" w:lineRule="auto"/>
        <w:ind w:left="360"/>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b/>
          <w:sz w:val="24"/>
          <w:szCs w:val="24"/>
          <w:lang w:val="uk-UA" w:eastAsia="ar-SA"/>
        </w:rPr>
        <w:lastRenderedPageBreak/>
        <w:t>Викиди СО</w:t>
      </w:r>
      <w:r w:rsidRPr="00F036B2">
        <w:rPr>
          <w:rFonts w:ascii="Times New Roman" w:eastAsia="Times New Roman" w:hAnsi="Times New Roman" w:cs="Times New Roman"/>
          <w:b/>
          <w:sz w:val="24"/>
          <w:szCs w:val="24"/>
          <w:vertAlign w:val="subscript"/>
          <w:lang w:val="uk-UA" w:eastAsia="ar-SA"/>
        </w:rPr>
        <w:t>2</w:t>
      </w:r>
      <w:r w:rsidRPr="00F036B2">
        <w:rPr>
          <w:rFonts w:ascii="Times New Roman" w:eastAsia="Times New Roman" w:hAnsi="Times New Roman" w:cs="Times New Roman"/>
          <w:b/>
          <w:sz w:val="24"/>
          <w:szCs w:val="24"/>
          <w:lang w:val="uk-UA" w:eastAsia="ar-SA"/>
        </w:rPr>
        <w:t xml:space="preserve"> за 2014 рік в місті Сватове, тонн</w:t>
      </w:r>
    </w:p>
    <w:p w:rsidR="00A015D1" w:rsidRPr="00F036B2" w:rsidRDefault="00A015D1" w:rsidP="00A015D1">
      <w:pPr>
        <w:tabs>
          <w:tab w:val="left" w:pos="5529"/>
        </w:tabs>
        <w:suppressAutoHyphens/>
        <w:spacing w:after="0" w:line="240" w:lineRule="auto"/>
        <w:ind w:left="360"/>
        <w:jc w:val="center"/>
        <w:rPr>
          <w:rFonts w:ascii="Times New Roman" w:eastAsia="Times New Roman" w:hAnsi="Times New Roman" w:cs="Times New Roman"/>
          <w:sz w:val="24"/>
          <w:szCs w:val="24"/>
          <w:lang w:val="uk-UA" w:eastAsia="ar-SA"/>
        </w:rPr>
      </w:pPr>
    </w:p>
    <w:tbl>
      <w:tblPr>
        <w:tblW w:w="0" w:type="auto"/>
        <w:tblInd w:w="-287" w:type="dxa"/>
        <w:tblLayout w:type="fixed"/>
        <w:tblLook w:val="0000" w:firstRow="0" w:lastRow="0" w:firstColumn="0" w:lastColumn="0" w:noHBand="0" w:noVBand="0"/>
      </w:tblPr>
      <w:tblGrid>
        <w:gridCol w:w="561"/>
        <w:gridCol w:w="2709"/>
        <w:gridCol w:w="1946"/>
        <w:gridCol w:w="1560"/>
        <w:gridCol w:w="1200"/>
        <w:gridCol w:w="1680"/>
        <w:gridCol w:w="1560"/>
        <w:gridCol w:w="1440"/>
        <w:gridCol w:w="1504"/>
        <w:gridCol w:w="1510"/>
      </w:tblGrid>
      <w:tr w:rsidR="00A015D1" w:rsidRPr="00F036B2" w:rsidTr="003839FC">
        <w:trPr>
          <w:trHeight w:val="1393"/>
        </w:trPr>
        <w:tc>
          <w:tcPr>
            <w:tcW w:w="561"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з/п</w:t>
            </w:r>
          </w:p>
        </w:tc>
        <w:tc>
          <w:tcPr>
            <w:tcW w:w="2709"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Галузь</w:t>
            </w:r>
          </w:p>
        </w:tc>
        <w:tc>
          <w:tcPr>
            <w:tcW w:w="1946"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xml:space="preserve">Електроенергія </w:t>
            </w:r>
          </w:p>
        </w:tc>
        <w:tc>
          <w:tcPr>
            <w:tcW w:w="1560"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Природний газ</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200"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Теплова енергія</w:t>
            </w:r>
          </w:p>
        </w:tc>
        <w:tc>
          <w:tcPr>
            <w:tcW w:w="1680"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Зріджений газ</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60"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Бензин</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440"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xml:space="preserve">Дизельне паливо </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04"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xml:space="preserve">Тверде паливо </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10" w:type="dxa"/>
            <w:tcBorders>
              <w:top w:val="single" w:sz="4" w:space="0" w:color="000000"/>
              <w:left w:val="single" w:sz="4" w:space="0" w:color="000000"/>
              <w:bottom w:val="single" w:sz="4" w:space="0" w:color="000000"/>
              <w:right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ind w:left="-546"/>
              <w:jc w:val="right"/>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b/>
                <w:sz w:val="24"/>
                <w:szCs w:val="24"/>
                <w:lang w:val="uk-UA" w:eastAsia="ar-SA"/>
              </w:rPr>
              <w:t>Всього</w:t>
            </w:r>
          </w:p>
        </w:tc>
      </w:tr>
      <w:tr w:rsidR="00A015D1" w:rsidRPr="00F036B2" w:rsidTr="003839FC">
        <w:tc>
          <w:tcPr>
            <w:tcW w:w="561"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1</w:t>
            </w:r>
          </w:p>
        </w:tc>
        <w:tc>
          <w:tcPr>
            <w:tcW w:w="2709" w:type="dxa"/>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2</w:t>
            </w:r>
          </w:p>
        </w:tc>
        <w:tc>
          <w:tcPr>
            <w:tcW w:w="1946"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3</w:t>
            </w: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4</w:t>
            </w:r>
          </w:p>
        </w:tc>
        <w:tc>
          <w:tcPr>
            <w:tcW w:w="120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5</w:t>
            </w:r>
          </w:p>
        </w:tc>
        <w:tc>
          <w:tcPr>
            <w:tcW w:w="168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6</w:t>
            </w: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6</w:t>
            </w:r>
          </w:p>
        </w:tc>
        <w:tc>
          <w:tcPr>
            <w:tcW w:w="144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7</w:t>
            </w:r>
          </w:p>
        </w:tc>
        <w:tc>
          <w:tcPr>
            <w:tcW w:w="1504"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8</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A015D1" w:rsidRPr="00F036B2" w:rsidRDefault="00A015D1" w:rsidP="003839FC">
            <w:pPr>
              <w:tabs>
                <w:tab w:val="left" w:pos="5529"/>
              </w:tabs>
              <w:suppressAutoHyphens/>
              <w:spacing w:after="0" w:line="240" w:lineRule="auto"/>
              <w:ind w:left="-546"/>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9</w:t>
            </w:r>
          </w:p>
        </w:tc>
      </w:tr>
      <w:tr w:rsidR="00A015D1" w:rsidRPr="00F036B2" w:rsidTr="003839FC">
        <w:trPr>
          <w:trHeight w:val="694"/>
        </w:trPr>
        <w:tc>
          <w:tcPr>
            <w:tcW w:w="561"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1</w:t>
            </w:r>
          </w:p>
        </w:tc>
        <w:tc>
          <w:tcPr>
            <w:tcW w:w="2709" w:type="dxa"/>
            <w:tcBorders>
              <w:top w:val="single" w:sz="4" w:space="0" w:color="000000"/>
              <w:left w:val="single" w:sz="4" w:space="0" w:color="000000"/>
              <w:bottom w:val="single" w:sz="4" w:space="0" w:color="000000"/>
            </w:tcBorders>
            <w:shd w:val="clear" w:color="auto" w:fill="4F81BD" w:themeFill="accent1"/>
            <w:vAlign w:val="center"/>
          </w:tcPr>
          <w:p w:rsidR="00A015D1" w:rsidRPr="00F036B2" w:rsidRDefault="00A015D1" w:rsidP="003839FC">
            <w:pPr>
              <w:tabs>
                <w:tab w:val="left" w:pos="5529"/>
              </w:tabs>
              <w:suppressAutoHyphens/>
              <w:spacing w:after="0" w:line="240" w:lineRule="auto"/>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Житловий сектор</w:t>
            </w:r>
          </w:p>
          <w:p w:rsidR="00A015D1" w:rsidRPr="00F036B2" w:rsidRDefault="00A015D1" w:rsidP="003839FC">
            <w:pPr>
              <w:tabs>
                <w:tab w:val="left" w:pos="5529"/>
              </w:tabs>
              <w:suppressAutoHyphens/>
              <w:spacing w:after="0" w:line="240" w:lineRule="auto"/>
              <w:rPr>
                <w:rFonts w:ascii="Times New Roman" w:eastAsia="Times New Roman" w:hAnsi="Times New Roman" w:cs="Times New Roman"/>
                <w:sz w:val="24"/>
                <w:szCs w:val="24"/>
                <w:lang w:val="uk-UA" w:eastAsia="ar-SA"/>
              </w:rPr>
            </w:pPr>
          </w:p>
        </w:tc>
        <w:tc>
          <w:tcPr>
            <w:tcW w:w="1946"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25 749,3</w:t>
            </w: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61,9</w:t>
            </w:r>
          </w:p>
        </w:tc>
        <w:tc>
          <w:tcPr>
            <w:tcW w:w="120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tc>
        <w:tc>
          <w:tcPr>
            <w:tcW w:w="168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44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04"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12,3</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015D1" w:rsidRPr="00F036B2" w:rsidRDefault="00A015D1" w:rsidP="003839FC">
            <w:pPr>
              <w:suppressAutoHyphens/>
              <w:spacing w:after="0" w:line="240" w:lineRule="auto"/>
              <w:ind w:left="-546" w:right="-228"/>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b/>
                <w:sz w:val="24"/>
                <w:szCs w:val="24"/>
                <w:lang w:val="uk-UA" w:eastAsia="ar-SA"/>
              </w:rPr>
              <w:t xml:space="preserve">          25 823,5</w:t>
            </w:r>
          </w:p>
        </w:tc>
      </w:tr>
      <w:tr w:rsidR="00A015D1" w:rsidRPr="00F036B2" w:rsidTr="003839FC">
        <w:trPr>
          <w:trHeight w:val="689"/>
        </w:trPr>
        <w:tc>
          <w:tcPr>
            <w:tcW w:w="561"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2</w:t>
            </w:r>
          </w:p>
        </w:tc>
        <w:tc>
          <w:tcPr>
            <w:tcW w:w="2709" w:type="dxa"/>
            <w:tcBorders>
              <w:top w:val="single" w:sz="4" w:space="0" w:color="000000"/>
              <w:left w:val="single" w:sz="4" w:space="0" w:color="000000"/>
              <w:bottom w:val="single" w:sz="4" w:space="0" w:color="000000"/>
            </w:tcBorders>
            <w:shd w:val="clear" w:color="auto" w:fill="4F81BD" w:themeFill="accent1"/>
            <w:vAlign w:val="center"/>
          </w:tcPr>
          <w:p w:rsidR="00A015D1" w:rsidRPr="00F036B2" w:rsidRDefault="00A015D1" w:rsidP="003839FC">
            <w:pPr>
              <w:tabs>
                <w:tab w:val="left" w:pos="5529"/>
              </w:tabs>
              <w:suppressAutoHyphens/>
              <w:spacing w:after="0" w:line="240" w:lineRule="auto"/>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Бюджетні установи</w:t>
            </w:r>
          </w:p>
          <w:p w:rsidR="00A015D1" w:rsidRPr="00F036B2" w:rsidRDefault="00A015D1" w:rsidP="003839FC">
            <w:pPr>
              <w:tabs>
                <w:tab w:val="left" w:pos="5529"/>
              </w:tabs>
              <w:suppressAutoHyphens/>
              <w:spacing w:after="0" w:line="240" w:lineRule="auto"/>
              <w:rPr>
                <w:rFonts w:ascii="Times New Roman" w:eastAsia="Times New Roman" w:hAnsi="Times New Roman" w:cs="Times New Roman"/>
                <w:sz w:val="24"/>
                <w:szCs w:val="24"/>
                <w:lang w:val="uk-UA" w:eastAsia="ar-SA"/>
              </w:rPr>
            </w:pPr>
          </w:p>
        </w:tc>
        <w:tc>
          <w:tcPr>
            <w:tcW w:w="1946"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5 789,6</w:t>
            </w: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1,0</w:t>
            </w:r>
          </w:p>
        </w:tc>
        <w:tc>
          <w:tcPr>
            <w:tcW w:w="120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1,3</w:t>
            </w:r>
          </w:p>
        </w:tc>
        <w:tc>
          <w:tcPr>
            <w:tcW w:w="168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44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04"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sz w:val="24"/>
                <w:szCs w:val="24"/>
                <w:lang w:val="uk-UA" w:eastAsia="ar-SA"/>
              </w:rPr>
              <w:t>1,9</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015D1" w:rsidRPr="00F036B2" w:rsidRDefault="00A015D1" w:rsidP="003839FC">
            <w:pPr>
              <w:suppressAutoHyphens/>
              <w:spacing w:after="0" w:line="240" w:lineRule="auto"/>
              <w:ind w:left="-546"/>
              <w:jc w:val="right"/>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b/>
                <w:sz w:val="24"/>
                <w:szCs w:val="24"/>
                <w:lang w:val="uk-UA" w:eastAsia="ar-SA"/>
              </w:rPr>
              <w:t>5 793,8</w:t>
            </w:r>
          </w:p>
        </w:tc>
      </w:tr>
      <w:tr w:rsidR="00A015D1" w:rsidRPr="00F036B2" w:rsidTr="003839FC">
        <w:trPr>
          <w:trHeight w:val="713"/>
        </w:trPr>
        <w:tc>
          <w:tcPr>
            <w:tcW w:w="561"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3</w:t>
            </w:r>
          </w:p>
        </w:tc>
        <w:tc>
          <w:tcPr>
            <w:tcW w:w="2709" w:type="dxa"/>
            <w:tcBorders>
              <w:top w:val="single" w:sz="4" w:space="0" w:color="000000"/>
              <w:left w:val="single" w:sz="4" w:space="0" w:color="000000"/>
              <w:bottom w:val="single" w:sz="4" w:space="0" w:color="000000"/>
            </w:tcBorders>
            <w:shd w:val="clear" w:color="auto" w:fill="4F81BD" w:themeFill="accent1"/>
            <w:vAlign w:val="center"/>
          </w:tcPr>
          <w:p w:rsidR="00A015D1" w:rsidRPr="00F036B2" w:rsidRDefault="00A015D1" w:rsidP="003839FC">
            <w:pPr>
              <w:tabs>
                <w:tab w:val="left" w:pos="5529"/>
              </w:tabs>
              <w:suppressAutoHyphens/>
              <w:spacing w:after="0" w:line="240" w:lineRule="auto"/>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Вуличне освітлення</w:t>
            </w:r>
          </w:p>
          <w:p w:rsidR="00A015D1" w:rsidRPr="00F036B2" w:rsidRDefault="00A015D1" w:rsidP="003839FC">
            <w:pPr>
              <w:tabs>
                <w:tab w:val="left" w:pos="5529"/>
              </w:tabs>
              <w:suppressAutoHyphens/>
              <w:spacing w:after="0" w:line="240" w:lineRule="auto"/>
              <w:rPr>
                <w:rFonts w:ascii="Times New Roman" w:eastAsia="Times New Roman" w:hAnsi="Times New Roman" w:cs="Times New Roman"/>
                <w:sz w:val="24"/>
                <w:szCs w:val="24"/>
                <w:lang w:val="uk-UA" w:eastAsia="ar-SA"/>
              </w:rPr>
            </w:pPr>
          </w:p>
        </w:tc>
        <w:tc>
          <w:tcPr>
            <w:tcW w:w="1946"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140,0</w:t>
            </w: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20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68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44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04"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015D1" w:rsidRPr="00F036B2" w:rsidRDefault="00A015D1" w:rsidP="003839FC">
            <w:pPr>
              <w:suppressAutoHyphens/>
              <w:spacing w:after="0" w:line="240" w:lineRule="auto"/>
              <w:ind w:left="-546"/>
              <w:jc w:val="right"/>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b/>
                <w:sz w:val="24"/>
                <w:szCs w:val="24"/>
                <w:lang w:val="uk-UA" w:eastAsia="ar-SA"/>
              </w:rPr>
              <w:t>140,0</w:t>
            </w:r>
          </w:p>
        </w:tc>
      </w:tr>
      <w:tr w:rsidR="00A015D1" w:rsidRPr="00F036B2" w:rsidTr="003839FC">
        <w:tc>
          <w:tcPr>
            <w:tcW w:w="561"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4</w:t>
            </w:r>
          </w:p>
        </w:tc>
        <w:tc>
          <w:tcPr>
            <w:tcW w:w="2709" w:type="dxa"/>
            <w:tcBorders>
              <w:top w:val="single" w:sz="4" w:space="0" w:color="000000"/>
              <w:left w:val="single" w:sz="4" w:space="0" w:color="000000"/>
              <w:bottom w:val="single" w:sz="4" w:space="0" w:color="000000"/>
            </w:tcBorders>
            <w:shd w:val="clear" w:color="auto" w:fill="4F81BD" w:themeFill="accent1"/>
            <w:vAlign w:val="center"/>
          </w:tcPr>
          <w:p w:rsidR="00A015D1" w:rsidRPr="00F036B2" w:rsidRDefault="00A015D1" w:rsidP="003839FC">
            <w:pPr>
              <w:tabs>
                <w:tab w:val="left" w:pos="5529"/>
              </w:tabs>
              <w:suppressAutoHyphens/>
              <w:spacing w:after="0" w:line="240" w:lineRule="auto"/>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Промисловість</w:t>
            </w:r>
          </w:p>
          <w:p w:rsidR="00A015D1" w:rsidRPr="00F036B2" w:rsidRDefault="00A015D1" w:rsidP="003839FC">
            <w:pPr>
              <w:tabs>
                <w:tab w:val="left" w:pos="5529"/>
              </w:tabs>
              <w:suppressAutoHyphens/>
              <w:spacing w:after="0" w:line="240" w:lineRule="auto"/>
              <w:rPr>
                <w:rFonts w:ascii="Times New Roman" w:eastAsia="Times New Roman" w:hAnsi="Times New Roman" w:cs="Times New Roman"/>
                <w:sz w:val="24"/>
                <w:szCs w:val="24"/>
                <w:lang w:val="uk-UA" w:eastAsia="ar-SA"/>
              </w:rPr>
            </w:pPr>
          </w:p>
        </w:tc>
        <w:tc>
          <w:tcPr>
            <w:tcW w:w="1946"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47 727,3</w:t>
            </w: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0,9</w:t>
            </w:r>
          </w:p>
        </w:tc>
        <w:tc>
          <w:tcPr>
            <w:tcW w:w="120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tc>
        <w:tc>
          <w:tcPr>
            <w:tcW w:w="168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19,2</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44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4,8</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04"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39,8</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015D1" w:rsidRPr="00F036B2" w:rsidRDefault="00A015D1" w:rsidP="003839FC">
            <w:pPr>
              <w:suppressAutoHyphens/>
              <w:spacing w:after="0" w:line="240" w:lineRule="auto"/>
              <w:ind w:left="-546"/>
              <w:jc w:val="right"/>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b/>
                <w:sz w:val="24"/>
                <w:szCs w:val="24"/>
                <w:lang w:val="uk-UA" w:eastAsia="ar-SA"/>
              </w:rPr>
              <w:t>47 792,0</w:t>
            </w:r>
          </w:p>
        </w:tc>
      </w:tr>
      <w:tr w:rsidR="00A015D1" w:rsidRPr="00F036B2" w:rsidTr="003839FC">
        <w:trPr>
          <w:trHeight w:val="779"/>
        </w:trPr>
        <w:tc>
          <w:tcPr>
            <w:tcW w:w="561"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5</w:t>
            </w:r>
          </w:p>
        </w:tc>
        <w:tc>
          <w:tcPr>
            <w:tcW w:w="2709" w:type="dxa"/>
            <w:tcBorders>
              <w:top w:val="single" w:sz="4" w:space="0" w:color="000000"/>
              <w:left w:val="single" w:sz="4" w:space="0" w:color="000000"/>
              <w:bottom w:val="single" w:sz="4" w:space="0" w:color="000000"/>
            </w:tcBorders>
            <w:shd w:val="clear" w:color="auto" w:fill="4F81BD" w:themeFill="accent1"/>
            <w:vAlign w:val="center"/>
          </w:tcPr>
          <w:p w:rsidR="00A015D1" w:rsidRPr="00F036B2" w:rsidRDefault="00A015D1" w:rsidP="003839FC">
            <w:pPr>
              <w:tabs>
                <w:tab w:val="left" w:pos="5529"/>
              </w:tabs>
              <w:suppressAutoHyphens/>
              <w:spacing w:after="0" w:line="240" w:lineRule="auto"/>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Транспорт</w:t>
            </w:r>
          </w:p>
          <w:p w:rsidR="00A015D1" w:rsidRPr="00F036B2" w:rsidRDefault="00A015D1" w:rsidP="003839FC">
            <w:pPr>
              <w:tabs>
                <w:tab w:val="left" w:pos="5529"/>
              </w:tabs>
              <w:suppressAutoHyphens/>
              <w:spacing w:after="0" w:line="240" w:lineRule="auto"/>
              <w:rPr>
                <w:rFonts w:ascii="Times New Roman" w:eastAsia="Times New Roman" w:hAnsi="Times New Roman" w:cs="Times New Roman"/>
                <w:sz w:val="24"/>
                <w:szCs w:val="24"/>
                <w:lang w:val="uk-UA" w:eastAsia="ar-SA"/>
              </w:rPr>
            </w:pPr>
          </w:p>
        </w:tc>
        <w:tc>
          <w:tcPr>
            <w:tcW w:w="1946"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20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68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106,8</w:t>
            </w: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160,6</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44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149,5</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04"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0,0</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sz w:val="24"/>
                <w:szCs w:val="24"/>
                <w:lang w:val="uk-UA" w:eastAsia="ar-SA"/>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015D1" w:rsidRPr="00F036B2" w:rsidRDefault="00A015D1" w:rsidP="003839FC">
            <w:pPr>
              <w:suppressAutoHyphens/>
              <w:spacing w:after="0" w:line="240" w:lineRule="auto"/>
              <w:ind w:left="-546"/>
              <w:jc w:val="right"/>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416,9</w:t>
            </w:r>
          </w:p>
        </w:tc>
      </w:tr>
      <w:tr w:rsidR="00A015D1" w:rsidRPr="00F036B2" w:rsidTr="003839FC">
        <w:tc>
          <w:tcPr>
            <w:tcW w:w="3270" w:type="dxa"/>
            <w:gridSpan w:val="2"/>
            <w:tcBorders>
              <w:top w:val="single" w:sz="4" w:space="0" w:color="000000"/>
              <w:left w:val="single" w:sz="4" w:space="0" w:color="000000"/>
              <w:bottom w:val="single" w:sz="4" w:space="0" w:color="000000"/>
            </w:tcBorders>
            <w:shd w:val="clear" w:color="auto" w:fill="4F81BD" w:themeFill="accent1"/>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Всього</w:t>
            </w:r>
          </w:p>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b/>
                <w:sz w:val="24"/>
                <w:szCs w:val="24"/>
                <w:lang w:val="uk-UA" w:eastAsia="ar-SA"/>
              </w:rPr>
            </w:pPr>
          </w:p>
        </w:tc>
        <w:tc>
          <w:tcPr>
            <w:tcW w:w="1946"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79 406,2</w:t>
            </w: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63,8</w:t>
            </w:r>
          </w:p>
        </w:tc>
        <w:tc>
          <w:tcPr>
            <w:tcW w:w="120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1,3</w:t>
            </w:r>
          </w:p>
        </w:tc>
        <w:tc>
          <w:tcPr>
            <w:tcW w:w="168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106,8</w:t>
            </w:r>
          </w:p>
        </w:tc>
        <w:tc>
          <w:tcPr>
            <w:tcW w:w="156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179,8</w:t>
            </w:r>
          </w:p>
        </w:tc>
        <w:tc>
          <w:tcPr>
            <w:tcW w:w="1440"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154,3</w:t>
            </w:r>
          </w:p>
        </w:tc>
        <w:tc>
          <w:tcPr>
            <w:tcW w:w="1504"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5529"/>
              </w:tabs>
              <w:suppressAutoHyphens/>
              <w:spacing w:after="0" w:line="240" w:lineRule="auto"/>
              <w:jc w:val="center"/>
              <w:rPr>
                <w:rFonts w:ascii="Times New Roman" w:eastAsia="Times New Roman" w:hAnsi="Times New Roman" w:cs="Times New Roman"/>
                <w:b/>
                <w:sz w:val="24"/>
                <w:szCs w:val="24"/>
                <w:lang w:val="uk-UA" w:eastAsia="ar-SA"/>
              </w:rPr>
            </w:pPr>
            <w:r w:rsidRPr="00F036B2">
              <w:rPr>
                <w:rFonts w:ascii="Times New Roman" w:eastAsia="Times New Roman" w:hAnsi="Times New Roman" w:cs="Times New Roman"/>
                <w:b/>
                <w:sz w:val="24"/>
                <w:szCs w:val="24"/>
                <w:lang w:val="uk-UA" w:eastAsia="ar-SA"/>
              </w:rPr>
              <w:t>54,0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A015D1" w:rsidRPr="00F036B2" w:rsidRDefault="00A015D1" w:rsidP="003839FC">
            <w:pPr>
              <w:tabs>
                <w:tab w:val="left" w:pos="5529"/>
              </w:tabs>
              <w:suppressAutoHyphens/>
              <w:spacing w:after="0" w:line="240" w:lineRule="auto"/>
              <w:ind w:left="-546"/>
              <w:jc w:val="right"/>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b/>
                <w:sz w:val="24"/>
                <w:szCs w:val="24"/>
                <w:lang w:val="uk-UA" w:eastAsia="ar-SA"/>
              </w:rPr>
              <w:t>79 549,3</w:t>
            </w:r>
          </w:p>
        </w:tc>
      </w:tr>
    </w:tbl>
    <w:p w:rsidR="00A015D1" w:rsidRPr="00F036B2" w:rsidRDefault="00A015D1" w:rsidP="00A015D1">
      <w:pPr>
        <w:pStyle w:val="a8"/>
        <w:ind w:firstLine="708"/>
        <w:jc w:val="both"/>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ind w:firstLine="708"/>
        <w:jc w:val="both"/>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ind w:firstLine="708"/>
        <w:jc w:val="both"/>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ind w:firstLine="708"/>
        <w:jc w:val="both"/>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ind w:firstLine="708"/>
        <w:jc w:val="both"/>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jc w:val="both"/>
        <w:rPr>
          <w:rFonts w:ascii="Times New Roman" w:hAnsi="Times New Roman" w:cs="Times New Roman"/>
          <w:b/>
          <w:color w:val="000000" w:themeColor="text1"/>
          <w:sz w:val="24"/>
          <w:szCs w:val="24"/>
          <w:shd w:val="clear" w:color="auto" w:fill="FFFFFF"/>
          <w:lang w:val="uk-UA"/>
        </w:rPr>
        <w:sectPr w:rsidR="00A015D1" w:rsidRPr="00F036B2" w:rsidSect="00315355">
          <w:pgSz w:w="16838" w:h="11906" w:orient="landscape"/>
          <w:pgMar w:top="1701" w:right="1134" w:bottom="851" w:left="1134" w:header="709" w:footer="709" w:gutter="0"/>
          <w:cols w:space="708"/>
          <w:docGrid w:linePitch="360"/>
        </w:sectPr>
      </w:pPr>
    </w:p>
    <w:p w:rsidR="00A015D1" w:rsidRPr="00F036B2" w:rsidRDefault="00A015D1" w:rsidP="00A015D1">
      <w:pPr>
        <w:spacing w:after="0" w:line="240" w:lineRule="auto"/>
        <w:ind w:right="-180"/>
        <w:jc w:val="center"/>
        <w:rPr>
          <w:rFonts w:ascii="Times New Roman" w:hAnsi="Times New Roman" w:cs="Times New Roman"/>
          <w:b/>
          <w:sz w:val="24"/>
          <w:szCs w:val="24"/>
          <w:lang w:val="uk-UA"/>
        </w:rPr>
      </w:pPr>
      <w:proofErr w:type="spellStart"/>
      <w:r w:rsidRPr="00F036B2">
        <w:rPr>
          <w:rFonts w:ascii="Times New Roman" w:hAnsi="Times New Roman" w:cs="Times New Roman"/>
          <w:b/>
          <w:sz w:val="24"/>
          <w:szCs w:val="24"/>
          <w:lang w:val="uk-UA"/>
        </w:rPr>
        <w:lastRenderedPageBreak/>
        <w:t>Коофіціенти</w:t>
      </w:r>
      <w:proofErr w:type="spellEnd"/>
      <w:r w:rsidRPr="00F036B2">
        <w:rPr>
          <w:rFonts w:ascii="Times New Roman" w:hAnsi="Times New Roman" w:cs="Times New Roman"/>
          <w:b/>
          <w:sz w:val="24"/>
          <w:szCs w:val="24"/>
          <w:lang w:val="uk-UA"/>
        </w:rPr>
        <w:t xml:space="preserve"> викидів СО</w:t>
      </w:r>
      <w:r w:rsidRPr="00F036B2">
        <w:rPr>
          <w:rFonts w:ascii="Times New Roman" w:hAnsi="Times New Roman" w:cs="Times New Roman"/>
          <w:b/>
          <w:sz w:val="24"/>
          <w:szCs w:val="24"/>
          <w:vertAlign w:val="subscript"/>
          <w:lang w:val="uk-UA"/>
        </w:rPr>
        <w:t>2</w:t>
      </w:r>
      <w:r w:rsidRPr="00F036B2">
        <w:rPr>
          <w:rFonts w:ascii="Times New Roman" w:hAnsi="Times New Roman" w:cs="Times New Roman"/>
          <w:b/>
          <w:sz w:val="24"/>
          <w:szCs w:val="24"/>
          <w:lang w:val="uk-UA"/>
        </w:rPr>
        <w:t xml:space="preserve"> на одиницю ресурсів</w:t>
      </w:r>
    </w:p>
    <w:tbl>
      <w:tblPr>
        <w:tblStyle w:val="ab"/>
        <w:tblW w:w="0" w:type="auto"/>
        <w:tblLook w:val="04A0" w:firstRow="1" w:lastRow="0" w:firstColumn="1" w:lastColumn="0" w:noHBand="0" w:noVBand="1"/>
      </w:tblPr>
      <w:tblGrid>
        <w:gridCol w:w="3148"/>
        <w:gridCol w:w="3145"/>
        <w:gridCol w:w="3137"/>
      </w:tblGrid>
      <w:tr w:rsidR="00A015D1" w:rsidRPr="00F036B2" w:rsidTr="003839F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Енергоресурс </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Одиниця енергоресурсу</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proofErr w:type="spellStart"/>
            <w:r w:rsidRPr="00F036B2">
              <w:rPr>
                <w:rFonts w:ascii="Times New Roman" w:hAnsi="Times New Roman" w:cs="Times New Roman"/>
                <w:sz w:val="24"/>
                <w:szCs w:val="24"/>
                <w:lang w:val="uk-UA"/>
              </w:rPr>
              <w:t>Коофіцієнт</w:t>
            </w:r>
            <w:proofErr w:type="spellEnd"/>
            <w:r w:rsidRPr="00F036B2">
              <w:rPr>
                <w:rFonts w:ascii="Times New Roman" w:hAnsi="Times New Roman" w:cs="Times New Roman"/>
                <w:sz w:val="24"/>
                <w:szCs w:val="24"/>
                <w:lang w:val="uk-UA"/>
              </w:rPr>
              <w:t xml:space="preserve"> викидів СО</w:t>
            </w:r>
            <w:r w:rsidRPr="00F036B2">
              <w:rPr>
                <w:rFonts w:ascii="Times New Roman" w:hAnsi="Times New Roman" w:cs="Times New Roman"/>
                <w:sz w:val="24"/>
                <w:szCs w:val="24"/>
                <w:vertAlign w:val="subscript"/>
                <w:lang w:val="uk-UA"/>
              </w:rPr>
              <w:t>2</w:t>
            </w:r>
            <w:r w:rsidRPr="00F036B2">
              <w:rPr>
                <w:rFonts w:ascii="Times New Roman" w:hAnsi="Times New Roman" w:cs="Times New Roman"/>
                <w:sz w:val="24"/>
                <w:szCs w:val="24"/>
                <w:lang w:val="uk-UA"/>
              </w:rPr>
              <w:t>, тонн</w:t>
            </w:r>
          </w:p>
        </w:tc>
      </w:tr>
      <w:tr w:rsidR="00A015D1" w:rsidRPr="00F036B2" w:rsidTr="003839F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eastAsia="Times New Roman" w:hAnsi="Times New Roman" w:cs="Times New Roman"/>
                <w:sz w:val="24"/>
                <w:szCs w:val="24"/>
                <w:lang w:val="uk-UA" w:eastAsia="ar-SA"/>
              </w:rPr>
              <w:t>Електроенергія</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1 </w:t>
            </w:r>
            <w:proofErr w:type="spellStart"/>
            <w:r w:rsidRPr="00F036B2">
              <w:rPr>
                <w:rFonts w:ascii="Times New Roman" w:hAnsi="Times New Roman" w:cs="Times New Roman"/>
                <w:sz w:val="24"/>
                <w:szCs w:val="24"/>
                <w:lang w:val="uk-UA"/>
              </w:rPr>
              <w:t>МВт.год</w:t>
            </w:r>
            <w:proofErr w:type="spellEnd"/>
            <w:r w:rsidRPr="00F036B2">
              <w:rPr>
                <w:rFonts w:ascii="Times New Roman" w:hAnsi="Times New Roman" w:cs="Times New Roman"/>
                <w:sz w:val="24"/>
                <w:szCs w:val="24"/>
                <w:lang w:val="uk-UA"/>
              </w:rPr>
              <w:t>.</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0,912</w:t>
            </w:r>
          </w:p>
        </w:tc>
      </w:tr>
      <w:tr w:rsidR="00A015D1" w:rsidRPr="00F036B2" w:rsidTr="003839F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eastAsia="Times New Roman" w:hAnsi="Times New Roman" w:cs="Times New Roman"/>
                <w:sz w:val="24"/>
                <w:szCs w:val="24"/>
                <w:lang w:val="uk-UA" w:eastAsia="ar-SA"/>
              </w:rPr>
              <w:t>Природний газ</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1 </w:t>
            </w:r>
            <w:proofErr w:type="spellStart"/>
            <w:r w:rsidRPr="00F036B2">
              <w:rPr>
                <w:rFonts w:ascii="Times New Roman" w:hAnsi="Times New Roman" w:cs="Times New Roman"/>
                <w:sz w:val="24"/>
                <w:szCs w:val="24"/>
                <w:lang w:val="uk-UA"/>
              </w:rPr>
              <w:t>МВт.год</w:t>
            </w:r>
            <w:proofErr w:type="spellEnd"/>
            <w:r w:rsidRPr="00F036B2">
              <w:rPr>
                <w:rFonts w:ascii="Times New Roman" w:hAnsi="Times New Roman" w:cs="Times New Roman"/>
                <w:sz w:val="24"/>
                <w:szCs w:val="24"/>
                <w:lang w:val="uk-UA"/>
              </w:rPr>
              <w:t>.</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0,202</w:t>
            </w:r>
          </w:p>
        </w:tc>
      </w:tr>
      <w:tr w:rsidR="00A015D1" w:rsidRPr="00F036B2" w:rsidTr="003839F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eastAsia="Times New Roman" w:hAnsi="Times New Roman" w:cs="Times New Roman"/>
                <w:sz w:val="24"/>
                <w:szCs w:val="24"/>
                <w:lang w:val="uk-UA" w:eastAsia="ar-SA"/>
              </w:rPr>
              <w:t>Теплова енергія</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1 </w:t>
            </w:r>
            <w:proofErr w:type="spellStart"/>
            <w:r w:rsidRPr="00F036B2">
              <w:rPr>
                <w:rFonts w:ascii="Times New Roman" w:hAnsi="Times New Roman" w:cs="Times New Roman"/>
                <w:sz w:val="24"/>
                <w:szCs w:val="24"/>
                <w:lang w:val="uk-UA"/>
              </w:rPr>
              <w:t>МВт.год</w:t>
            </w:r>
            <w:proofErr w:type="spellEnd"/>
            <w:r w:rsidRPr="00F036B2">
              <w:rPr>
                <w:rFonts w:ascii="Times New Roman" w:hAnsi="Times New Roman" w:cs="Times New Roman"/>
                <w:sz w:val="24"/>
                <w:szCs w:val="24"/>
                <w:lang w:val="uk-UA"/>
              </w:rPr>
              <w:t>.</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0,262</w:t>
            </w:r>
          </w:p>
        </w:tc>
      </w:tr>
      <w:tr w:rsidR="00A015D1" w:rsidRPr="00F036B2" w:rsidTr="003839FC">
        <w:tc>
          <w:tcPr>
            <w:tcW w:w="3190" w:type="dxa"/>
          </w:tcPr>
          <w:p w:rsidR="00A015D1" w:rsidRPr="00F036B2" w:rsidRDefault="00A015D1" w:rsidP="003839FC">
            <w:pPr>
              <w:tabs>
                <w:tab w:val="left" w:pos="5529"/>
              </w:tabs>
              <w:suppressAutoHyphens/>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Зріджений газ</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1 </w:t>
            </w:r>
            <w:proofErr w:type="spellStart"/>
            <w:r w:rsidRPr="00F036B2">
              <w:rPr>
                <w:rFonts w:ascii="Times New Roman" w:hAnsi="Times New Roman" w:cs="Times New Roman"/>
                <w:sz w:val="24"/>
                <w:szCs w:val="24"/>
                <w:lang w:val="uk-UA"/>
              </w:rPr>
              <w:t>МВт.год</w:t>
            </w:r>
            <w:proofErr w:type="spellEnd"/>
            <w:r w:rsidRPr="00F036B2">
              <w:rPr>
                <w:rFonts w:ascii="Times New Roman" w:hAnsi="Times New Roman" w:cs="Times New Roman"/>
                <w:sz w:val="24"/>
                <w:szCs w:val="24"/>
                <w:lang w:val="uk-UA"/>
              </w:rPr>
              <w:t>.</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0,231</w:t>
            </w:r>
          </w:p>
        </w:tc>
      </w:tr>
      <w:tr w:rsidR="00A015D1" w:rsidRPr="00F036B2" w:rsidTr="003839FC">
        <w:tc>
          <w:tcPr>
            <w:tcW w:w="3190" w:type="dxa"/>
          </w:tcPr>
          <w:p w:rsidR="00A015D1" w:rsidRPr="00F036B2" w:rsidRDefault="00A015D1" w:rsidP="003839FC">
            <w:pPr>
              <w:tabs>
                <w:tab w:val="left" w:pos="5529"/>
              </w:tabs>
              <w:suppressAutoHyphens/>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Бензин</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1 </w:t>
            </w:r>
            <w:proofErr w:type="spellStart"/>
            <w:r w:rsidRPr="00F036B2">
              <w:rPr>
                <w:rFonts w:ascii="Times New Roman" w:hAnsi="Times New Roman" w:cs="Times New Roman"/>
                <w:sz w:val="24"/>
                <w:szCs w:val="24"/>
                <w:lang w:val="uk-UA"/>
              </w:rPr>
              <w:t>МВт.год</w:t>
            </w:r>
            <w:proofErr w:type="spellEnd"/>
            <w:r w:rsidRPr="00F036B2">
              <w:rPr>
                <w:rFonts w:ascii="Times New Roman" w:hAnsi="Times New Roman" w:cs="Times New Roman"/>
                <w:sz w:val="24"/>
                <w:szCs w:val="24"/>
                <w:lang w:val="uk-UA"/>
              </w:rPr>
              <w:t>.</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0,249</w:t>
            </w:r>
          </w:p>
        </w:tc>
      </w:tr>
      <w:tr w:rsidR="00A015D1" w:rsidRPr="00F036B2" w:rsidTr="003839FC">
        <w:tc>
          <w:tcPr>
            <w:tcW w:w="3190" w:type="dxa"/>
          </w:tcPr>
          <w:p w:rsidR="00A015D1" w:rsidRPr="00F036B2" w:rsidRDefault="00A015D1" w:rsidP="003839FC">
            <w:pPr>
              <w:tabs>
                <w:tab w:val="left" w:pos="5529"/>
              </w:tabs>
              <w:suppressAutoHyphens/>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xml:space="preserve">Дизельне паливо </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1 </w:t>
            </w:r>
            <w:proofErr w:type="spellStart"/>
            <w:r w:rsidRPr="00F036B2">
              <w:rPr>
                <w:rFonts w:ascii="Times New Roman" w:hAnsi="Times New Roman" w:cs="Times New Roman"/>
                <w:sz w:val="24"/>
                <w:szCs w:val="24"/>
                <w:lang w:val="uk-UA"/>
              </w:rPr>
              <w:t>МВт.год</w:t>
            </w:r>
            <w:proofErr w:type="spellEnd"/>
            <w:r w:rsidRPr="00F036B2">
              <w:rPr>
                <w:rFonts w:ascii="Times New Roman" w:hAnsi="Times New Roman" w:cs="Times New Roman"/>
                <w:sz w:val="24"/>
                <w:szCs w:val="24"/>
                <w:lang w:val="uk-UA"/>
              </w:rPr>
              <w:t>.</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0,267</w:t>
            </w:r>
          </w:p>
        </w:tc>
      </w:tr>
      <w:tr w:rsidR="00A015D1" w:rsidRPr="00F036B2" w:rsidTr="003839FC">
        <w:tc>
          <w:tcPr>
            <w:tcW w:w="3190" w:type="dxa"/>
          </w:tcPr>
          <w:p w:rsidR="00A015D1" w:rsidRPr="00F036B2" w:rsidRDefault="00A015D1" w:rsidP="003839FC">
            <w:pPr>
              <w:tabs>
                <w:tab w:val="left" w:pos="5529"/>
              </w:tabs>
              <w:suppressAutoHyphens/>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xml:space="preserve">Тверде паливо </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 xml:space="preserve">1 </w:t>
            </w:r>
            <w:proofErr w:type="spellStart"/>
            <w:r w:rsidRPr="00F036B2">
              <w:rPr>
                <w:rFonts w:ascii="Times New Roman" w:hAnsi="Times New Roman" w:cs="Times New Roman"/>
                <w:sz w:val="24"/>
                <w:szCs w:val="24"/>
                <w:lang w:val="uk-UA"/>
              </w:rPr>
              <w:t>МВт.год</w:t>
            </w:r>
            <w:proofErr w:type="spellEnd"/>
            <w:r w:rsidRPr="00F036B2">
              <w:rPr>
                <w:rFonts w:ascii="Times New Roman" w:hAnsi="Times New Roman" w:cs="Times New Roman"/>
                <w:sz w:val="24"/>
                <w:szCs w:val="24"/>
                <w:lang w:val="uk-UA"/>
              </w:rPr>
              <w:t>.</w:t>
            </w:r>
          </w:p>
        </w:tc>
        <w:tc>
          <w:tcPr>
            <w:tcW w:w="3190" w:type="dxa"/>
          </w:tcPr>
          <w:p w:rsidR="00A015D1" w:rsidRPr="00F036B2" w:rsidRDefault="00A015D1" w:rsidP="003839FC">
            <w:pPr>
              <w:ind w:right="-180"/>
              <w:jc w:val="center"/>
              <w:rPr>
                <w:rFonts w:ascii="Times New Roman" w:hAnsi="Times New Roman" w:cs="Times New Roman"/>
                <w:sz w:val="24"/>
                <w:szCs w:val="24"/>
                <w:lang w:val="uk-UA"/>
              </w:rPr>
            </w:pPr>
            <w:r w:rsidRPr="00F036B2">
              <w:rPr>
                <w:rFonts w:ascii="Times New Roman" w:hAnsi="Times New Roman" w:cs="Times New Roman"/>
                <w:sz w:val="24"/>
                <w:szCs w:val="24"/>
                <w:lang w:val="uk-UA"/>
              </w:rPr>
              <w:t>0,403</w:t>
            </w:r>
          </w:p>
        </w:tc>
      </w:tr>
    </w:tbl>
    <w:p w:rsidR="00A015D1" w:rsidRPr="00F036B2" w:rsidRDefault="00A015D1" w:rsidP="00A015D1">
      <w:pPr>
        <w:spacing w:after="0" w:line="240" w:lineRule="auto"/>
        <w:ind w:right="-180"/>
        <w:jc w:val="center"/>
        <w:rPr>
          <w:rFonts w:ascii="Times New Roman" w:hAnsi="Times New Roman" w:cs="Times New Roman"/>
          <w:sz w:val="24"/>
          <w:szCs w:val="24"/>
          <w:lang w:val="uk-UA"/>
        </w:rPr>
      </w:pPr>
    </w:p>
    <w:p w:rsidR="00A015D1" w:rsidRPr="00F036B2" w:rsidRDefault="00A015D1" w:rsidP="00A015D1">
      <w:pPr>
        <w:spacing w:after="0" w:line="240" w:lineRule="auto"/>
        <w:ind w:right="-180"/>
        <w:jc w:val="center"/>
        <w:rPr>
          <w:rFonts w:ascii="Times New Roman" w:hAnsi="Times New Roman" w:cs="Times New Roman"/>
          <w:sz w:val="24"/>
          <w:szCs w:val="24"/>
        </w:rPr>
      </w:pPr>
      <w:proofErr w:type="spellStart"/>
      <w:r w:rsidRPr="00F036B2">
        <w:rPr>
          <w:rFonts w:ascii="Times New Roman" w:hAnsi="Times New Roman" w:cs="Times New Roman"/>
          <w:sz w:val="24"/>
          <w:szCs w:val="24"/>
        </w:rPr>
        <w:t>Розподіл</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викидів</w:t>
      </w:r>
      <w:proofErr w:type="spellEnd"/>
      <w:r w:rsidRPr="00F036B2">
        <w:rPr>
          <w:rFonts w:ascii="Times New Roman" w:hAnsi="Times New Roman" w:cs="Times New Roman"/>
          <w:sz w:val="24"/>
          <w:szCs w:val="24"/>
        </w:rPr>
        <w:t xml:space="preserve">  у </w:t>
      </w:r>
      <w:proofErr w:type="spellStart"/>
      <w:r w:rsidRPr="00F036B2">
        <w:rPr>
          <w:rFonts w:ascii="Times New Roman" w:hAnsi="Times New Roman" w:cs="Times New Roman"/>
          <w:sz w:val="24"/>
          <w:szCs w:val="24"/>
        </w:rPr>
        <w:t>відповідності</w:t>
      </w:r>
      <w:proofErr w:type="spellEnd"/>
      <w:r w:rsidRPr="00F036B2">
        <w:rPr>
          <w:rFonts w:ascii="Times New Roman" w:hAnsi="Times New Roman" w:cs="Times New Roman"/>
          <w:sz w:val="24"/>
          <w:szCs w:val="24"/>
        </w:rPr>
        <w:t xml:space="preserve"> до </w:t>
      </w:r>
      <w:proofErr w:type="spellStart"/>
      <w:r w:rsidRPr="00F036B2">
        <w:rPr>
          <w:rFonts w:ascii="Times New Roman" w:hAnsi="Times New Roman" w:cs="Times New Roman"/>
          <w:sz w:val="24"/>
          <w:szCs w:val="24"/>
        </w:rPr>
        <w:t>джерела</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емісії</w:t>
      </w:r>
      <w:proofErr w:type="spellEnd"/>
      <w:r w:rsidRPr="00F036B2">
        <w:rPr>
          <w:rFonts w:ascii="Times New Roman" w:hAnsi="Times New Roman" w:cs="Times New Roman"/>
          <w:sz w:val="24"/>
          <w:szCs w:val="24"/>
        </w:rPr>
        <w:t xml:space="preserve"> СО</w:t>
      </w:r>
      <w:proofErr w:type="gramStart"/>
      <w:r w:rsidRPr="00F036B2">
        <w:rPr>
          <w:rFonts w:ascii="Times New Roman" w:hAnsi="Times New Roman" w:cs="Times New Roman"/>
          <w:sz w:val="24"/>
          <w:szCs w:val="24"/>
          <w:vertAlign w:val="subscript"/>
        </w:rPr>
        <w:t>2</w:t>
      </w:r>
      <w:proofErr w:type="gram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отримують</w:t>
      </w:r>
      <w:proofErr w:type="spellEnd"/>
      <w:r w:rsidRPr="00F036B2">
        <w:rPr>
          <w:rFonts w:ascii="Times New Roman" w:hAnsi="Times New Roman" w:cs="Times New Roman"/>
          <w:sz w:val="24"/>
          <w:szCs w:val="24"/>
        </w:rPr>
        <w:t xml:space="preserve"> у </w:t>
      </w:r>
      <w:proofErr w:type="spellStart"/>
      <w:r w:rsidRPr="00F036B2">
        <w:rPr>
          <w:rFonts w:ascii="Times New Roman" w:hAnsi="Times New Roman" w:cs="Times New Roman"/>
          <w:sz w:val="24"/>
          <w:szCs w:val="24"/>
        </w:rPr>
        <w:t>наступному</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вигляді</w:t>
      </w:r>
      <w:proofErr w:type="spellEnd"/>
      <w:r w:rsidRPr="00F036B2">
        <w:rPr>
          <w:rFonts w:ascii="Times New Roman" w:hAnsi="Times New Roman" w:cs="Times New Roman"/>
          <w:sz w:val="24"/>
          <w:szCs w:val="24"/>
        </w:rPr>
        <w:t>:</w:t>
      </w:r>
      <w:r w:rsidRPr="00F036B2">
        <w:rPr>
          <w:rFonts w:ascii="Times New Roman" w:hAnsi="Times New Roman" w:cs="Times New Roman"/>
          <w:b/>
          <w:sz w:val="24"/>
          <w:szCs w:val="24"/>
          <w:vertAlign w:val="subscript"/>
        </w:rPr>
        <w:t xml:space="preserve"> </w:t>
      </w:r>
      <w:r w:rsidRPr="00F036B2">
        <w:rPr>
          <w:rFonts w:ascii="Times New Roman" w:hAnsi="Times New Roman" w:cs="Times New Roman"/>
          <w:b/>
          <w:sz w:val="24"/>
          <w:szCs w:val="24"/>
        </w:rPr>
        <w:t xml:space="preserve"> </w:t>
      </w:r>
    </w:p>
    <w:p w:rsidR="00A015D1" w:rsidRPr="00F036B2" w:rsidRDefault="00A015D1" w:rsidP="00A015D1">
      <w:pPr>
        <w:pStyle w:val="a8"/>
        <w:ind w:firstLine="708"/>
        <w:jc w:val="center"/>
        <w:rPr>
          <w:rFonts w:ascii="Times New Roman" w:hAnsi="Times New Roman" w:cs="Times New Roman"/>
          <w:b/>
          <w:color w:val="000000" w:themeColor="text1"/>
          <w:sz w:val="24"/>
          <w:szCs w:val="24"/>
          <w:shd w:val="clear" w:color="auto" w:fill="FFFFFF"/>
        </w:rPr>
      </w:pPr>
      <w:r w:rsidRPr="00F036B2">
        <w:rPr>
          <w:rFonts w:ascii="Times New Roman" w:hAnsi="Times New Roman" w:cs="Times New Roman"/>
          <w:b/>
          <w:noProof/>
          <w:color w:val="000000" w:themeColor="text1"/>
          <w:sz w:val="24"/>
          <w:szCs w:val="24"/>
          <w:shd w:val="clear" w:color="auto" w:fill="FFFFFF"/>
          <w:lang w:eastAsia="ru-RU"/>
        </w:rPr>
        <w:drawing>
          <wp:anchor distT="0" distB="0" distL="114300" distR="114300" simplePos="0" relativeHeight="251668480" behindDoc="1" locked="0" layoutInCell="1" allowOverlap="1" wp14:anchorId="5A802627" wp14:editId="01449D62">
            <wp:simplePos x="0" y="0"/>
            <wp:positionH relativeFrom="column">
              <wp:posOffset>175260</wp:posOffset>
            </wp:positionH>
            <wp:positionV relativeFrom="paragraph">
              <wp:posOffset>136525</wp:posOffset>
            </wp:positionV>
            <wp:extent cx="5486400" cy="3200400"/>
            <wp:effectExtent l="0" t="0" r="19050" b="19050"/>
            <wp:wrapTight wrapText="bothSides">
              <wp:wrapPolygon edited="0">
                <wp:start x="0" y="0"/>
                <wp:lineTo x="0" y="21600"/>
                <wp:lineTo x="21600" y="21600"/>
                <wp:lineTo x="21600" y="0"/>
                <wp:lineTo x="0" y="0"/>
              </wp:wrapPolygon>
            </wp:wrapTight>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p>
    <w:p w:rsidR="00A015D1" w:rsidRPr="00F036B2" w:rsidRDefault="00A015D1" w:rsidP="00A015D1">
      <w:pPr>
        <w:pStyle w:val="a8"/>
        <w:ind w:firstLine="708"/>
        <w:jc w:val="center"/>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ind w:firstLine="708"/>
        <w:jc w:val="center"/>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ind w:firstLine="708"/>
        <w:jc w:val="center"/>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ind w:firstLine="708"/>
        <w:jc w:val="both"/>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ind w:firstLine="708"/>
        <w:jc w:val="both"/>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ind w:firstLine="708"/>
        <w:jc w:val="both"/>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ind w:firstLine="708"/>
        <w:jc w:val="both"/>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ind w:firstLine="708"/>
        <w:jc w:val="both"/>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ind w:firstLine="708"/>
        <w:jc w:val="both"/>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ind w:firstLine="708"/>
        <w:jc w:val="both"/>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spacing w:after="0" w:line="240" w:lineRule="auto"/>
        <w:ind w:right="-180"/>
        <w:jc w:val="center"/>
        <w:rPr>
          <w:rFonts w:ascii="Times New Roman" w:hAnsi="Times New Roman" w:cs="Times New Roman"/>
          <w:sz w:val="24"/>
          <w:szCs w:val="24"/>
        </w:rPr>
      </w:pPr>
      <w:r w:rsidRPr="00F036B2">
        <w:rPr>
          <w:rFonts w:ascii="Times New Roman" w:hAnsi="Times New Roman" w:cs="Times New Roman"/>
          <w:sz w:val="24"/>
          <w:szCs w:val="24"/>
        </w:rPr>
        <w:t xml:space="preserve">Рис. </w:t>
      </w:r>
      <w:proofErr w:type="spellStart"/>
      <w:r w:rsidRPr="00F036B2">
        <w:rPr>
          <w:rFonts w:ascii="Times New Roman" w:hAnsi="Times New Roman" w:cs="Times New Roman"/>
          <w:sz w:val="24"/>
          <w:szCs w:val="24"/>
        </w:rPr>
        <w:t>Розподіл</w:t>
      </w:r>
      <w:proofErr w:type="spellEnd"/>
      <w:r w:rsidRPr="00F036B2">
        <w:rPr>
          <w:rFonts w:ascii="Times New Roman" w:hAnsi="Times New Roman" w:cs="Times New Roman"/>
          <w:sz w:val="24"/>
          <w:szCs w:val="24"/>
        </w:rPr>
        <w:t xml:space="preserve"> </w:t>
      </w:r>
      <w:proofErr w:type="spellStart"/>
      <w:r w:rsidRPr="00F036B2">
        <w:rPr>
          <w:rFonts w:ascii="Times New Roman" w:hAnsi="Times New Roman" w:cs="Times New Roman"/>
          <w:sz w:val="24"/>
          <w:szCs w:val="24"/>
        </w:rPr>
        <w:t>викидів</w:t>
      </w:r>
      <w:proofErr w:type="spellEnd"/>
      <w:r w:rsidRPr="00F036B2">
        <w:rPr>
          <w:rFonts w:ascii="Times New Roman" w:hAnsi="Times New Roman" w:cs="Times New Roman"/>
          <w:sz w:val="24"/>
          <w:szCs w:val="24"/>
        </w:rPr>
        <w:t xml:space="preserve">  СО</w:t>
      </w:r>
      <w:proofErr w:type="gramStart"/>
      <w:r w:rsidRPr="00F036B2">
        <w:rPr>
          <w:rFonts w:ascii="Times New Roman" w:hAnsi="Times New Roman" w:cs="Times New Roman"/>
          <w:sz w:val="24"/>
          <w:szCs w:val="24"/>
          <w:vertAlign w:val="subscript"/>
        </w:rPr>
        <w:t>2</w:t>
      </w:r>
      <w:proofErr w:type="gramEnd"/>
      <w:r w:rsidRPr="00F036B2">
        <w:rPr>
          <w:rFonts w:ascii="Times New Roman" w:hAnsi="Times New Roman" w:cs="Times New Roman"/>
          <w:sz w:val="24"/>
          <w:szCs w:val="24"/>
        </w:rPr>
        <w:t xml:space="preserve"> за </w:t>
      </w:r>
      <w:proofErr w:type="spellStart"/>
      <w:r w:rsidRPr="00F036B2">
        <w:rPr>
          <w:rFonts w:ascii="Times New Roman" w:hAnsi="Times New Roman" w:cs="Times New Roman"/>
          <w:sz w:val="24"/>
          <w:szCs w:val="24"/>
        </w:rPr>
        <w:t>даними</w:t>
      </w:r>
      <w:proofErr w:type="spellEnd"/>
      <w:r w:rsidRPr="00F036B2">
        <w:rPr>
          <w:rFonts w:ascii="Times New Roman" w:hAnsi="Times New Roman" w:cs="Times New Roman"/>
          <w:sz w:val="24"/>
          <w:szCs w:val="24"/>
        </w:rPr>
        <w:t xml:space="preserve"> базового 20</w:t>
      </w:r>
      <w:r w:rsidRPr="00F036B2">
        <w:rPr>
          <w:rFonts w:ascii="Times New Roman" w:hAnsi="Times New Roman" w:cs="Times New Roman"/>
          <w:sz w:val="24"/>
          <w:szCs w:val="24"/>
          <w:lang w:val="uk-UA"/>
        </w:rPr>
        <w:t>14</w:t>
      </w:r>
      <w:r w:rsidRPr="00F036B2">
        <w:rPr>
          <w:rFonts w:ascii="Times New Roman" w:hAnsi="Times New Roman" w:cs="Times New Roman"/>
          <w:sz w:val="24"/>
          <w:szCs w:val="24"/>
        </w:rPr>
        <w:t xml:space="preserve"> року </w:t>
      </w:r>
    </w:p>
    <w:p w:rsidR="00A015D1" w:rsidRPr="00F036B2" w:rsidRDefault="00A015D1" w:rsidP="00A015D1">
      <w:pPr>
        <w:pStyle w:val="a8"/>
        <w:ind w:firstLine="70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З приведеного аналізу чітко спостерігається домінування в структурі викидів СО</w:t>
      </w:r>
      <w:r w:rsidRPr="00F036B2">
        <w:rPr>
          <w:rFonts w:ascii="Times New Roman" w:hAnsi="Times New Roman" w:cs="Times New Roman"/>
          <w:color w:val="000000" w:themeColor="text1"/>
          <w:sz w:val="24"/>
          <w:szCs w:val="24"/>
          <w:shd w:val="clear" w:color="auto" w:fill="FFFFFF"/>
          <w:vertAlign w:val="subscript"/>
          <w:lang w:val="uk-UA"/>
        </w:rPr>
        <w:t>2</w:t>
      </w:r>
      <w:r w:rsidRPr="00F036B2">
        <w:rPr>
          <w:rFonts w:ascii="Times New Roman" w:hAnsi="Times New Roman" w:cs="Times New Roman"/>
          <w:color w:val="000000" w:themeColor="text1"/>
          <w:sz w:val="24"/>
          <w:szCs w:val="24"/>
          <w:shd w:val="clear" w:color="auto" w:fill="FFFFFF"/>
          <w:lang w:val="uk-UA"/>
        </w:rPr>
        <w:t xml:space="preserve"> міста Сватове двох джерел емісії – житлова сфера і промисловість. Відповідно такі енергоносії, як природний газ, електроенергія та теплова енергія вносять домінуючий вклад щодо формування викидів  СО</w:t>
      </w:r>
      <w:r w:rsidRPr="00F036B2">
        <w:rPr>
          <w:rFonts w:ascii="Times New Roman" w:hAnsi="Times New Roman" w:cs="Times New Roman"/>
          <w:color w:val="000000" w:themeColor="text1"/>
          <w:sz w:val="24"/>
          <w:szCs w:val="24"/>
          <w:shd w:val="clear" w:color="auto" w:fill="FFFFFF"/>
          <w:vertAlign w:val="subscript"/>
          <w:lang w:val="uk-UA"/>
        </w:rPr>
        <w:t>2</w:t>
      </w:r>
      <w:r w:rsidRPr="00F036B2">
        <w:rPr>
          <w:rFonts w:ascii="Times New Roman" w:hAnsi="Times New Roman" w:cs="Times New Roman"/>
          <w:color w:val="000000" w:themeColor="text1"/>
          <w:sz w:val="24"/>
          <w:szCs w:val="24"/>
          <w:shd w:val="clear" w:color="auto" w:fill="FFFFFF"/>
          <w:lang w:val="uk-UA"/>
        </w:rPr>
        <w:t>.</w:t>
      </w:r>
    </w:p>
    <w:p w:rsidR="00A015D1" w:rsidRPr="00F036B2" w:rsidRDefault="00A015D1" w:rsidP="00A015D1">
      <w:pPr>
        <w:pStyle w:val="a8"/>
        <w:ind w:firstLine="708"/>
        <w:jc w:val="both"/>
        <w:rPr>
          <w:rFonts w:ascii="Times New Roman" w:hAnsi="Times New Roman" w:cs="Times New Roman"/>
          <w:color w:val="000000" w:themeColor="text1"/>
          <w:sz w:val="24"/>
          <w:szCs w:val="24"/>
          <w:shd w:val="clear" w:color="auto" w:fill="FFFFFF"/>
          <w:lang w:val="uk-UA"/>
        </w:rPr>
      </w:pPr>
    </w:p>
    <w:p w:rsidR="00A015D1" w:rsidRPr="00F036B2" w:rsidRDefault="00A015D1" w:rsidP="00A015D1">
      <w:pPr>
        <w:pStyle w:val="a8"/>
        <w:jc w:val="both"/>
        <w:rPr>
          <w:rFonts w:ascii="Times New Roman" w:hAnsi="Times New Roman" w:cs="Times New Roman"/>
          <w:color w:val="000000" w:themeColor="text1"/>
          <w:sz w:val="24"/>
          <w:szCs w:val="24"/>
          <w:shd w:val="clear" w:color="auto" w:fill="FFFFFF"/>
          <w:lang w:val="uk-UA"/>
        </w:rPr>
      </w:pPr>
    </w:p>
    <w:p w:rsidR="00A015D1" w:rsidRPr="00F036B2" w:rsidRDefault="00A015D1" w:rsidP="00A015D1">
      <w:pPr>
        <w:pStyle w:val="a8"/>
        <w:jc w:val="both"/>
        <w:rPr>
          <w:rFonts w:ascii="Times New Roman" w:hAnsi="Times New Roman" w:cs="Times New Roman"/>
          <w:b/>
          <w:color w:val="000000" w:themeColor="text1"/>
          <w:sz w:val="24"/>
          <w:szCs w:val="24"/>
          <w:shd w:val="clear" w:color="auto" w:fill="FFFFFF"/>
          <w:lang w:val="uk-UA"/>
        </w:rPr>
      </w:pPr>
      <w:r w:rsidRPr="00F036B2">
        <w:rPr>
          <w:rFonts w:ascii="Times New Roman" w:hAnsi="Times New Roman" w:cs="Times New Roman"/>
          <w:b/>
          <w:color w:val="000000" w:themeColor="text1"/>
          <w:sz w:val="24"/>
          <w:szCs w:val="24"/>
          <w:shd w:val="clear" w:color="auto" w:fill="FFFFFF"/>
          <w:lang w:val="uk-UA"/>
        </w:rPr>
        <w:t xml:space="preserve">РОЗДІЛ </w:t>
      </w:r>
      <w:r w:rsidRPr="00F036B2">
        <w:rPr>
          <w:rFonts w:ascii="Times New Roman" w:hAnsi="Times New Roman" w:cs="Times New Roman"/>
          <w:b/>
          <w:color w:val="000000" w:themeColor="text1"/>
          <w:sz w:val="24"/>
          <w:szCs w:val="24"/>
          <w:shd w:val="clear" w:color="auto" w:fill="FFFFFF"/>
          <w:lang w:val="en-US"/>
        </w:rPr>
        <w:t>V</w:t>
      </w:r>
      <w:r w:rsidRPr="00F036B2">
        <w:rPr>
          <w:rFonts w:ascii="Times New Roman" w:hAnsi="Times New Roman" w:cs="Times New Roman"/>
          <w:b/>
          <w:color w:val="000000" w:themeColor="text1"/>
          <w:sz w:val="24"/>
          <w:szCs w:val="24"/>
          <w:shd w:val="clear" w:color="auto" w:fill="FFFFFF"/>
        </w:rPr>
        <w:t>.</w:t>
      </w:r>
      <w:r w:rsidRPr="00F036B2">
        <w:rPr>
          <w:rFonts w:ascii="Times New Roman" w:hAnsi="Times New Roman" w:cs="Times New Roman"/>
          <w:b/>
          <w:color w:val="000000" w:themeColor="text1"/>
          <w:sz w:val="24"/>
          <w:szCs w:val="24"/>
          <w:shd w:val="clear" w:color="auto" w:fill="FFFFFF"/>
          <w:lang w:val="uk-UA"/>
        </w:rPr>
        <w:t xml:space="preserve"> ПЛАН СТАЛОГО ЕНЕРГЕТИЧНОГО РОЗВИТКУ.</w:t>
      </w:r>
    </w:p>
    <w:p w:rsidR="00A015D1" w:rsidRPr="00F036B2" w:rsidRDefault="00A015D1" w:rsidP="00A015D1">
      <w:pPr>
        <w:pStyle w:val="a8"/>
        <w:jc w:val="both"/>
        <w:rPr>
          <w:rFonts w:ascii="Times New Roman" w:hAnsi="Times New Roman" w:cs="Times New Roman"/>
          <w:b/>
          <w:sz w:val="24"/>
          <w:szCs w:val="24"/>
          <w:lang w:val="uk-UA"/>
        </w:rPr>
      </w:pPr>
      <w:r w:rsidRPr="00F036B2">
        <w:rPr>
          <w:rFonts w:ascii="Times New Roman" w:hAnsi="Times New Roman" w:cs="Times New Roman"/>
          <w:b/>
          <w:sz w:val="24"/>
          <w:szCs w:val="24"/>
          <w:lang w:val="uk-UA"/>
        </w:rPr>
        <w:t>5.1. Мета та завдання Плану дій</w:t>
      </w:r>
    </w:p>
    <w:p w:rsidR="00A015D1" w:rsidRPr="00F036B2" w:rsidRDefault="00A015D1" w:rsidP="00A015D1">
      <w:pPr>
        <w:suppressAutoHyphens/>
        <w:spacing w:after="0" w:line="240" w:lineRule="auto"/>
        <w:ind w:firstLine="540"/>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xml:space="preserve">Метою розробки Програми </w:t>
      </w:r>
      <w:proofErr w:type="spellStart"/>
      <w:r w:rsidRPr="00F036B2">
        <w:rPr>
          <w:rFonts w:ascii="Times New Roman" w:eastAsia="Times New Roman" w:hAnsi="Times New Roman" w:cs="Times New Roman"/>
          <w:sz w:val="24"/>
          <w:szCs w:val="24"/>
          <w:lang w:val="uk-UA" w:eastAsia="ar-SA"/>
        </w:rPr>
        <w:t>„План</w:t>
      </w:r>
      <w:proofErr w:type="spellEnd"/>
      <w:r w:rsidRPr="00F036B2">
        <w:rPr>
          <w:rFonts w:ascii="Times New Roman" w:eastAsia="Times New Roman" w:hAnsi="Times New Roman" w:cs="Times New Roman"/>
          <w:sz w:val="24"/>
          <w:szCs w:val="24"/>
          <w:lang w:val="uk-UA" w:eastAsia="ar-SA"/>
        </w:rPr>
        <w:t xml:space="preserve"> дій сталого енергетичного розвитку м. Сватове до 2020 року” є створення сучасного </w:t>
      </w:r>
      <w:proofErr w:type="spellStart"/>
      <w:r w:rsidRPr="00F036B2">
        <w:rPr>
          <w:rFonts w:ascii="Times New Roman" w:eastAsia="Times New Roman" w:hAnsi="Times New Roman" w:cs="Times New Roman"/>
          <w:sz w:val="24"/>
          <w:szCs w:val="24"/>
          <w:lang w:val="uk-UA" w:eastAsia="ar-SA"/>
        </w:rPr>
        <w:t>енергоефективного</w:t>
      </w:r>
      <w:proofErr w:type="spellEnd"/>
      <w:r w:rsidRPr="00F036B2">
        <w:rPr>
          <w:rFonts w:ascii="Times New Roman" w:eastAsia="Times New Roman" w:hAnsi="Times New Roman" w:cs="Times New Roman"/>
          <w:sz w:val="24"/>
          <w:szCs w:val="24"/>
          <w:lang w:val="uk-UA" w:eastAsia="ar-SA"/>
        </w:rPr>
        <w:t xml:space="preserve"> та комфортного міста для людей які проживають в місті.</w:t>
      </w:r>
    </w:p>
    <w:p w:rsidR="00A015D1" w:rsidRPr="00F036B2" w:rsidRDefault="00A015D1" w:rsidP="00A015D1">
      <w:pPr>
        <w:suppressAutoHyphens/>
        <w:spacing w:after="0" w:line="240" w:lineRule="auto"/>
        <w:ind w:firstLine="540"/>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lastRenderedPageBreak/>
        <w:t>Для виконання поставлених масштабних завдань, пов’язаних зі споживанням енергії і зменшенням СО</w:t>
      </w:r>
      <w:r w:rsidRPr="00F036B2">
        <w:rPr>
          <w:rFonts w:ascii="Times New Roman" w:eastAsia="Times New Roman" w:hAnsi="Times New Roman" w:cs="Times New Roman"/>
          <w:sz w:val="24"/>
          <w:szCs w:val="24"/>
          <w:vertAlign w:val="subscript"/>
          <w:lang w:val="uk-UA" w:eastAsia="ar-SA"/>
        </w:rPr>
        <w:t>2</w:t>
      </w:r>
      <w:r w:rsidRPr="00F036B2">
        <w:rPr>
          <w:rFonts w:ascii="Times New Roman" w:eastAsia="Times New Roman" w:hAnsi="Times New Roman" w:cs="Times New Roman"/>
          <w:sz w:val="24"/>
          <w:szCs w:val="24"/>
          <w:lang w:val="uk-UA" w:eastAsia="ar-SA"/>
        </w:rPr>
        <w:t>, місто зобов’язується вживати певних заходів, подавати звітність, а також погоджується з тією умовою, що за його діяльністю буде здійснюватися контроль.</w:t>
      </w:r>
    </w:p>
    <w:p w:rsidR="00A015D1" w:rsidRPr="00F036B2" w:rsidRDefault="00A015D1" w:rsidP="00A015D1">
      <w:pPr>
        <w:suppressAutoHyphens/>
        <w:spacing w:after="0" w:line="240" w:lineRule="auto"/>
        <w:ind w:firstLine="540"/>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Місто взяло на себе зобов’язання, що є головним завданням та цілями ПДСЕР:</w:t>
      </w:r>
    </w:p>
    <w:p w:rsidR="00A015D1" w:rsidRPr="00F036B2" w:rsidRDefault="00A015D1" w:rsidP="00A015D1">
      <w:pPr>
        <w:suppressAutoHyphens/>
        <w:spacing w:after="0" w:line="240" w:lineRule="auto"/>
        <w:ind w:firstLine="540"/>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підготувати базовий кадастр викидів, розробити і прийняти місцеву політику сталого енергетичного розвитку;</w:t>
      </w:r>
    </w:p>
    <w:p w:rsidR="00A015D1" w:rsidRPr="00F036B2" w:rsidRDefault="00A015D1" w:rsidP="00A015D1">
      <w:pPr>
        <w:suppressAutoHyphens/>
        <w:spacing w:after="0" w:line="240" w:lineRule="auto"/>
        <w:ind w:firstLine="540"/>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створити належні адміністративні структури, включаючи виділення достатньої кількості людей, для реалізації політики шляхом здійснення необхідних дій;</w:t>
      </w:r>
    </w:p>
    <w:p w:rsidR="00A015D1" w:rsidRPr="00F036B2" w:rsidRDefault="00A015D1" w:rsidP="00A015D1">
      <w:pPr>
        <w:suppressAutoHyphens/>
        <w:spacing w:after="0" w:line="240" w:lineRule="auto"/>
        <w:ind w:firstLine="540"/>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подати План дій зі сталого енергетичного розвитку протягом року з моменту офіційного приєднання до ініціативи Угоди Мерів, включаючи і конкретні заходи, результатом яких стане зменшення викидів СО</w:t>
      </w:r>
      <w:r w:rsidRPr="00F036B2">
        <w:rPr>
          <w:rFonts w:ascii="Times New Roman" w:eastAsia="Times New Roman" w:hAnsi="Times New Roman" w:cs="Times New Roman"/>
          <w:sz w:val="24"/>
          <w:szCs w:val="24"/>
          <w:vertAlign w:val="subscript"/>
          <w:lang w:val="uk-UA" w:eastAsia="ar-SA"/>
        </w:rPr>
        <w:t>2</w:t>
      </w:r>
      <w:r w:rsidRPr="00F036B2">
        <w:rPr>
          <w:rFonts w:ascii="Times New Roman" w:eastAsia="Times New Roman" w:hAnsi="Times New Roman" w:cs="Times New Roman"/>
          <w:sz w:val="24"/>
          <w:szCs w:val="24"/>
          <w:lang w:val="uk-UA" w:eastAsia="ar-SA"/>
        </w:rPr>
        <w:t xml:space="preserve"> до 2020 року щонайменше на 20 % у  порівнянні із рівнями викидів обраного базового року;</w:t>
      </w:r>
    </w:p>
    <w:p w:rsidR="00A015D1" w:rsidRPr="00F036B2" w:rsidRDefault="00A015D1" w:rsidP="00A015D1">
      <w:pPr>
        <w:suppressAutoHyphens/>
        <w:spacing w:after="0" w:line="240" w:lineRule="auto"/>
        <w:ind w:firstLine="540"/>
        <w:jc w:val="both"/>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lang w:val="uk-UA" w:eastAsia="ar-SA"/>
        </w:rPr>
        <w:t>- принаймні раз на два роки після подання Плану дій зі сталого енергетичного розвитку подавати звіт про реалізацію для його оцінки, контролю та перевірки.</w:t>
      </w:r>
    </w:p>
    <w:p w:rsidR="00A015D1" w:rsidRPr="00F036B2" w:rsidRDefault="00A015D1" w:rsidP="00A015D1">
      <w:pPr>
        <w:suppressAutoHyphens/>
        <w:spacing w:after="0" w:line="240" w:lineRule="auto"/>
        <w:ind w:firstLine="540"/>
        <w:jc w:val="both"/>
        <w:rPr>
          <w:rFonts w:ascii="Times New Roman" w:eastAsia="Times New Roman" w:hAnsi="Times New Roman" w:cs="Times New Roman"/>
          <w:sz w:val="24"/>
          <w:szCs w:val="24"/>
          <w:lang w:val="uk-UA" w:eastAsia="ar-SA"/>
        </w:rPr>
      </w:pPr>
    </w:p>
    <w:p w:rsidR="00A015D1" w:rsidRPr="00F036B2" w:rsidRDefault="00A015D1" w:rsidP="00A015D1">
      <w:pPr>
        <w:suppressAutoHyphens/>
        <w:spacing w:after="0" w:line="240" w:lineRule="auto"/>
        <w:ind w:firstLine="540"/>
        <w:jc w:val="both"/>
        <w:rPr>
          <w:rFonts w:ascii="Times New Roman" w:eastAsia="Times New Roman" w:hAnsi="Times New Roman" w:cs="Times New Roman"/>
          <w:sz w:val="24"/>
          <w:szCs w:val="24"/>
          <w:lang w:val="uk-UA" w:eastAsia="ar-SA"/>
        </w:rPr>
      </w:pPr>
    </w:p>
    <w:p w:rsidR="00A015D1" w:rsidRPr="00F036B2" w:rsidRDefault="00A015D1" w:rsidP="00A015D1">
      <w:pPr>
        <w:suppressAutoHyphens/>
        <w:spacing w:after="0" w:line="240" w:lineRule="auto"/>
        <w:ind w:firstLine="540"/>
        <w:jc w:val="both"/>
        <w:rPr>
          <w:rFonts w:ascii="Times New Roman" w:eastAsia="Times New Roman" w:hAnsi="Times New Roman" w:cs="Times New Roman"/>
          <w:sz w:val="24"/>
          <w:szCs w:val="24"/>
          <w:lang w:val="uk-UA" w:eastAsia="ar-SA"/>
        </w:rPr>
      </w:pPr>
    </w:p>
    <w:p w:rsidR="00A015D1" w:rsidRPr="00F036B2" w:rsidRDefault="00A015D1" w:rsidP="00A015D1">
      <w:pPr>
        <w:suppressAutoHyphens/>
        <w:spacing w:after="0" w:line="240" w:lineRule="auto"/>
        <w:ind w:firstLine="540"/>
        <w:jc w:val="both"/>
        <w:rPr>
          <w:rFonts w:ascii="Times New Roman" w:eastAsia="Times New Roman" w:hAnsi="Times New Roman" w:cs="Times New Roman"/>
          <w:sz w:val="24"/>
          <w:szCs w:val="24"/>
          <w:lang w:val="uk-UA" w:eastAsia="ar-SA"/>
        </w:rPr>
      </w:pPr>
    </w:p>
    <w:p w:rsidR="00A015D1" w:rsidRPr="00F036B2" w:rsidRDefault="00A015D1" w:rsidP="00A015D1">
      <w:pPr>
        <w:suppressAutoHyphens/>
        <w:spacing w:after="0" w:line="240" w:lineRule="auto"/>
        <w:ind w:firstLine="540"/>
        <w:jc w:val="both"/>
        <w:rPr>
          <w:rFonts w:ascii="Times New Roman" w:eastAsia="Times New Roman" w:hAnsi="Times New Roman" w:cs="Times New Roman"/>
          <w:sz w:val="24"/>
          <w:szCs w:val="24"/>
          <w:lang w:val="uk-UA" w:eastAsia="ar-SA"/>
        </w:rPr>
      </w:pPr>
    </w:p>
    <w:p w:rsidR="00A015D1" w:rsidRPr="00F036B2" w:rsidRDefault="00A015D1" w:rsidP="00A015D1">
      <w:pPr>
        <w:pStyle w:val="a8"/>
        <w:jc w:val="both"/>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jc w:val="center"/>
        <w:rPr>
          <w:rFonts w:ascii="Times New Roman" w:hAnsi="Times New Roman" w:cs="Times New Roman"/>
          <w:b/>
          <w:color w:val="000000" w:themeColor="text1"/>
          <w:sz w:val="24"/>
          <w:szCs w:val="24"/>
          <w:shd w:val="clear" w:color="auto" w:fill="FFFFFF"/>
          <w:vertAlign w:val="subscript"/>
          <w:lang w:val="uk-UA"/>
        </w:rPr>
      </w:pPr>
      <w:r w:rsidRPr="00F036B2">
        <w:rPr>
          <w:rFonts w:ascii="Times New Roman" w:hAnsi="Times New Roman" w:cs="Times New Roman"/>
          <w:b/>
          <w:color w:val="000000" w:themeColor="text1"/>
          <w:sz w:val="24"/>
          <w:szCs w:val="24"/>
          <w:shd w:val="clear" w:color="auto" w:fill="FFFFFF"/>
          <w:lang w:val="uk-UA"/>
        </w:rPr>
        <w:t>5.2. План заходів до 2020 року, що ведуть до скорочення викидів СО</w:t>
      </w:r>
      <w:r w:rsidRPr="00F036B2">
        <w:rPr>
          <w:rFonts w:ascii="Times New Roman" w:hAnsi="Times New Roman" w:cs="Times New Roman"/>
          <w:b/>
          <w:color w:val="000000" w:themeColor="text1"/>
          <w:sz w:val="24"/>
          <w:szCs w:val="24"/>
          <w:shd w:val="clear" w:color="auto" w:fill="FFFFFF"/>
          <w:vertAlign w:val="subscript"/>
          <w:lang w:val="uk-UA"/>
        </w:rPr>
        <w:t>2</w:t>
      </w:r>
    </w:p>
    <w:tbl>
      <w:tblPr>
        <w:tblStyle w:val="ab"/>
        <w:tblW w:w="0" w:type="auto"/>
        <w:tblLook w:val="04A0" w:firstRow="1" w:lastRow="0" w:firstColumn="1" w:lastColumn="0" w:noHBand="0" w:noVBand="1"/>
      </w:tblPr>
      <w:tblGrid>
        <w:gridCol w:w="810"/>
        <w:gridCol w:w="4175"/>
        <w:gridCol w:w="2086"/>
        <w:gridCol w:w="2359"/>
      </w:tblGrid>
      <w:tr w:rsidR="00A015D1" w:rsidRPr="00F036B2" w:rsidTr="003839FC">
        <w:tc>
          <w:tcPr>
            <w:tcW w:w="817" w:type="dxa"/>
            <w:vAlign w:val="center"/>
          </w:tcPr>
          <w:p w:rsidR="00A015D1" w:rsidRPr="00F036B2" w:rsidRDefault="00A015D1" w:rsidP="003839FC">
            <w:pPr>
              <w:pStyle w:val="a8"/>
              <w:jc w:val="center"/>
              <w:rPr>
                <w:rFonts w:ascii="Times New Roman" w:hAnsi="Times New Roman" w:cs="Times New Roman"/>
                <w:b/>
                <w:color w:val="000000" w:themeColor="text1"/>
                <w:sz w:val="24"/>
                <w:szCs w:val="24"/>
                <w:shd w:val="clear" w:color="auto" w:fill="FFFFFF"/>
                <w:lang w:val="uk-UA"/>
              </w:rPr>
            </w:pPr>
            <w:r w:rsidRPr="00F036B2">
              <w:rPr>
                <w:rFonts w:ascii="Times New Roman" w:hAnsi="Times New Roman" w:cs="Times New Roman"/>
                <w:b/>
                <w:color w:val="000000" w:themeColor="text1"/>
                <w:sz w:val="24"/>
                <w:szCs w:val="24"/>
                <w:shd w:val="clear" w:color="auto" w:fill="FFFFFF"/>
                <w:lang w:val="uk-UA"/>
              </w:rPr>
              <w:t>№ п/</w:t>
            </w:r>
            <w:proofErr w:type="spellStart"/>
            <w:r w:rsidRPr="00F036B2">
              <w:rPr>
                <w:rFonts w:ascii="Times New Roman" w:hAnsi="Times New Roman" w:cs="Times New Roman"/>
                <w:b/>
                <w:color w:val="000000" w:themeColor="text1"/>
                <w:sz w:val="24"/>
                <w:szCs w:val="24"/>
                <w:shd w:val="clear" w:color="auto" w:fill="FFFFFF"/>
                <w:lang w:val="uk-UA"/>
              </w:rPr>
              <w:t>п</w:t>
            </w:r>
            <w:proofErr w:type="spellEnd"/>
          </w:p>
        </w:tc>
        <w:tc>
          <w:tcPr>
            <w:tcW w:w="4253" w:type="dxa"/>
            <w:vAlign w:val="center"/>
          </w:tcPr>
          <w:p w:rsidR="00A015D1" w:rsidRPr="00F036B2" w:rsidRDefault="00A015D1" w:rsidP="003839FC">
            <w:pPr>
              <w:pStyle w:val="a8"/>
              <w:jc w:val="center"/>
              <w:rPr>
                <w:rFonts w:ascii="Times New Roman" w:hAnsi="Times New Roman" w:cs="Times New Roman"/>
                <w:b/>
                <w:color w:val="000000" w:themeColor="text1"/>
                <w:sz w:val="24"/>
                <w:szCs w:val="24"/>
                <w:shd w:val="clear" w:color="auto" w:fill="FFFFFF"/>
                <w:lang w:val="uk-UA"/>
              </w:rPr>
            </w:pPr>
            <w:r w:rsidRPr="00F036B2">
              <w:rPr>
                <w:rFonts w:ascii="Times New Roman" w:hAnsi="Times New Roman" w:cs="Times New Roman"/>
                <w:b/>
                <w:color w:val="000000" w:themeColor="text1"/>
                <w:sz w:val="24"/>
                <w:szCs w:val="24"/>
                <w:shd w:val="clear" w:color="auto" w:fill="FFFFFF"/>
                <w:lang w:val="uk-UA"/>
              </w:rPr>
              <w:t>Основні заходи</w:t>
            </w:r>
          </w:p>
        </w:tc>
        <w:tc>
          <w:tcPr>
            <w:tcW w:w="2107" w:type="dxa"/>
            <w:vAlign w:val="center"/>
          </w:tcPr>
          <w:p w:rsidR="00A015D1" w:rsidRPr="00F036B2" w:rsidRDefault="00A015D1" w:rsidP="003839FC">
            <w:pPr>
              <w:pStyle w:val="a8"/>
              <w:jc w:val="center"/>
              <w:rPr>
                <w:rFonts w:ascii="Times New Roman" w:hAnsi="Times New Roman" w:cs="Times New Roman"/>
                <w:b/>
                <w:color w:val="000000" w:themeColor="text1"/>
                <w:sz w:val="24"/>
                <w:szCs w:val="24"/>
                <w:shd w:val="clear" w:color="auto" w:fill="FFFFFF"/>
                <w:lang w:val="uk-UA"/>
              </w:rPr>
            </w:pPr>
            <w:r w:rsidRPr="00F036B2">
              <w:rPr>
                <w:rFonts w:ascii="Times New Roman" w:hAnsi="Times New Roman" w:cs="Times New Roman"/>
                <w:b/>
                <w:color w:val="000000" w:themeColor="text1"/>
                <w:sz w:val="24"/>
                <w:szCs w:val="24"/>
                <w:shd w:val="clear" w:color="auto" w:fill="FFFFFF"/>
                <w:lang w:val="uk-UA"/>
              </w:rPr>
              <w:t>Реалізація (рік початку і завершення)</w:t>
            </w:r>
          </w:p>
        </w:tc>
        <w:tc>
          <w:tcPr>
            <w:tcW w:w="2393" w:type="dxa"/>
            <w:vAlign w:val="center"/>
          </w:tcPr>
          <w:p w:rsidR="00A015D1" w:rsidRPr="00F036B2" w:rsidRDefault="00A015D1" w:rsidP="003839FC">
            <w:pPr>
              <w:pStyle w:val="a8"/>
              <w:jc w:val="center"/>
              <w:rPr>
                <w:rFonts w:ascii="Times New Roman" w:hAnsi="Times New Roman" w:cs="Times New Roman"/>
                <w:b/>
                <w:color w:val="000000" w:themeColor="text1"/>
                <w:sz w:val="24"/>
                <w:szCs w:val="24"/>
                <w:shd w:val="clear" w:color="auto" w:fill="FFFFFF"/>
                <w:lang w:val="uk-UA"/>
              </w:rPr>
            </w:pPr>
            <w:r w:rsidRPr="00F036B2">
              <w:rPr>
                <w:rFonts w:ascii="Times New Roman" w:hAnsi="Times New Roman" w:cs="Times New Roman"/>
                <w:b/>
                <w:color w:val="000000" w:themeColor="text1"/>
                <w:sz w:val="24"/>
                <w:szCs w:val="24"/>
                <w:shd w:val="clear" w:color="auto" w:fill="FFFFFF"/>
                <w:lang w:val="uk-UA"/>
              </w:rPr>
              <w:t>Скорочення обсягів викидів СО</w:t>
            </w:r>
            <w:r w:rsidRPr="00F036B2">
              <w:rPr>
                <w:rFonts w:ascii="Times New Roman" w:hAnsi="Times New Roman" w:cs="Times New Roman"/>
                <w:b/>
                <w:color w:val="000000" w:themeColor="text1"/>
                <w:sz w:val="24"/>
                <w:szCs w:val="24"/>
                <w:shd w:val="clear" w:color="auto" w:fill="FFFFFF"/>
                <w:vertAlign w:val="subscript"/>
                <w:lang w:val="uk-UA"/>
              </w:rPr>
              <w:t>2</w:t>
            </w:r>
            <w:r w:rsidRPr="00F036B2">
              <w:rPr>
                <w:rFonts w:ascii="Times New Roman" w:hAnsi="Times New Roman" w:cs="Times New Roman"/>
                <w:b/>
                <w:color w:val="000000" w:themeColor="text1"/>
                <w:sz w:val="24"/>
                <w:szCs w:val="24"/>
                <w:shd w:val="clear" w:color="auto" w:fill="FFFFFF"/>
                <w:lang w:val="uk-UA"/>
              </w:rPr>
              <w:t xml:space="preserve"> від кожного заходу (%)</w:t>
            </w:r>
          </w:p>
        </w:tc>
      </w:tr>
      <w:tr w:rsidR="00A015D1" w:rsidRPr="00F036B2" w:rsidTr="003839FC">
        <w:tc>
          <w:tcPr>
            <w:tcW w:w="9570" w:type="dxa"/>
            <w:gridSpan w:val="4"/>
          </w:tcPr>
          <w:p w:rsidR="00A015D1" w:rsidRPr="00F036B2" w:rsidRDefault="00A015D1" w:rsidP="00A015D1">
            <w:pPr>
              <w:pStyle w:val="a8"/>
              <w:numPr>
                <w:ilvl w:val="0"/>
                <w:numId w:val="15"/>
              </w:numPr>
              <w:jc w:val="center"/>
              <w:rPr>
                <w:rFonts w:ascii="Times New Roman" w:hAnsi="Times New Roman" w:cs="Times New Roman"/>
                <w:b/>
                <w:color w:val="000000" w:themeColor="text1"/>
                <w:sz w:val="24"/>
                <w:szCs w:val="24"/>
                <w:shd w:val="clear" w:color="auto" w:fill="FFFFFF"/>
                <w:lang w:val="uk-UA"/>
              </w:rPr>
            </w:pPr>
            <w:r w:rsidRPr="00F036B2">
              <w:rPr>
                <w:rFonts w:ascii="Times New Roman" w:hAnsi="Times New Roman" w:cs="Times New Roman"/>
                <w:b/>
                <w:color w:val="000000" w:themeColor="text1"/>
                <w:sz w:val="24"/>
                <w:szCs w:val="24"/>
                <w:shd w:val="clear" w:color="auto" w:fill="FFFFFF"/>
                <w:lang w:val="uk-UA"/>
              </w:rPr>
              <w:t>Бюджетний сектор</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1.1 </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Капітальний ремонт та утеплення Сватівської ЗОШ І-ІІІ ст. № 1.</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2017</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28</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1.2</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Поточний ремонт та утеплення приміщення Сватівської ЗОШ     І-ІІІ ст. № 2.</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2016-2017</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24</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FF0000"/>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1.3</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Часткова заміна дерев’яних вікон на сучасні енергозберігаючі в приміщеннях Сватівської ЗОШ І-ІІІ ст. № 1. </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2015 </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1.4</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Повна заміна дерев’яних вікон на сучасні енергозберігаючі в приміщеннях Сватівської ЗОШ І-ІІІ ст. № 6.</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2017-2018</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23</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1.5</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Часткова заміна дерев’яних вікон на сучасні енергозберігаючі в приміщеннях Сватівської ЗОШ І-ІІІ ст. № 8.</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2016</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21</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1.6</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Часткова заміна дерев’яних вікон на сучасні енергозберігаючі в приміщеннях Сватівської НВК школа 1 ст. гімназія</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2015</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21</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1.7</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Утеплення фасаду з використанням сучасних енергозберігаючих матеріалів Сватівської ЗОШ І-ІІІ ст. № 6.</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2017-2018</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23</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1.7</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Капітальний ремонт, заміна вікон та утеплення приміщення ДНЗ </w:t>
            </w:r>
          </w:p>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lastRenderedPageBreak/>
              <w:t>« Малятко»</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lastRenderedPageBreak/>
              <w:t>2018-2019</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27</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lastRenderedPageBreak/>
              <w:t>1.8</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Утеплення фасаду з використанням сучасних енергозберігаючих матеріалів ДНЗ «Веселка».</w:t>
            </w:r>
          </w:p>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p>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2017</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24</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1.9</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Реконструкція системи опалення в приміщенні та встановлення котла на твердому </w:t>
            </w:r>
            <w:proofErr w:type="spellStart"/>
            <w:r w:rsidRPr="00F036B2">
              <w:rPr>
                <w:rFonts w:ascii="Times New Roman" w:hAnsi="Times New Roman" w:cs="Times New Roman"/>
                <w:color w:val="000000" w:themeColor="text1"/>
                <w:sz w:val="24"/>
                <w:szCs w:val="24"/>
                <w:shd w:val="clear" w:color="auto" w:fill="FFFFFF"/>
                <w:lang w:val="uk-UA"/>
              </w:rPr>
              <w:t>топлеві</w:t>
            </w:r>
            <w:proofErr w:type="spellEnd"/>
            <w:r w:rsidRPr="00F036B2">
              <w:rPr>
                <w:rFonts w:ascii="Times New Roman" w:hAnsi="Times New Roman" w:cs="Times New Roman"/>
                <w:color w:val="000000" w:themeColor="text1"/>
                <w:sz w:val="24"/>
                <w:szCs w:val="24"/>
                <w:shd w:val="clear" w:color="auto" w:fill="FFFFFF"/>
                <w:lang w:val="uk-UA"/>
              </w:rPr>
              <w:t xml:space="preserve"> в  котельні «Міський клуб культури та дозвілля»</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2015-2016</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25</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1.10</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Модернізація системи опалення ДНЗ «Журавка»</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2016-2017</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23</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1.11</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Часткова заміна та модернізація системи освітлення приміщення усіх навчальних закладів міста </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2017-2018</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1.12</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Реконструкція каналізаційних очисних споруд потужністю        7 000 м</w:t>
            </w:r>
            <w:r w:rsidRPr="00F036B2">
              <w:rPr>
                <w:rFonts w:ascii="Times New Roman" w:hAnsi="Times New Roman" w:cs="Times New Roman"/>
                <w:color w:val="000000" w:themeColor="text1"/>
                <w:sz w:val="24"/>
                <w:szCs w:val="24"/>
                <w:shd w:val="clear" w:color="auto" w:fill="FFFFFF"/>
                <w:vertAlign w:val="superscript"/>
                <w:lang w:val="uk-UA"/>
              </w:rPr>
              <w:t>3</w:t>
            </w:r>
            <w:r w:rsidRPr="00F036B2">
              <w:rPr>
                <w:rFonts w:ascii="Times New Roman" w:hAnsi="Times New Roman" w:cs="Times New Roman"/>
                <w:color w:val="000000" w:themeColor="text1"/>
                <w:sz w:val="24"/>
                <w:szCs w:val="24"/>
                <w:shd w:val="clear" w:color="auto" w:fill="FFFFFF"/>
              </w:rPr>
              <w:t>/</w:t>
            </w:r>
            <w:r w:rsidRPr="00F036B2">
              <w:rPr>
                <w:rFonts w:ascii="Times New Roman" w:hAnsi="Times New Roman" w:cs="Times New Roman"/>
                <w:color w:val="000000" w:themeColor="text1"/>
                <w:sz w:val="24"/>
                <w:szCs w:val="24"/>
                <w:shd w:val="clear" w:color="auto" w:fill="FFFFFF"/>
                <w:lang w:val="uk-UA"/>
              </w:rPr>
              <w:t>добу</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2015-2020</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29</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1.13</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Реконструкція та розширення  полігону ТПВ у м. Сватове</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2018-2019</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21</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1.14</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Повна заміна покрівлі ДНЗ «Веселка».</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2016</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21</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1.15</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Повна заміна покрівлі ДНЗ </w:t>
            </w:r>
          </w:p>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Малятко»</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2016</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21</w:t>
            </w:r>
          </w:p>
        </w:tc>
      </w:tr>
      <w:tr w:rsidR="00A015D1" w:rsidRPr="00F036B2" w:rsidTr="003839FC">
        <w:tc>
          <w:tcPr>
            <w:tcW w:w="9570" w:type="dxa"/>
            <w:gridSpan w:val="4"/>
          </w:tcPr>
          <w:p w:rsidR="00A015D1" w:rsidRPr="00F036B2" w:rsidRDefault="00A015D1" w:rsidP="00A015D1">
            <w:pPr>
              <w:pStyle w:val="a8"/>
              <w:numPr>
                <w:ilvl w:val="0"/>
                <w:numId w:val="15"/>
              </w:numPr>
              <w:jc w:val="center"/>
              <w:rPr>
                <w:rFonts w:ascii="Times New Roman" w:hAnsi="Times New Roman" w:cs="Times New Roman"/>
                <w:b/>
                <w:color w:val="000000" w:themeColor="text1"/>
                <w:sz w:val="24"/>
                <w:szCs w:val="24"/>
                <w:shd w:val="clear" w:color="auto" w:fill="FFFFFF"/>
                <w:lang w:val="uk-UA"/>
              </w:rPr>
            </w:pPr>
            <w:r w:rsidRPr="00F036B2">
              <w:rPr>
                <w:rFonts w:ascii="Times New Roman" w:hAnsi="Times New Roman" w:cs="Times New Roman"/>
                <w:b/>
                <w:color w:val="000000" w:themeColor="text1"/>
                <w:sz w:val="24"/>
                <w:szCs w:val="24"/>
                <w:shd w:val="clear" w:color="auto" w:fill="FFFFFF"/>
                <w:lang w:val="uk-UA"/>
              </w:rPr>
              <w:t>Житловий сектор</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2.1</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Утеплення фасадів  житлових будинків (8шт)</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2018</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26</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2.2</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Модернізація системи опалення із встановленням автоматичної системи подачі теплоносія </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2018</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24</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2.3</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Заміна дерев’яних вікон та сучасні енергозберігаючі в під’їздах будинків (15шт)</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2017</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w:t>
            </w:r>
          </w:p>
        </w:tc>
      </w:tr>
      <w:tr w:rsidR="00A015D1" w:rsidRPr="00F036B2" w:rsidTr="003839FC">
        <w:tc>
          <w:tcPr>
            <w:tcW w:w="9570" w:type="dxa"/>
            <w:gridSpan w:val="4"/>
          </w:tcPr>
          <w:p w:rsidR="00A015D1" w:rsidRPr="00F036B2" w:rsidRDefault="00A015D1" w:rsidP="00A015D1">
            <w:pPr>
              <w:pStyle w:val="a8"/>
              <w:numPr>
                <w:ilvl w:val="0"/>
                <w:numId w:val="15"/>
              </w:numPr>
              <w:jc w:val="center"/>
              <w:rPr>
                <w:rFonts w:ascii="Times New Roman" w:hAnsi="Times New Roman" w:cs="Times New Roman"/>
                <w:b/>
                <w:color w:val="000000" w:themeColor="text1"/>
                <w:sz w:val="24"/>
                <w:szCs w:val="24"/>
                <w:shd w:val="clear" w:color="auto" w:fill="FFFFFF"/>
                <w:lang w:val="uk-UA"/>
              </w:rPr>
            </w:pPr>
            <w:r w:rsidRPr="00F036B2">
              <w:rPr>
                <w:rFonts w:ascii="Times New Roman" w:hAnsi="Times New Roman" w:cs="Times New Roman"/>
                <w:b/>
                <w:color w:val="000000" w:themeColor="text1"/>
                <w:sz w:val="24"/>
                <w:szCs w:val="24"/>
                <w:shd w:val="clear" w:color="auto" w:fill="FFFFFF"/>
                <w:lang w:val="uk-UA"/>
              </w:rPr>
              <w:t>Вуличне освітлення</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3.1</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Часткова заміна та реконструкція систем вуличного освітлення по вул. Грушевського, вул. Набережна-Водокачка та вул.   ім. Шевченка.</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2017</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3.2</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Повна заміна світильників на сучасні </w:t>
            </w:r>
            <w:proofErr w:type="spellStart"/>
            <w:r w:rsidRPr="00F036B2">
              <w:rPr>
                <w:rFonts w:ascii="Times New Roman" w:hAnsi="Times New Roman" w:cs="Times New Roman"/>
                <w:color w:val="000000" w:themeColor="text1"/>
                <w:sz w:val="24"/>
                <w:szCs w:val="24"/>
                <w:shd w:val="clear" w:color="auto" w:fill="FFFFFF"/>
                <w:lang w:val="uk-UA"/>
              </w:rPr>
              <w:t>світлодіодні</w:t>
            </w:r>
            <w:proofErr w:type="spellEnd"/>
            <w:r w:rsidRPr="00F036B2">
              <w:rPr>
                <w:rFonts w:ascii="Times New Roman" w:hAnsi="Times New Roman" w:cs="Times New Roman"/>
                <w:color w:val="000000" w:themeColor="text1"/>
                <w:sz w:val="24"/>
                <w:szCs w:val="24"/>
                <w:shd w:val="clear" w:color="auto" w:fill="FFFFFF"/>
                <w:lang w:val="uk-UA"/>
              </w:rPr>
              <w:t>.</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2017-2019</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31</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3.3</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Модернізація старих та встановлення нових систем дистанційного управління зовнішнім освітленням</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2017</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23</w:t>
            </w:r>
          </w:p>
        </w:tc>
      </w:tr>
      <w:tr w:rsidR="00A015D1" w:rsidRPr="00F036B2" w:rsidTr="003839FC">
        <w:tc>
          <w:tcPr>
            <w:tcW w:w="9570" w:type="dxa"/>
            <w:gridSpan w:val="4"/>
          </w:tcPr>
          <w:p w:rsidR="00A015D1" w:rsidRPr="00F036B2" w:rsidRDefault="00A015D1" w:rsidP="00A015D1">
            <w:pPr>
              <w:pStyle w:val="a8"/>
              <w:numPr>
                <w:ilvl w:val="0"/>
                <w:numId w:val="15"/>
              </w:numPr>
              <w:jc w:val="center"/>
              <w:rPr>
                <w:rFonts w:ascii="Times New Roman" w:hAnsi="Times New Roman" w:cs="Times New Roman"/>
                <w:b/>
                <w:color w:val="000000" w:themeColor="text1"/>
                <w:sz w:val="24"/>
                <w:szCs w:val="24"/>
                <w:shd w:val="clear" w:color="auto" w:fill="FFFFFF"/>
                <w:lang w:val="uk-UA"/>
              </w:rPr>
            </w:pPr>
            <w:r w:rsidRPr="00F036B2">
              <w:rPr>
                <w:rFonts w:ascii="Times New Roman" w:hAnsi="Times New Roman" w:cs="Times New Roman"/>
                <w:b/>
                <w:color w:val="000000" w:themeColor="text1"/>
                <w:sz w:val="24"/>
                <w:szCs w:val="24"/>
                <w:shd w:val="clear" w:color="auto" w:fill="FFFFFF"/>
                <w:lang w:val="uk-UA"/>
              </w:rPr>
              <w:t>Промисловість</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4.1</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Модернізація системи термічної обробки сировини ТОВ «</w:t>
            </w:r>
            <w:proofErr w:type="spellStart"/>
            <w:r w:rsidRPr="00F036B2">
              <w:rPr>
                <w:rFonts w:ascii="Times New Roman" w:hAnsi="Times New Roman" w:cs="Times New Roman"/>
                <w:color w:val="000000" w:themeColor="text1"/>
                <w:sz w:val="24"/>
                <w:szCs w:val="24"/>
                <w:shd w:val="clear" w:color="auto" w:fill="FFFFFF"/>
                <w:lang w:val="uk-UA"/>
              </w:rPr>
              <w:t>Сватівська</w:t>
            </w:r>
            <w:proofErr w:type="spellEnd"/>
            <w:r w:rsidRPr="00F036B2">
              <w:rPr>
                <w:rFonts w:ascii="Times New Roman" w:hAnsi="Times New Roman" w:cs="Times New Roman"/>
                <w:color w:val="000000" w:themeColor="text1"/>
                <w:sz w:val="24"/>
                <w:szCs w:val="24"/>
                <w:shd w:val="clear" w:color="auto" w:fill="FFFFFF"/>
                <w:lang w:val="uk-UA"/>
              </w:rPr>
              <w:t xml:space="preserve"> олія» </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2017-2018</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28</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4.2</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Модернізація системи термічної обробки сировини ТОВ "Слобожанський завод продтоварів»</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2018-2019</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26</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4.3</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 xml:space="preserve">Модернізація електродугових печей на більш сучасні та більш економічні, в кількості 4 шт. </w:t>
            </w:r>
            <w:proofErr w:type="gramStart"/>
            <w:r w:rsidRPr="00F036B2">
              <w:rPr>
                <w:rFonts w:ascii="Times New Roman" w:hAnsi="Times New Roman" w:cs="Times New Roman"/>
                <w:bCs/>
                <w:color w:val="000000" w:themeColor="text1"/>
                <w:sz w:val="24"/>
                <w:szCs w:val="24"/>
                <w:shd w:val="clear" w:color="auto" w:fill="FFFFFF"/>
              </w:rPr>
              <w:t>ТОВ</w:t>
            </w:r>
            <w:proofErr w:type="gramEnd"/>
            <w:r w:rsidRPr="00F036B2">
              <w:rPr>
                <w:rFonts w:ascii="Times New Roman" w:hAnsi="Times New Roman" w:cs="Times New Roman"/>
                <w:bCs/>
                <w:color w:val="000000" w:themeColor="text1"/>
                <w:sz w:val="24"/>
                <w:szCs w:val="24"/>
                <w:shd w:val="clear" w:color="auto" w:fill="FFFFFF"/>
              </w:rPr>
              <w:t xml:space="preserve"> «Сватівський завод </w:t>
            </w:r>
            <w:proofErr w:type="spellStart"/>
            <w:r w:rsidRPr="00F036B2">
              <w:rPr>
                <w:rFonts w:ascii="Times New Roman" w:hAnsi="Times New Roman" w:cs="Times New Roman"/>
                <w:bCs/>
                <w:color w:val="000000" w:themeColor="text1"/>
                <w:sz w:val="24"/>
                <w:szCs w:val="24"/>
                <w:shd w:val="clear" w:color="auto" w:fill="FFFFFF"/>
              </w:rPr>
              <w:t>експериментального</w:t>
            </w:r>
            <w:proofErr w:type="spellEnd"/>
            <w:r w:rsidRPr="00F036B2">
              <w:rPr>
                <w:rFonts w:ascii="Times New Roman" w:hAnsi="Times New Roman" w:cs="Times New Roman"/>
                <w:bCs/>
                <w:color w:val="000000" w:themeColor="text1"/>
                <w:sz w:val="24"/>
                <w:szCs w:val="24"/>
                <w:shd w:val="clear" w:color="auto" w:fill="FFFFFF"/>
              </w:rPr>
              <w:t xml:space="preserve"> </w:t>
            </w:r>
            <w:proofErr w:type="spellStart"/>
            <w:r w:rsidRPr="00F036B2">
              <w:rPr>
                <w:rFonts w:ascii="Times New Roman" w:hAnsi="Times New Roman" w:cs="Times New Roman"/>
                <w:bCs/>
                <w:color w:val="000000" w:themeColor="text1"/>
                <w:sz w:val="24"/>
                <w:szCs w:val="24"/>
                <w:shd w:val="clear" w:color="auto" w:fill="FFFFFF"/>
              </w:rPr>
              <w:t>лиття</w:t>
            </w:r>
            <w:proofErr w:type="spellEnd"/>
            <w:r w:rsidRPr="00F036B2">
              <w:rPr>
                <w:rFonts w:ascii="Times New Roman" w:hAnsi="Times New Roman" w:cs="Times New Roman"/>
                <w:bCs/>
                <w:color w:val="000000" w:themeColor="text1"/>
                <w:sz w:val="24"/>
                <w:szCs w:val="24"/>
                <w:shd w:val="clear" w:color="auto" w:fill="FFFFFF"/>
              </w:rPr>
              <w:t>»</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2016-2017</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28</w:t>
            </w:r>
          </w:p>
        </w:tc>
      </w:tr>
      <w:tr w:rsidR="00A015D1" w:rsidRPr="00F036B2" w:rsidTr="003839FC">
        <w:tc>
          <w:tcPr>
            <w:tcW w:w="9570" w:type="dxa"/>
            <w:gridSpan w:val="4"/>
          </w:tcPr>
          <w:p w:rsidR="00A015D1" w:rsidRPr="00F036B2" w:rsidRDefault="00A015D1" w:rsidP="00A015D1">
            <w:pPr>
              <w:pStyle w:val="a8"/>
              <w:numPr>
                <w:ilvl w:val="0"/>
                <w:numId w:val="15"/>
              </w:numPr>
              <w:jc w:val="center"/>
              <w:rPr>
                <w:rFonts w:ascii="Times New Roman" w:hAnsi="Times New Roman" w:cs="Times New Roman"/>
                <w:b/>
                <w:color w:val="000000" w:themeColor="text1"/>
                <w:sz w:val="24"/>
                <w:szCs w:val="24"/>
                <w:shd w:val="clear" w:color="auto" w:fill="FFFFFF"/>
                <w:lang w:val="uk-UA"/>
              </w:rPr>
            </w:pPr>
            <w:r w:rsidRPr="00F036B2">
              <w:rPr>
                <w:rFonts w:ascii="Times New Roman" w:hAnsi="Times New Roman" w:cs="Times New Roman"/>
                <w:b/>
                <w:color w:val="000000" w:themeColor="text1"/>
                <w:sz w:val="24"/>
                <w:szCs w:val="24"/>
                <w:shd w:val="clear" w:color="auto" w:fill="FFFFFF"/>
                <w:lang w:val="uk-UA"/>
              </w:rPr>
              <w:lastRenderedPageBreak/>
              <w:t xml:space="preserve">Сектор транспорт та дорожнього покриття </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5.1</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Капітальний ремонт дорожнього покриття по вул. Кірова</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2016-2017</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w:t>
            </w:r>
          </w:p>
        </w:tc>
      </w:tr>
      <w:tr w:rsidR="00A015D1" w:rsidRPr="00F036B2" w:rsidTr="003839FC">
        <w:tc>
          <w:tcPr>
            <w:tcW w:w="817"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5.2</w:t>
            </w:r>
          </w:p>
        </w:tc>
        <w:tc>
          <w:tcPr>
            <w:tcW w:w="4253" w:type="dxa"/>
          </w:tcPr>
          <w:p w:rsidR="00A015D1" w:rsidRPr="00F036B2" w:rsidRDefault="00A015D1" w:rsidP="003839FC">
            <w:pPr>
              <w:pStyle w:val="a8"/>
              <w:jc w:val="both"/>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Капітальний ремонт дорожнього покриття по кв. Будівельників</w:t>
            </w:r>
          </w:p>
        </w:tc>
        <w:tc>
          <w:tcPr>
            <w:tcW w:w="2107"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2018</w:t>
            </w:r>
          </w:p>
        </w:tc>
        <w:tc>
          <w:tcPr>
            <w:tcW w:w="2393" w:type="dxa"/>
            <w:vAlign w:val="center"/>
          </w:tcPr>
          <w:p w:rsidR="00A015D1" w:rsidRPr="00F036B2" w:rsidRDefault="00A015D1" w:rsidP="003839FC">
            <w:pPr>
              <w:pStyle w:val="a8"/>
              <w:jc w:val="center"/>
              <w:rPr>
                <w:rFonts w:ascii="Times New Roman" w:hAnsi="Times New Roman" w:cs="Times New Roman"/>
                <w:color w:val="000000" w:themeColor="text1"/>
                <w:sz w:val="24"/>
                <w:szCs w:val="24"/>
                <w:shd w:val="clear" w:color="auto" w:fill="FFFFFF"/>
                <w:lang w:val="uk-UA"/>
              </w:rPr>
            </w:pPr>
            <w:r w:rsidRPr="00F036B2">
              <w:rPr>
                <w:rFonts w:ascii="Times New Roman" w:hAnsi="Times New Roman" w:cs="Times New Roman"/>
                <w:color w:val="000000" w:themeColor="text1"/>
                <w:sz w:val="24"/>
                <w:szCs w:val="24"/>
                <w:shd w:val="clear" w:color="auto" w:fill="FFFFFF"/>
                <w:lang w:val="uk-UA"/>
              </w:rPr>
              <w:t>21</w:t>
            </w:r>
          </w:p>
        </w:tc>
      </w:tr>
    </w:tbl>
    <w:p w:rsidR="00A015D1" w:rsidRPr="00F036B2" w:rsidRDefault="00A015D1" w:rsidP="00A015D1">
      <w:pPr>
        <w:pStyle w:val="a8"/>
        <w:jc w:val="both"/>
        <w:rPr>
          <w:rFonts w:ascii="Times New Roman" w:hAnsi="Times New Roman" w:cs="Times New Roman"/>
          <w:b/>
          <w:color w:val="000000" w:themeColor="text1"/>
          <w:sz w:val="24"/>
          <w:szCs w:val="24"/>
          <w:shd w:val="clear" w:color="auto" w:fill="FFFFFF"/>
          <w:lang w:val="uk-UA"/>
        </w:rPr>
      </w:pPr>
    </w:p>
    <w:p w:rsidR="00A015D1" w:rsidRPr="00F036B2" w:rsidRDefault="00A015D1" w:rsidP="00A015D1">
      <w:pPr>
        <w:pStyle w:val="a8"/>
        <w:jc w:val="both"/>
        <w:rPr>
          <w:rStyle w:val="apple-style-span"/>
          <w:rFonts w:ascii="Times New Roman" w:hAnsi="Times New Roman" w:cs="Times New Roman"/>
          <w:b/>
          <w:sz w:val="24"/>
          <w:szCs w:val="24"/>
          <w:shd w:val="clear" w:color="auto" w:fill="FFFFFF"/>
          <w:lang w:val="uk-UA"/>
        </w:rPr>
      </w:pPr>
      <w:r w:rsidRPr="00F036B2">
        <w:rPr>
          <w:rFonts w:ascii="Times New Roman" w:hAnsi="Times New Roman" w:cs="Times New Roman"/>
          <w:b/>
          <w:color w:val="000000" w:themeColor="text1"/>
          <w:sz w:val="24"/>
          <w:szCs w:val="24"/>
          <w:shd w:val="clear" w:color="auto" w:fill="FFFFFF"/>
          <w:lang w:val="uk-UA"/>
        </w:rPr>
        <w:t xml:space="preserve">5.3 </w:t>
      </w:r>
      <w:r w:rsidRPr="00F036B2">
        <w:rPr>
          <w:rStyle w:val="apple-style-span"/>
          <w:rFonts w:ascii="Times New Roman" w:hAnsi="Times New Roman" w:cs="Times New Roman"/>
          <w:b/>
          <w:sz w:val="24"/>
          <w:szCs w:val="24"/>
          <w:shd w:val="clear" w:color="auto" w:fill="FFFFFF"/>
        </w:rPr>
        <w:t xml:space="preserve">Прогноз </w:t>
      </w:r>
      <w:proofErr w:type="spellStart"/>
      <w:r w:rsidRPr="00F036B2">
        <w:rPr>
          <w:rStyle w:val="apple-style-span"/>
          <w:rFonts w:ascii="Times New Roman" w:hAnsi="Times New Roman" w:cs="Times New Roman"/>
          <w:b/>
          <w:sz w:val="24"/>
          <w:szCs w:val="24"/>
          <w:shd w:val="clear" w:color="auto" w:fill="FFFFFF"/>
        </w:rPr>
        <w:t>зменшення</w:t>
      </w:r>
      <w:proofErr w:type="spellEnd"/>
      <w:r w:rsidRPr="00F036B2">
        <w:rPr>
          <w:rStyle w:val="apple-style-span"/>
          <w:rFonts w:ascii="Times New Roman" w:hAnsi="Times New Roman" w:cs="Times New Roman"/>
          <w:b/>
          <w:sz w:val="24"/>
          <w:szCs w:val="24"/>
          <w:shd w:val="clear" w:color="auto" w:fill="FFFFFF"/>
        </w:rPr>
        <w:t xml:space="preserve"> </w:t>
      </w:r>
      <w:proofErr w:type="spellStart"/>
      <w:r w:rsidRPr="00F036B2">
        <w:rPr>
          <w:rStyle w:val="apple-style-span"/>
          <w:rFonts w:ascii="Times New Roman" w:hAnsi="Times New Roman" w:cs="Times New Roman"/>
          <w:b/>
          <w:sz w:val="24"/>
          <w:szCs w:val="24"/>
          <w:shd w:val="clear" w:color="auto" w:fill="FFFFFF"/>
        </w:rPr>
        <w:t>викидів</w:t>
      </w:r>
      <w:proofErr w:type="spellEnd"/>
      <w:r w:rsidRPr="00F036B2">
        <w:rPr>
          <w:rStyle w:val="apple-style-span"/>
          <w:rFonts w:ascii="Times New Roman" w:hAnsi="Times New Roman" w:cs="Times New Roman"/>
          <w:b/>
          <w:sz w:val="24"/>
          <w:szCs w:val="24"/>
          <w:shd w:val="clear" w:color="auto" w:fill="FFFFFF"/>
        </w:rPr>
        <w:t xml:space="preserve"> СО</w:t>
      </w:r>
      <w:r w:rsidRPr="00F036B2">
        <w:rPr>
          <w:rStyle w:val="apple-style-span"/>
          <w:rFonts w:ascii="Times New Roman" w:hAnsi="Times New Roman" w:cs="Times New Roman"/>
          <w:b/>
          <w:sz w:val="24"/>
          <w:szCs w:val="24"/>
          <w:shd w:val="clear" w:color="auto" w:fill="FFFFFF"/>
          <w:vertAlign w:val="subscript"/>
        </w:rPr>
        <w:t>2</w:t>
      </w:r>
      <w:r w:rsidRPr="00F036B2">
        <w:rPr>
          <w:rStyle w:val="apple-style-span"/>
          <w:rFonts w:ascii="Times New Roman" w:hAnsi="Times New Roman" w:cs="Times New Roman"/>
          <w:b/>
          <w:sz w:val="24"/>
          <w:szCs w:val="24"/>
          <w:shd w:val="clear" w:color="auto" w:fill="FFFFFF"/>
        </w:rPr>
        <w:t xml:space="preserve"> в </w:t>
      </w:r>
      <w:proofErr w:type="spellStart"/>
      <w:r w:rsidRPr="00F036B2">
        <w:rPr>
          <w:rStyle w:val="apple-style-span"/>
          <w:rFonts w:ascii="Times New Roman" w:hAnsi="Times New Roman" w:cs="Times New Roman"/>
          <w:b/>
          <w:sz w:val="24"/>
          <w:szCs w:val="24"/>
          <w:shd w:val="clear" w:color="auto" w:fill="FFFFFF"/>
        </w:rPr>
        <w:t>період</w:t>
      </w:r>
      <w:proofErr w:type="spellEnd"/>
      <w:r w:rsidRPr="00F036B2">
        <w:rPr>
          <w:rStyle w:val="apple-style-span"/>
          <w:rFonts w:ascii="Times New Roman" w:hAnsi="Times New Roman" w:cs="Times New Roman"/>
          <w:b/>
          <w:sz w:val="24"/>
          <w:szCs w:val="24"/>
          <w:shd w:val="clear" w:color="auto" w:fill="FFFFFF"/>
        </w:rPr>
        <w:t xml:space="preserve"> 20</w:t>
      </w:r>
      <w:r w:rsidRPr="00F036B2">
        <w:rPr>
          <w:rStyle w:val="apple-style-span"/>
          <w:rFonts w:ascii="Times New Roman" w:hAnsi="Times New Roman" w:cs="Times New Roman"/>
          <w:b/>
          <w:sz w:val="24"/>
          <w:szCs w:val="24"/>
          <w:shd w:val="clear" w:color="auto" w:fill="FFFFFF"/>
          <w:lang w:val="uk-UA"/>
        </w:rPr>
        <w:t>15</w:t>
      </w:r>
      <w:r w:rsidRPr="00F036B2">
        <w:rPr>
          <w:rStyle w:val="apple-style-span"/>
          <w:rFonts w:ascii="Times New Roman" w:hAnsi="Times New Roman" w:cs="Times New Roman"/>
          <w:b/>
          <w:sz w:val="24"/>
          <w:szCs w:val="24"/>
          <w:shd w:val="clear" w:color="auto" w:fill="FFFFFF"/>
        </w:rPr>
        <w:t>- 2020 роки</w:t>
      </w:r>
    </w:p>
    <w:p w:rsidR="00A015D1" w:rsidRPr="00F036B2" w:rsidRDefault="00A015D1" w:rsidP="00A015D1">
      <w:pPr>
        <w:tabs>
          <w:tab w:val="left" w:pos="142"/>
        </w:tabs>
        <w:suppressAutoHyphens/>
        <w:spacing w:after="0" w:line="240" w:lineRule="auto"/>
        <w:ind w:firstLine="600"/>
        <w:jc w:val="both"/>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За результатами викидів СО</w:t>
      </w:r>
      <w:r w:rsidRPr="00F036B2">
        <w:rPr>
          <w:rFonts w:ascii="Times New Roman" w:eastAsia="Times New Roman" w:hAnsi="Times New Roman" w:cs="Times New Roman"/>
          <w:sz w:val="24"/>
          <w:szCs w:val="24"/>
          <w:shd w:val="clear" w:color="auto" w:fill="FFFFFF"/>
          <w:vertAlign w:val="subscript"/>
          <w:lang w:val="uk-UA" w:eastAsia="ar-SA"/>
        </w:rPr>
        <w:t>2</w:t>
      </w:r>
      <w:r w:rsidRPr="00F036B2">
        <w:rPr>
          <w:rFonts w:ascii="Times New Roman" w:eastAsia="Times New Roman" w:hAnsi="Times New Roman" w:cs="Times New Roman"/>
          <w:sz w:val="24"/>
          <w:szCs w:val="24"/>
          <w:shd w:val="clear" w:color="auto" w:fill="FFFFFF"/>
          <w:lang w:val="uk-UA" w:eastAsia="ar-SA"/>
        </w:rPr>
        <w:t xml:space="preserve"> у 2010-2014 роках та прогнозу викидів СО</w:t>
      </w:r>
      <w:r w:rsidRPr="00F036B2">
        <w:rPr>
          <w:rFonts w:ascii="Times New Roman" w:eastAsia="Times New Roman" w:hAnsi="Times New Roman" w:cs="Times New Roman"/>
          <w:sz w:val="24"/>
          <w:szCs w:val="24"/>
          <w:shd w:val="clear" w:color="auto" w:fill="FFFFFF"/>
          <w:vertAlign w:val="subscript"/>
          <w:lang w:val="uk-UA" w:eastAsia="ar-SA"/>
        </w:rPr>
        <w:t>2</w:t>
      </w:r>
      <w:r w:rsidRPr="00F036B2">
        <w:rPr>
          <w:rFonts w:ascii="Times New Roman" w:eastAsia="Times New Roman" w:hAnsi="Times New Roman" w:cs="Times New Roman"/>
          <w:sz w:val="24"/>
          <w:szCs w:val="24"/>
          <w:shd w:val="clear" w:color="auto" w:fill="FFFFFF"/>
          <w:lang w:val="uk-UA" w:eastAsia="ar-SA"/>
        </w:rPr>
        <w:t xml:space="preserve"> до 2020 року, запланованих до впровадження в м. Сватове проектів та заходів з енергозбереження та енергоефективності.</w:t>
      </w:r>
    </w:p>
    <w:p w:rsidR="00A015D1" w:rsidRPr="00F036B2" w:rsidRDefault="00A015D1" w:rsidP="00A015D1">
      <w:pPr>
        <w:tabs>
          <w:tab w:val="left" w:pos="142"/>
        </w:tabs>
        <w:suppressAutoHyphens/>
        <w:spacing w:after="0" w:line="240" w:lineRule="auto"/>
        <w:ind w:firstLine="600"/>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Прогноз зменшення викидів СО</w:t>
      </w:r>
      <w:r w:rsidRPr="00F036B2">
        <w:rPr>
          <w:rFonts w:ascii="Times New Roman" w:eastAsia="Times New Roman" w:hAnsi="Times New Roman" w:cs="Times New Roman"/>
          <w:sz w:val="24"/>
          <w:szCs w:val="24"/>
          <w:shd w:val="clear" w:color="auto" w:fill="FFFFFF"/>
          <w:vertAlign w:val="subscript"/>
          <w:lang w:val="uk-UA" w:eastAsia="ar-SA"/>
        </w:rPr>
        <w:t>2</w:t>
      </w:r>
      <w:r w:rsidRPr="00F036B2">
        <w:rPr>
          <w:rFonts w:ascii="Times New Roman" w:eastAsia="Times New Roman" w:hAnsi="Times New Roman" w:cs="Times New Roman"/>
          <w:sz w:val="24"/>
          <w:szCs w:val="24"/>
          <w:shd w:val="clear" w:color="auto" w:fill="FFFFFF"/>
          <w:lang w:val="uk-UA" w:eastAsia="ar-SA"/>
        </w:rPr>
        <w:t xml:space="preserve"> до 2020 року</w:t>
      </w:r>
    </w:p>
    <w:tbl>
      <w:tblPr>
        <w:tblW w:w="9520" w:type="dxa"/>
        <w:tblLayout w:type="fixed"/>
        <w:tblLook w:val="0000" w:firstRow="0" w:lastRow="0" w:firstColumn="0" w:lastColumn="0" w:noHBand="0" w:noVBand="0"/>
      </w:tblPr>
      <w:tblGrid>
        <w:gridCol w:w="1167"/>
        <w:gridCol w:w="1199"/>
        <w:gridCol w:w="1199"/>
        <w:gridCol w:w="1199"/>
        <w:gridCol w:w="1331"/>
        <w:gridCol w:w="1332"/>
        <w:gridCol w:w="2093"/>
      </w:tblGrid>
      <w:tr w:rsidR="00A015D1" w:rsidRPr="00F036B2" w:rsidTr="003839FC">
        <w:trPr>
          <w:trHeight w:val="2924"/>
        </w:trPr>
        <w:tc>
          <w:tcPr>
            <w:tcW w:w="1167" w:type="dxa"/>
            <w:tcBorders>
              <w:top w:val="single" w:sz="4" w:space="0" w:color="000000"/>
              <w:left w:val="single" w:sz="4" w:space="0" w:color="000000"/>
              <w:bottom w:val="single" w:sz="4" w:space="0" w:color="000000"/>
            </w:tcBorders>
          </w:tcPr>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2015 рік</w:t>
            </w:r>
          </w:p>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w:t>
            </w:r>
          </w:p>
        </w:tc>
        <w:tc>
          <w:tcPr>
            <w:tcW w:w="1199"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2016 рік</w:t>
            </w:r>
          </w:p>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w:t>
            </w:r>
          </w:p>
        </w:tc>
        <w:tc>
          <w:tcPr>
            <w:tcW w:w="1199"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2017 рік</w:t>
            </w:r>
          </w:p>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w:t>
            </w:r>
          </w:p>
        </w:tc>
        <w:tc>
          <w:tcPr>
            <w:tcW w:w="1199"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2018 рік</w:t>
            </w:r>
          </w:p>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w:t>
            </w:r>
          </w:p>
        </w:tc>
        <w:tc>
          <w:tcPr>
            <w:tcW w:w="1331"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2019 рік</w:t>
            </w:r>
          </w:p>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w:t>
            </w:r>
          </w:p>
        </w:tc>
        <w:tc>
          <w:tcPr>
            <w:tcW w:w="1332" w:type="dxa"/>
            <w:tcBorders>
              <w:top w:val="single" w:sz="4" w:space="0" w:color="000000"/>
              <w:left w:val="single" w:sz="4" w:space="0" w:color="000000"/>
              <w:bottom w:val="single" w:sz="4" w:space="0" w:color="000000"/>
            </w:tcBorders>
          </w:tcPr>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2020 рік</w:t>
            </w:r>
          </w:p>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Прогноз зменшення викидів СО</w:t>
            </w:r>
            <w:r w:rsidRPr="00F036B2">
              <w:rPr>
                <w:rFonts w:ascii="Times New Roman" w:eastAsia="Times New Roman" w:hAnsi="Times New Roman" w:cs="Times New Roman"/>
                <w:sz w:val="24"/>
                <w:szCs w:val="24"/>
                <w:shd w:val="clear" w:color="auto" w:fill="FFFFFF"/>
                <w:vertAlign w:val="subscript"/>
                <w:lang w:val="uk-UA" w:eastAsia="ar-SA"/>
              </w:rPr>
              <w:t>2</w:t>
            </w:r>
            <w:r w:rsidRPr="00F036B2">
              <w:rPr>
                <w:rFonts w:ascii="Times New Roman" w:eastAsia="Times New Roman" w:hAnsi="Times New Roman" w:cs="Times New Roman"/>
                <w:sz w:val="24"/>
                <w:szCs w:val="24"/>
                <w:shd w:val="clear" w:color="auto" w:fill="FFFFFF"/>
                <w:lang w:val="uk-UA" w:eastAsia="ar-SA"/>
              </w:rPr>
              <w:t xml:space="preserve"> в період з 2016-2020 роки </w:t>
            </w:r>
          </w:p>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w:t>
            </w:r>
          </w:p>
        </w:tc>
      </w:tr>
      <w:tr w:rsidR="00A015D1" w:rsidRPr="00F036B2" w:rsidTr="003839FC">
        <w:trPr>
          <w:trHeight w:val="470"/>
        </w:trPr>
        <w:tc>
          <w:tcPr>
            <w:tcW w:w="1167" w:type="dxa"/>
            <w:tcBorders>
              <w:top w:val="single" w:sz="4" w:space="0" w:color="000000"/>
              <w:left w:val="single" w:sz="4" w:space="0" w:color="000000"/>
              <w:bottom w:val="single" w:sz="4" w:space="0" w:color="000000"/>
            </w:tcBorders>
          </w:tcPr>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23,7</w:t>
            </w:r>
          </w:p>
        </w:tc>
        <w:tc>
          <w:tcPr>
            <w:tcW w:w="1199"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22,5</w:t>
            </w:r>
          </w:p>
        </w:tc>
        <w:tc>
          <w:tcPr>
            <w:tcW w:w="1199"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24,2</w:t>
            </w:r>
          </w:p>
        </w:tc>
        <w:tc>
          <w:tcPr>
            <w:tcW w:w="1199"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25,1</w:t>
            </w:r>
          </w:p>
        </w:tc>
        <w:tc>
          <w:tcPr>
            <w:tcW w:w="1331" w:type="dxa"/>
            <w:tcBorders>
              <w:top w:val="single" w:sz="4" w:space="0" w:color="000000"/>
              <w:left w:val="single" w:sz="4" w:space="0" w:color="000000"/>
              <w:bottom w:val="single" w:sz="4" w:space="0" w:color="000000"/>
            </w:tcBorders>
            <w:shd w:val="clear" w:color="auto" w:fill="auto"/>
          </w:tcPr>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26,8</w:t>
            </w:r>
          </w:p>
        </w:tc>
        <w:tc>
          <w:tcPr>
            <w:tcW w:w="1332" w:type="dxa"/>
            <w:tcBorders>
              <w:top w:val="single" w:sz="4" w:space="0" w:color="000000"/>
              <w:left w:val="single" w:sz="4" w:space="0" w:color="000000"/>
              <w:bottom w:val="single" w:sz="4" w:space="0" w:color="000000"/>
            </w:tcBorders>
          </w:tcPr>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shd w:val="clear" w:color="auto" w:fill="FFFFFF"/>
                <w:lang w:val="uk-UA" w:eastAsia="ar-SA"/>
              </w:rPr>
            </w:pPr>
            <w:r w:rsidRPr="00F036B2">
              <w:rPr>
                <w:rFonts w:ascii="Times New Roman" w:eastAsia="Times New Roman" w:hAnsi="Times New Roman" w:cs="Times New Roman"/>
                <w:sz w:val="24"/>
                <w:szCs w:val="24"/>
                <w:shd w:val="clear" w:color="auto" w:fill="FFFFFF"/>
                <w:lang w:val="uk-UA" w:eastAsia="ar-SA"/>
              </w:rPr>
              <w:t>29,0</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A015D1" w:rsidRPr="00F036B2" w:rsidRDefault="00A015D1" w:rsidP="003839FC">
            <w:pPr>
              <w:tabs>
                <w:tab w:val="left" w:pos="142"/>
              </w:tabs>
              <w:suppressAutoHyphens/>
              <w:spacing w:after="0" w:line="240" w:lineRule="auto"/>
              <w:jc w:val="center"/>
              <w:rPr>
                <w:rFonts w:ascii="Times New Roman" w:eastAsia="Times New Roman" w:hAnsi="Times New Roman" w:cs="Times New Roman"/>
                <w:sz w:val="24"/>
                <w:szCs w:val="24"/>
                <w:lang w:val="uk-UA" w:eastAsia="ar-SA"/>
              </w:rPr>
            </w:pPr>
            <w:r w:rsidRPr="00F036B2">
              <w:rPr>
                <w:rFonts w:ascii="Times New Roman" w:eastAsia="Times New Roman" w:hAnsi="Times New Roman" w:cs="Times New Roman"/>
                <w:sz w:val="24"/>
                <w:szCs w:val="24"/>
                <w:shd w:val="clear" w:color="auto" w:fill="FFFFFF"/>
                <w:lang w:val="uk-UA" w:eastAsia="ar-SA"/>
              </w:rPr>
              <w:t>25,2</w:t>
            </w:r>
          </w:p>
        </w:tc>
      </w:tr>
    </w:tbl>
    <w:p w:rsidR="00A015D1" w:rsidRPr="00F036B2" w:rsidRDefault="00A015D1" w:rsidP="00A015D1">
      <w:pPr>
        <w:tabs>
          <w:tab w:val="left" w:pos="142"/>
        </w:tabs>
        <w:suppressAutoHyphens/>
        <w:spacing w:after="0" w:line="240" w:lineRule="auto"/>
        <w:ind w:firstLine="600"/>
        <w:jc w:val="center"/>
        <w:rPr>
          <w:rFonts w:ascii="Times New Roman" w:eastAsia="Times New Roman" w:hAnsi="Times New Roman" w:cs="Times New Roman"/>
          <w:sz w:val="24"/>
          <w:szCs w:val="24"/>
          <w:lang w:val="uk-UA" w:eastAsia="ar-SA"/>
        </w:rPr>
      </w:pPr>
    </w:p>
    <w:p w:rsidR="00A015D1" w:rsidRPr="00F036B2" w:rsidRDefault="00A015D1" w:rsidP="00A015D1">
      <w:pPr>
        <w:pStyle w:val="a8"/>
        <w:jc w:val="both"/>
        <w:rPr>
          <w:rFonts w:ascii="Times New Roman" w:hAnsi="Times New Roman" w:cs="Times New Roman"/>
          <w:b/>
          <w:color w:val="000000" w:themeColor="text1"/>
          <w:sz w:val="24"/>
          <w:szCs w:val="24"/>
          <w:shd w:val="clear" w:color="auto" w:fill="FFFFFF"/>
          <w:lang w:val="uk-UA"/>
        </w:rPr>
      </w:pPr>
    </w:p>
    <w:p w:rsidR="00A015D1" w:rsidRDefault="00A015D1" w:rsidP="00576AAC">
      <w:pPr>
        <w:rPr>
          <w:rFonts w:ascii="Times New Roman" w:hAnsi="Times New Roman" w:cs="Times New Roman"/>
          <w:sz w:val="24"/>
          <w:szCs w:val="24"/>
          <w:lang w:val="uk-UA"/>
        </w:rPr>
      </w:pPr>
    </w:p>
    <w:sectPr w:rsidR="00A015D1"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855103"/>
      <w:docPartObj>
        <w:docPartGallery w:val="Page Numbers (Bottom of Page)"/>
        <w:docPartUnique/>
      </w:docPartObj>
    </w:sdtPr>
    <w:sdtEndPr>
      <w:rPr>
        <w:color w:val="000000" w:themeColor="text1"/>
      </w:rPr>
    </w:sdtEndPr>
    <w:sdtContent>
      <w:p w:rsidR="00A015D1" w:rsidRPr="00EC5CDE" w:rsidRDefault="00A015D1">
        <w:pPr>
          <w:pStyle w:val="af"/>
          <w:jc w:val="center"/>
          <w:rPr>
            <w:color w:val="000000" w:themeColor="text1"/>
          </w:rPr>
        </w:pPr>
        <w:r w:rsidRPr="00EC5CDE">
          <w:rPr>
            <w:color w:val="000000" w:themeColor="text1"/>
          </w:rPr>
          <w:fldChar w:fldCharType="begin"/>
        </w:r>
        <w:r w:rsidRPr="00EC5CDE">
          <w:rPr>
            <w:color w:val="000000" w:themeColor="text1"/>
          </w:rPr>
          <w:instrText>PAGE   \* MERGEFORMAT</w:instrText>
        </w:r>
        <w:r w:rsidRPr="00EC5CDE">
          <w:rPr>
            <w:color w:val="000000" w:themeColor="text1"/>
          </w:rPr>
          <w:fldChar w:fldCharType="separate"/>
        </w:r>
        <w:r>
          <w:rPr>
            <w:noProof/>
            <w:color w:val="000000" w:themeColor="text1"/>
          </w:rPr>
          <w:t>10</w:t>
        </w:r>
        <w:r w:rsidRPr="00EC5CDE">
          <w:rPr>
            <w:color w:val="000000" w:themeColor="text1"/>
          </w:rPr>
          <w:fldChar w:fldCharType="end"/>
        </w:r>
      </w:p>
    </w:sdtContent>
  </w:sdt>
  <w:p w:rsidR="00A015D1" w:rsidRPr="00EC5CDE" w:rsidRDefault="00A015D1">
    <w:pPr>
      <w:pStyle w:val="af"/>
      <w:rPr>
        <w:lang w:val="uk-U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6BC"/>
    <w:multiLevelType w:val="multilevel"/>
    <w:tmpl w:val="69E874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31A125E"/>
    <w:multiLevelType w:val="hybridMultilevel"/>
    <w:tmpl w:val="C6CE4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EB4EED"/>
    <w:multiLevelType w:val="hybridMultilevel"/>
    <w:tmpl w:val="B4603B08"/>
    <w:lvl w:ilvl="0" w:tplc="9E0CCE66">
      <w:start w:val="1"/>
      <w:numFmt w:val="decimal"/>
      <w:lvlText w:val="%1."/>
      <w:lvlJc w:val="left"/>
      <w:pPr>
        <w:ind w:left="1068" w:hanging="360"/>
      </w:pPr>
      <w:rPr>
        <w:rFonts w:hint="default"/>
        <w:b w:val="0"/>
        <w:sz w:val="28"/>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E533E33"/>
    <w:multiLevelType w:val="hybridMultilevel"/>
    <w:tmpl w:val="C8EEF680"/>
    <w:lvl w:ilvl="0" w:tplc="286AB1A6">
      <w:start w:val="1"/>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5">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25E31B2"/>
    <w:multiLevelType w:val="multilevel"/>
    <w:tmpl w:val="8C787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7DA081D"/>
    <w:multiLevelType w:val="multilevel"/>
    <w:tmpl w:val="7DDA95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49A4108"/>
    <w:multiLevelType w:val="hybridMultilevel"/>
    <w:tmpl w:val="50EE5056"/>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E6A39C7"/>
    <w:multiLevelType w:val="hybridMultilevel"/>
    <w:tmpl w:val="8E26CB5A"/>
    <w:lvl w:ilvl="0" w:tplc="B4E655A8">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C83DD2"/>
    <w:multiLevelType w:val="multilevel"/>
    <w:tmpl w:val="56D810AE"/>
    <w:lvl w:ilvl="0">
      <w:start w:val="1"/>
      <w:numFmt w:val="decimal"/>
      <w:lvlText w:val="%1."/>
      <w:lvlJc w:val="left"/>
      <w:pPr>
        <w:ind w:left="1068" w:hanging="360"/>
      </w:pPr>
    </w:lvl>
    <w:lvl w:ilvl="1">
      <w:start w:val="1"/>
      <w:numFmt w:val="decimal"/>
      <w:isLgl/>
      <w:lvlText w:val="%1.%2."/>
      <w:lvlJc w:val="left"/>
      <w:pPr>
        <w:ind w:left="1428" w:hanging="360"/>
      </w:pPr>
      <w:rPr>
        <w:b/>
      </w:rPr>
    </w:lvl>
    <w:lvl w:ilvl="2">
      <w:start w:val="1"/>
      <w:numFmt w:val="decimal"/>
      <w:isLgl/>
      <w:lvlText w:val="%1.%2.%3."/>
      <w:lvlJc w:val="left"/>
      <w:pPr>
        <w:ind w:left="2148" w:hanging="720"/>
      </w:pPr>
      <w:rPr>
        <w:b/>
      </w:rPr>
    </w:lvl>
    <w:lvl w:ilvl="3">
      <w:start w:val="1"/>
      <w:numFmt w:val="decimal"/>
      <w:isLgl/>
      <w:lvlText w:val="%1.%2.%3.%4."/>
      <w:lvlJc w:val="left"/>
      <w:pPr>
        <w:ind w:left="2508" w:hanging="720"/>
      </w:pPr>
    </w:lvl>
    <w:lvl w:ilvl="4">
      <w:start w:val="1"/>
      <w:numFmt w:val="decimal"/>
      <w:isLgl/>
      <w:lvlText w:val="%1.%2.%3.%4.%5."/>
      <w:lvlJc w:val="left"/>
      <w:pPr>
        <w:ind w:left="3228" w:hanging="1080"/>
      </w:pPr>
    </w:lvl>
    <w:lvl w:ilvl="5">
      <w:start w:val="1"/>
      <w:numFmt w:val="decimal"/>
      <w:isLgl/>
      <w:lvlText w:val="%1.%2.%3.%4.%5.%6."/>
      <w:lvlJc w:val="left"/>
      <w:pPr>
        <w:ind w:left="3588" w:hanging="1080"/>
      </w:pPr>
    </w:lvl>
    <w:lvl w:ilvl="6">
      <w:start w:val="1"/>
      <w:numFmt w:val="decimal"/>
      <w:isLgl/>
      <w:lvlText w:val="%1.%2.%3.%4.%5.%6.%7."/>
      <w:lvlJc w:val="left"/>
      <w:pPr>
        <w:ind w:left="4308" w:hanging="1440"/>
      </w:pPr>
    </w:lvl>
    <w:lvl w:ilvl="7">
      <w:start w:val="1"/>
      <w:numFmt w:val="decimal"/>
      <w:isLgl/>
      <w:lvlText w:val="%1.%2.%3.%4.%5.%6.%7.%8."/>
      <w:lvlJc w:val="left"/>
      <w:pPr>
        <w:ind w:left="4668" w:hanging="1440"/>
      </w:pPr>
    </w:lvl>
    <w:lvl w:ilvl="8">
      <w:start w:val="1"/>
      <w:numFmt w:val="decimal"/>
      <w:isLgl/>
      <w:lvlText w:val="%1.%2.%3.%4.%5.%6.%7.%8.%9."/>
      <w:lvlJc w:val="left"/>
      <w:pPr>
        <w:ind w:left="5388"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1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27FE5"/>
    <w:rsid w:val="0003711E"/>
    <w:rsid w:val="00042359"/>
    <w:rsid w:val="000B2129"/>
    <w:rsid w:val="000B4448"/>
    <w:rsid w:val="000C55CE"/>
    <w:rsid w:val="000D1B59"/>
    <w:rsid w:val="000E5A32"/>
    <w:rsid w:val="0010561B"/>
    <w:rsid w:val="00152DCC"/>
    <w:rsid w:val="001A6C2F"/>
    <w:rsid w:val="001E6B04"/>
    <w:rsid w:val="001E7CF9"/>
    <w:rsid w:val="002355B4"/>
    <w:rsid w:val="002B322F"/>
    <w:rsid w:val="002B45C6"/>
    <w:rsid w:val="002D4646"/>
    <w:rsid w:val="002D596C"/>
    <w:rsid w:val="002D6CB3"/>
    <w:rsid w:val="00325DD1"/>
    <w:rsid w:val="0032758B"/>
    <w:rsid w:val="003A171E"/>
    <w:rsid w:val="003D2EA6"/>
    <w:rsid w:val="003E5268"/>
    <w:rsid w:val="00465334"/>
    <w:rsid w:val="005010ED"/>
    <w:rsid w:val="00540A07"/>
    <w:rsid w:val="00562EE8"/>
    <w:rsid w:val="00576AAC"/>
    <w:rsid w:val="005D4E38"/>
    <w:rsid w:val="005E1462"/>
    <w:rsid w:val="00613534"/>
    <w:rsid w:val="006505CA"/>
    <w:rsid w:val="00662039"/>
    <w:rsid w:val="00681B27"/>
    <w:rsid w:val="00681F3E"/>
    <w:rsid w:val="0068664F"/>
    <w:rsid w:val="00691042"/>
    <w:rsid w:val="006B335F"/>
    <w:rsid w:val="006C1284"/>
    <w:rsid w:val="006E6B65"/>
    <w:rsid w:val="006F4824"/>
    <w:rsid w:val="00741300"/>
    <w:rsid w:val="00760F68"/>
    <w:rsid w:val="00780CA3"/>
    <w:rsid w:val="00783CE1"/>
    <w:rsid w:val="007A040A"/>
    <w:rsid w:val="007D406F"/>
    <w:rsid w:val="007F1999"/>
    <w:rsid w:val="007F3503"/>
    <w:rsid w:val="00804FBC"/>
    <w:rsid w:val="0081100D"/>
    <w:rsid w:val="00830000"/>
    <w:rsid w:val="008D3255"/>
    <w:rsid w:val="00983986"/>
    <w:rsid w:val="009A5638"/>
    <w:rsid w:val="009C5E4F"/>
    <w:rsid w:val="00A015D1"/>
    <w:rsid w:val="00A3297A"/>
    <w:rsid w:val="00A355D0"/>
    <w:rsid w:val="00A6246C"/>
    <w:rsid w:val="00AB2DF6"/>
    <w:rsid w:val="00AB6732"/>
    <w:rsid w:val="00AE6B96"/>
    <w:rsid w:val="00B200B2"/>
    <w:rsid w:val="00B26042"/>
    <w:rsid w:val="00C25A7F"/>
    <w:rsid w:val="00C814DE"/>
    <w:rsid w:val="00C81C8F"/>
    <w:rsid w:val="00C95719"/>
    <w:rsid w:val="00CA3C63"/>
    <w:rsid w:val="00CD3D6D"/>
    <w:rsid w:val="00D554B2"/>
    <w:rsid w:val="00D57DEB"/>
    <w:rsid w:val="00D62018"/>
    <w:rsid w:val="00D63A6C"/>
    <w:rsid w:val="00D95C2E"/>
    <w:rsid w:val="00DB5075"/>
    <w:rsid w:val="00DF56CC"/>
    <w:rsid w:val="00E56C78"/>
    <w:rsid w:val="00E7663D"/>
    <w:rsid w:val="00E77C8B"/>
    <w:rsid w:val="00E87396"/>
    <w:rsid w:val="00EB0C9E"/>
    <w:rsid w:val="00EC201A"/>
    <w:rsid w:val="00ED4D69"/>
    <w:rsid w:val="00F439FF"/>
    <w:rsid w:val="00F4555A"/>
    <w:rsid w:val="00F5100A"/>
    <w:rsid w:val="00F65B87"/>
    <w:rsid w:val="00F82AA5"/>
    <w:rsid w:val="00F96872"/>
    <w:rsid w:val="00FA3079"/>
    <w:rsid w:val="00FC1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3">
    <w:name w:val="heading 3"/>
    <w:basedOn w:val="a"/>
    <w:next w:val="a"/>
    <w:link w:val="30"/>
    <w:uiPriority w:val="9"/>
    <w:semiHidden/>
    <w:unhideWhenUsed/>
    <w:qFormat/>
    <w:rsid w:val="00D95C2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paragraph" w:styleId="a6">
    <w:name w:val="Body Text"/>
    <w:basedOn w:val="a"/>
    <w:link w:val="a7"/>
    <w:unhideWhenUsed/>
    <w:rsid w:val="00540A07"/>
    <w:pPr>
      <w:spacing w:after="0" w:line="240" w:lineRule="auto"/>
      <w:ind w:right="-483"/>
    </w:pPr>
    <w:rPr>
      <w:rFonts w:ascii="Times New Roman" w:eastAsia="Times New Roman" w:hAnsi="Times New Roman" w:cs="Times New Roman"/>
      <w:sz w:val="28"/>
      <w:szCs w:val="20"/>
      <w:lang w:val="uk-UA"/>
    </w:rPr>
  </w:style>
  <w:style w:type="character" w:customStyle="1" w:styleId="a7">
    <w:name w:val="Основной текст Знак"/>
    <w:basedOn w:val="a0"/>
    <w:link w:val="a6"/>
    <w:rsid w:val="00540A07"/>
    <w:rPr>
      <w:rFonts w:ascii="Times New Roman" w:eastAsia="Times New Roman" w:hAnsi="Times New Roman" w:cs="Times New Roman"/>
      <w:sz w:val="28"/>
      <w:szCs w:val="20"/>
      <w:lang w:val="uk-UA"/>
    </w:rPr>
  </w:style>
  <w:style w:type="character" w:customStyle="1" w:styleId="30">
    <w:name w:val="Заголовок 3 Знак"/>
    <w:basedOn w:val="a0"/>
    <w:link w:val="3"/>
    <w:uiPriority w:val="9"/>
    <w:semiHidden/>
    <w:rsid w:val="00D95C2E"/>
    <w:rPr>
      <w:rFonts w:asciiTheme="majorHAnsi" w:eastAsiaTheme="majorEastAsia" w:hAnsiTheme="majorHAnsi" w:cstheme="majorBidi"/>
      <w:b/>
      <w:bCs/>
      <w:color w:val="4F81BD" w:themeColor="accent1"/>
    </w:rPr>
  </w:style>
  <w:style w:type="paragraph" w:customStyle="1" w:styleId="Style1">
    <w:name w:val="Style1"/>
    <w:basedOn w:val="a"/>
    <w:rsid w:val="00A015D1"/>
    <w:pPr>
      <w:widowControl w:val="0"/>
      <w:autoSpaceDE w:val="0"/>
      <w:autoSpaceDN w:val="0"/>
      <w:adjustRightInd w:val="0"/>
      <w:spacing w:after="0" w:line="614" w:lineRule="exact"/>
      <w:jc w:val="both"/>
    </w:pPr>
    <w:rPr>
      <w:rFonts w:ascii="Times New Roman" w:eastAsia="Times New Roman" w:hAnsi="Times New Roman" w:cs="Times New Roman"/>
      <w:sz w:val="24"/>
      <w:szCs w:val="24"/>
      <w:lang w:val="uk-UA" w:eastAsia="uk-UA"/>
    </w:rPr>
  </w:style>
  <w:style w:type="paragraph" w:customStyle="1" w:styleId="Style2">
    <w:name w:val="Style2"/>
    <w:basedOn w:val="a"/>
    <w:rsid w:val="00A015D1"/>
    <w:pPr>
      <w:widowControl w:val="0"/>
      <w:autoSpaceDE w:val="0"/>
      <w:autoSpaceDN w:val="0"/>
      <w:adjustRightInd w:val="0"/>
      <w:spacing w:after="0" w:line="326" w:lineRule="exact"/>
      <w:jc w:val="both"/>
    </w:pPr>
    <w:rPr>
      <w:rFonts w:ascii="Times New Roman" w:eastAsia="Times New Roman" w:hAnsi="Times New Roman" w:cs="Times New Roman"/>
      <w:sz w:val="24"/>
      <w:szCs w:val="24"/>
      <w:lang w:val="uk-UA" w:eastAsia="uk-UA"/>
    </w:rPr>
  </w:style>
  <w:style w:type="paragraph" w:customStyle="1" w:styleId="Style3">
    <w:name w:val="Style3"/>
    <w:basedOn w:val="a"/>
    <w:rsid w:val="00A015D1"/>
    <w:pPr>
      <w:widowControl w:val="0"/>
      <w:autoSpaceDE w:val="0"/>
      <w:autoSpaceDN w:val="0"/>
      <w:adjustRightInd w:val="0"/>
      <w:spacing w:after="0" w:line="643" w:lineRule="exact"/>
      <w:jc w:val="center"/>
    </w:pPr>
    <w:rPr>
      <w:rFonts w:ascii="Times New Roman" w:eastAsia="Times New Roman" w:hAnsi="Times New Roman" w:cs="Times New Roman"/>
      <w:sz w:val="24"/>
      <w:szCs w:val="24"/>
      <w:lang w:val="uk-UA" w:eastAsia="uk-UA"/>
    </w:rPr>
  </w:style>
  <w:style w:type="paragraph" w:customStyle="1" w:styleId="Style4">
    <w:name w:val="Style4"/>
    <w:basedOn w:val="a"/>
    <w:rsid w:val="00A015D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125">
    <w:name w:val="Font Style125"/>
    <w:basedOn w:val="a0"/>
    <w:rsid w:val="00A015D1"/>
    <w:rPr>
      <w:rFonts w:ascii="Arial" w:hAnsi="Arial" w:cs="Arial" w:hint="default"/>
      <w:sz w:val="26"/>
      <w:szCs w:val="26"/>
    </w:rPr>
  </w:style>
  <w:style w:type="character" w:customStyle="1" w:styleId="FontStyle126">
    <w:name w:val="Font Style126"/>
    <w:basedOn w:val="a0"/>
    <w:rsid w:val="00A015D1"/>
    <w:rPr>
      <w:rFonts w:ascii="Times New Roman" w:hAnsi="Times New Roman" w:cs="Times New Roman" w:hint="default"/>
      <w:b/>
      <w:bCs/>
      <w:sz w:val="52"/>
      <w:szCs w:val="52"/>
    </w:rPr>
  </w:style>
  <w:style w:type="character" w:customStyle="1" w:styleId="FontStyle127">
    <w:name w:val="Font Style127"/>
    <w:basedOn w:val="a0"/>
    <w:rsid w:val="00A015D1"/>
    <w:rPr>
      <w:rFonts w:ascii="Times New Roman" w:hAnsi="Times New Roman" w:cs="Times New Roman" w:hint="default"/>
      <w:b/>
      <w:bCs/>
      <w:spacing w:val="-10"/>
      <w:sz w:val="92"/>
      <w:szCs w:val="92"/>
    </w:rPr>
  </w:style>
  <w:style w:type="paragraph" w:customStyle="1" w:styleId="Style14">
    <w:name w:val="Style14"/>
    <w:basedOn w:val="a"/>
    <w:rsid w:val="00A015D1"/>
    <w:pPr>
      <w:widowControl w:val="0"/>
      <w:autoSpaceDE w:val="0"/>
      <w:autoSpaceDN w:val="0"/>
      <w:adjustRightInd w:val="0"/>
      <w:spacing w:after="0" w:line="276" w:lineRule="exact"/>
      <w:ind w:firstLine="562"/>
      <w:jc w:val="both"/>
    </w:pPr>
    <w:rPr>
      <w:rFonts w:ascii="Times New Roman" w:eastAsia="Times New Roman" w:hAnsi="Times New Roman" w:cs="Times New Roman"/>
      <w:sz w:val="24"/>
      <w:szCs w:val="24"/>
      <w:lang w:val="uk-UA" w:eastAsia="uk-UA"/>
    </w:rPr>
  </w:style>
  <w:style w:type="paragraph" w:customStyle="1" w:styleId="Style16">
    <w:name w:val="Style16"/>
    <w:basedOn w:val="a"/>
    <w:rsid w:val="00A015D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Style17">
    <w:name w:val="Style17"/>
    <w:basedOn w:val="a"/>
    <w:rsid w:val="00A015D1"/>
    <w:pPr>
      <w:widowControl w:val="0"/>
      <w:autoSpaceDE w:val="0"/>
      <w:autoSpaceDN w:val="0"/>
      <w:adjustRightInd w:val="0"/>
      <w:spacing w:after="0" w:line="321" w:lineRule="exact"/>
    </w:pPr>
    <w:rPr>
      <w:rFonts w:ascii="Times New Roman" w:eastAsia="Times New Roman" w:hAnsi="Times New Roman" w:cs="Times New Roman"/>
      <w:sz w:val="24"/>
      <w:szCs w:val="24"/>
      <w:lang w:val="uk-UA" w:eastAsia="uk-UA"/>
    </w:rPr>
  </w:style>
  <w:style w:type="character" w:customStyle="1" w:styleId="FontStyle129">
    <w:name w:val="Font Style129"/>
    <w:basedOn w:val="a0"/>
    <w:rsid w:val="00A015D1"/>
    <w:rPr>
      <w:rFonts w:ascii="Times New Roman" w:hAnsi="Times New Roman" w:cs="Times New Roman" w:hint="default"/>
      <w:b/>
      <w:bCs/>
      <w:sz w:val="24"/>
      <w:szCs w:val="24"/>
    </w:rPr>
  </w:style>
  <w:style w:type="character" w:customStyle="1" w:styleId="FontStyle130">
    <w:name w:val="Font Style130"/>
    <w:basedOn w:val="a0"/>
    <w:rsid w:val="00A015D1"/>
    <w:rPr>
      <w:rFonts w:ascii="Times New Roman" w:hAnsi="Times New Roman" w:cs="Times New Roman" w:hint="default"/>
      <w:sz w:val="24"/>
      <w:szCs w:val="24"/>
    </w:rPr>
  </w:style>
  <w:style w:type="paragraph" w:styleId="a8">
    <w:name w:val="No Spacing"/>
    <w:uiPriority w:val="1"/>
    <w:qFormat/>
    <w:rsid w:val="00A015D1"/>
    <w:pPr>
      <w:spacing w:after="0" w:line="240" w:lineRule="auto"/>
    </w:pPr>
    <w:rPr>
      <w:rFonts w:eastAsiaTheme="minorHAnsi"/>
      <w:lang w:eastAsia="en-US"/>
    </w:rPr>
  </w:style>
  <w:style w:type="character" w:styleId="a9">
    <w:name w:val="Hyperlink"/>
    <w:basedOn w:val="a0"/>
    <w:uiPriority w:val="99"/>
    <w:unhideWhenUsed/>
    <w:rsid w:val="00A015D1"/>
    <w:rPr>
      <w:color w:val="0000FF" w:themeColor="hyperlink"/>
      <w:u w:val="single"/>
    </w:rPr>
  </w:style>
  <w:style w:type="paragraph" w:styleId="aa">
    <w:name w:val="Normal (Web)"/>
    <w:basedOn w:val="a"/>
    <w:rsid w:val="00A015D1"/>
    <w:pPr>
      <w:spacing w:before="100" w:beforeAutospacing="1" w:after="100" w:afterAutospacing="1" w:line="240" w:lineRule="auto"/>
    </w:pPr>
    <w:rPr>
      <w:rFonts w:ascii="Times New Roman" w:eastAsia="Calibri" w:hAnsi="Times New Roman" w:cs="Times New Roman"/>
      <w:sz w:val="24"/>
      <w:szCs w:val="24"/>
    </w:rPr>
  </w:style>
  <w:style w:type="table" w:styleId="ab">
    <w:name w:val="Table Grid"/>
    <w:basedOn w:val="a1"/>
    <w:uiPriority w:val="59"/>
    <w:rsid w:val="00A015D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A015D1"/>
    <w:rPr>
      <w:rFonts w:ascii="Times New Roman" w:eastAsia="Times New Roman" w:hAnsi="Times New Roman" w:cs="Times New Roman"/>
      <w:i/>
      <w:iCs/>
      <w:sz w:val="31"/>
      <w:szCs w:val="31"/>
      <w:shd w:val="clear" w:color="auto" w:fill="FFFFFF"/>
    </w:rPr>
  </w:style>
  <w:style w:type="character" w:customStyle="1" w:styleId="ac">
    <w:name w:val="Основной текст_"/>
    <w:basedOn w:val="a0"/>
    <w:link w:val="11"/>
    <w:rsid w:val="00A015D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015D1"/>
    <w:pPr>
      <w:widowControl w:val="0"/>
      <w:shd w:val="clear" w:color="auto" w:fill="FFFFFF"/>
      <w:spacing w:after="0" w:line="360" w:lineRule="exact"/>
      <w:ind w:firstLine="420"/>
      <w:jc w:val="both"/>
    </w:pPr>
    <w:rPr>
      <w:rFonts w:ascii="Times New Roman" w:eastAsia="Times New Roman" w:hAnsi="Times New Roman" w:cs="Times New Roman"/>
      <w:i/>
      <w:iCs/>
      <w:sz w:val="31"/>
      <w:szCs w:val="31"/>
    </w:rPr>
  </w:style>
  <w:style w:type="paragraph" w:customStyle="1" w:styleId="11">
    <w:name w:val="Основной текст1"/>
    <w:basedOn w:val="a"/>
    <w:link w:val="ac"/>
    <w:rsid w:val="00A015D1"/>
    <w:pPr>
      <w:widowControl w:val="0"/>
      <w:shd w:val="clear" w:color="auto" w:fill="FFFFFF"/>
      <w:spacing w:after="0" w:line="360" w:lineRule="exact"/>
      <w:ind w:firstLine="420"/>
      <w:jc w:val="both"/>
    </w:pPr>
    <w:rPr>
      <w:rFonts w:ascii="Times New Roman" w:eastAsia="Times New Roman" w:hAnsi="Times New Roman" w:cs="Times New Roman"/>
      <w:sz w:val="28"/>
      <w:szCs w:val="28"/>
    </w:rPr>
  </w:style>
  <w:style w:type="character" w:customStyle="1" w:styleId="apple-style-span">
    <w:name w:val="apple-style-span"/>
    <w:basedOn w:val="a0"/>
    <w:rsid w:val="00A015D1"/>
  </w:style>
  <w:style w:type="paragraph" w:styleId="ad">
    <w:name w:val="header"/>
    <w:basedOn w:val="a"/>
    <w:link w:val="ae"/>
    <w:uiPriority w:val="99"/>
    <w:unhideWhenUsed/>
    <w:rsid w:val="00A015D1"/>
    <w:pPr>
      <w:tabs>
        <w:tab w:val="center" w:pos="4677"/>
        <w:tab w:val="right" w:pos="9355"/>
      </w:tabs>
      <w:spacing w:after="0" w:line="240" w:lineRule="auto"/>
    </w:pPr>
    <w:rPr>
      <w:rFonts w:eastAsiaTheme="minorHAnsi"/>
      <w:lang w:eastAsia="en-US"/>
    </w:rPr>
  </w:style>
  <w:style w:type="character" w:customStyle="1" w:styleId="ae">
    <w:name w:val="Верхний колонтитул Знак"/>
    <w:basedOn w:val="a0"/>
    <w:link w:val="ad"/>
    <w:uiPriority w:val="99"/>
    <w:rsid w:val="00A015D1"/>
    <w:rPr>
      <w:rFonts w:eastAsiaTheme="minorHAnsi"/>
      <w:lang w:eastAsia="en-US"/>
    </w:rPr>
  </w:style>
  <w:style w:type="paragraph" w:styleId="af">
    <w:name w:val="footer"/>
    <w:basedOn w:val="a"/>
    <w:link w:val="af0"/>
    <w:uiPriority w:val="99"/>
    <w:unhideWhenUsed/>
    <w:rsid w:val="00A015D1"/>
    <w:pPr>
      <w:tabs>
        <w:tab w:val="center" w:pos="4677"/>
        <w:tab w:val="right" w:pos="9355"/>
      </w:tabs>
      <w:spacing w:after="0" w:line="240" w:lineRule="auto"/>
    </w:pPr>
    <w:rPr>
      <w:rFonts w:eastAsiaTheme="minorHAnsi"/>
      <w:lang w:eastAsia="en-US"/>
    </w:rPr>
  </w:style>
  <w:style w:type="character" w:customStyle="1" w:styleId="af0">
    <w:name w:val="Нижний колонтитул Знак"/>
    <w:basedOn w:val="a0"/>
    <w:link w:val="af"/>
    <w:uiPriority w:val="99"/>
    <w:rsid w:val="00A015D1"/>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3">
    <w:name w:val="heading 3"/>
    <w:basedOn w:val="a"/>
    <w:next w:val="a"/>
    <w:link w:val="30"/>
    <w:uiPriority w:val="9"/>
    <w:semiHidden/>
    <w:unhideWhenUsed/>
    <w:qFormat/>
    <w:rsid w:val="00D95C2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paragraph" w:styleId="a6">
    <w:name w:val="Body Text"/>
    <w:basedOn w:val="a"/>
    <w:link w:val="a7"/>
    <w:unhideWhenUsed/>
    <w:rsid w:val="00540A07"/>
    <w:pPr>
      <w:spacing w:after="0" w:line="240" w:lineRule="auto"/>
      <w:ind w:right="-483"/>
    </w:pPr>
    <w:rPr>
      <w:rFonts w:ascii="Times New Roman" w:eastAsia="Times New Roman" w:hAnsi="Times New Roman" w:cs="Times New Roman"/>
      <w:sz w:val="28"/>
      <w:szCs w:val="20"/>
      <w:lang w:val="uk-UA"/>
    </w:rPr>
  </w:style>
  <w:style w:type="character" w:customStyle="1" w:styleId="a7">
    <w:name w:val="Основной текст Знак"/>
    <w:basedOn w:val="a0"/>
    <w:link w:val="a6"/>
    <w:rsid w:val="00540A07"/>
    <w:rPr>
      <w:rFonts w:ascii="Times New Roman" w:eastAsia="Times New Roman" w:hAnsi="Times New Roman" w:cs="Times New Roman"/>
      <w:sz w:val="28"/>
      <w:szCs w:val="20"/>
      <w:lang w:val="uk-UA"/>
    </w:rPr>
  </w:style>
  <w:style w:type="character" w:customStyle="1" w:styleId="30">
    <w:name w:val="Заголовок 3 Знак"/>
    <w:basedOn w:val="a0"/>
    <w:link w:val="3"/>
    <w:uiPriority w:val="9"/>
    <w:semiHidden/>
    <w:rsid w:val="00D95C2E"/>
    <w:rPr>
      <w:rFonts w:asciiTheme="majorHAnsi" w:eastAsiaTheme="majorEastAsia" w:hAnsiTheme="majorHAnsi" w:cstheme="majorBidi"/>
      <w:b/>
      <w:bCs/>
      <w:color w:val="4F81BD" w:themeColor="accent1"/>
    </w:rPr>
  </w:style>
  <w:style w:type="paragraph" w:customStyle="1" w:styleId="Style1">
    <w:name w:val="Style1"/>
    <w:basedOn w:val="a"/>
    <w:rsid w:val="00A015D1"/>
    <w:pPr>
      <w:widowControl w:val="0"/>
      <w:autoSpaceDE w:val="0"/>
      <w:autoSpaceDN w:val="0"/>
      <w:adjustRightInd w:val="0"/>
      <w:spacing w:after="0" w:line="614" w:lineRule="exact"/>
      <w:jc w:val="both"/>
    </w:pPr>
    <w:rPr>
      <w:rFonts w:ascii="Times New Roman" w:eastAsia="Times New Roman" w:hAnsi="Times New Roman" w:cs="Times New Roman"/>
      <w:sz w:val="24"/>
      <w:szCs w:val="24"/>
      <w:lang w:val="uk-UA" w:eastAsia="uk-UA"/>
    </w:rPr>
  </w:style>
  <w:style w:type="paragraph" w:customStyle="1" w:styleId="Style2">
    <w:name w:val="Style2"/>
    <w:basedOn w:val="a"/>
    <w:rsid w:val="00A015D1"/>
    <w:pPr>
      <w:widowControl w:val="0"/>
      <w:autoSpaceDE w:val="0"/>
      <w:autoSpaceDN w:val="0"/>
      <w:adjustRightInd w:val="0"/>
      <w:spacing w:after="0" w:line="326" w:lineRule="exact"/>
      <w:jc w:val="both"/>
    </w:pPr>
    <w:rPr>
      <w:rFonts w:ascii="Times New Roman" w:eastAsia="Times New Roman" w:hAnsi="Times New Roman" w:cs="Times New Roman"/>
      <w:sz w:val="24"/>
      <w:szCs w:val="24"/>
      <w:lang w:val="uk-UA" w:eastAsia="uk-UA"/>
    </w:rPr>
  </w:style>
  <w:style w:type="paragraph" w:customStyle="1" w:styleId="Style3">
    <w:name w:val="Style3"/>
    <w:basedOn w:val="a"/>
    <w:rsid w:val="00A015D1"/>
    <w:pPr>
      <w:widowControl w:val="0"/>
      <w:autoSpaceDE w:val="0"/>
      <w:autoSpaceDN w:val="0"/>
      <w:adjustRightInd w:val="0"/>
      <w:spacing w:after="0" w:line="643" w:lineRule="exact"/>
      <w:jc w:val="center"/>
    </w:pPr>
    <w:rPr>
      <w:rFonts w:ascii="Times New Roman" w:eastAsia="Times New Roman" w:hAnsi="Times New Roman" w:cs="Times New Roman"/>
      <w:sz w:val="24"/>
      <w:szCs w:val="24"/>
      <w:lang w:val="uk-UA" w:eastAsia="uk-UA"/>
    </w:rPr>
  </w:style>
  <w:style w:type="paragraph" w:customStyle="1" w:styleId="Style4">
    <w:name w:val="Style4"/>
    <w:basedOn w:val="a"/>
    <w:rsid w:val="00A015D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125">
    <w:name w:val="Font Style125"/>
    <w:basedOn w:val="a0"/>
    <w:rsid w:val="00A015D1"/>
    <w:rPr>
      <w:rFonts w:ascii="Arial" w:hAnsi="Arial" w:cs="Arial" w:hint="default"/>
      <w:sz w:val="26"/>
      <w:szCs w:val="26"/>
    </w:rPr>
  </w:style>
  <w:style w:type="character" w:customStyle="1" w:styleId="FontStyle126">
    <w:name w:val="Font Style126"/>
    <w:basedOn w:val="a0"/>
    <w:rsid w:val="00A015D1"/>
    <w:rPr>
      <w:rFonts w:ascii="Times New Roman" w:hAnsi="Times New Roman" w:cs="Times New Roman" w:hint="default"/>
      <w:b/>
      <w:bCs/>
      <w:sz w:val="52"/>
      <w:szCs w:val="52"/>
    </w:rPr>
  </w:style>
  <w:style w:type="character" w:customStyle="1" w:styleId="FontStyle127">
    <w:name w:val="Font Style127"/>
    <w:basedOn w:val="a0"/>
    <w:rsid w:val="00A015D1"/>
    <w:rPr>
      <w:rFonts w:ascii="Times New Roman" w:hAnsi="Times New Roman" w:cs="Times New Roman" w:hint="default"/>
      <w:b/>
      <w:bCs/>
      <w:spacing w:val="-10"/>
      <w:sz w:val="92"/>
      <w:szCs w:val="92"/>
    </w:rPr>
  </w:style>
  <w:style w:type="paragraph" w:customStyle="1" w:styleId="Style14">
    <w:name w:val="Style14"/>
    <w:basedOn w:val="a"/>
    <w:rsid w:val="00A015D1"/>
    <w:pPr>
      <w:widowControl w:val="0"/>
      <w:autoSpaceDE w:val="0"/>
      <w:autoSpaceDN w:val="0"/>
      <w:adjustRightInd w:val="0"/>
      <w:spacing w:after="0" w:line="276" w:lineRule="exact"/>
      <w:ind w:firstLine="562"/>
      <w:jc w:val="both"/>
    </w:pPr>
    <w:rPr>
      <w:rFonts w:ascii="Times New Roman" w:eastAsia="Times New Roman" w:hAnsi="Times New Roman" w:cs="Times New Roman"/>
      <w:sz w:val="24"/>
      <w:szCs w:val="24"/>
      <w:lang w:val="uk-UA" w:eastAsia="uk-UA"/>
    </w:rPr>
  </w:style>
  <w:style w:type="paragraph" w:customStyle="1" w:styleId="Style16">
    <w:name w:val="Style16"/>
    <w:basedOn w:val="a"/>
    <w:rsid w:val="00A015D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Style17">
    <w:name w:val="Style17"/>
    <w:basedOn w:val="a"/>
    <w:rsid w:val="00A015D1"/>
    <w:pPr>
      <w:widowControl w:val="0"/>
      <w:autoSpaceDE w:val="0"/>
      <w:autoSpaceDN w:val="0"/>
      <w:adjustRightInd w:val="0"/>
      <w:spacing w:after="0" w:line="321" w:lineRule="exact"/>
    </w:pPr>
    <w:rPr>
      <w:rFonts w:ascii="Times New Roman" w:eastAsia="Times New Roman" w:hAnsi="Times New Roman" w:cs="Times New Roman"/>
      <w:sz w:val="24"/>
      <w:szCs w:val="24"/>
      <w:lang w:val="uk-UA" w:eastAsia="uk-UA"/>
    </w:rPr>
  </w:style>
  <w:style w:type="character" w:customStyle="1" w:styleId="FontStyle129">
    <w:name w:val="Font Style129"/>
    <w:basedOn w:val="a0"/>
    <w:rsid w:val="00A015D1"/>
    <w:rPr>
      <w:rFonts w:ascii="Times New Roman" w:hAnsi="Times New Roman" w:cs="Times New Roman" w:hint="default"/>
      <w:b/>
      <w:bCs/>
      <w:sz w:val="24"/>
      <w:szCs w:val="24"/>
    </w:rPr>
  </w:style>
  <w:style w:type="character" w:customStyle="1" w:styleId="FontStyle130">
    <w:name w:val="Font Style130"/>
    <w:basedOn w:val="a0"/>
    <w:rsid w:val="00A015D1"/>
    <w:rPr>
      <w:rFonts w:ascii="Times New Roman" w:hAnsi="Times New Roman" w:cs="Times New Roman" w:hint="default"/>
      <w:sz w:val="24"/>
      <w:szCs w:val="24"/>
    </w:rPr>
  </w:style>
  <w:style w:type="paragraph" w:styleId="a8">
    <w:name w:val="No Spacing"/>
    <w:uiPriority w:val="1"/>
    <w:qFormat/>
    <w:rsid w:val="00A015D1"/>
    <w:pPr>
      <w:spacing w:after="0" w:line="240" w:lineRule="auto"/>
    </w:pPr>
    <w:rPr>
      <w:rFonts w:eastAsiaTheme="minorHAnsi"/>
      <w:lang w:eastAsia="en-US"/>
    </w:rPr>
  </w:style>
  <w:style w:type="character" w:styleId="a9">
    <w:name w:val="Hyperlink"/>
    <w:basedOn w:val="a0"/>
    <w:uiPriority w:val="99"/>
    <w:unhideWhenUsed/>
    <w:rsid w:val="00A015D1"/>
    <w:rPr>
      <w:color w:val="0000FF" w:themeColor="hyperlink"/>
      <w:u w:val="single"/>
    </w:rPr>
  </w:style>
  <w:style w:type="paragraph" w:styleId="aa">
    <w:name w:val="Normal (Web)"/>
    <w:basedOn w:val="a"/>
    <w:rsid w:val="00A015D1"/>
    <w:pPr>
      <w:spacing w:before="100" w:beforeAutospacing="1" w:after="100" w:afterAutospacing="1" w:line="240" w:lineRule="auto"/>
    </w:pPr>
    <w:rPr>
      <w:rFonts w:ascii="Times New Roman" w:eastAsia="Calibri" w:hAnsi="Times New Roman" w:cs="Times New Roman"/>
      <w:sz w:val="24"/>
      <w:szCs w:val="24"/>
    </w:rPr>
  </w:style>
  <w:style w:type="table" w:styleId="ab">
    <w:name w:val="Table Grid"/>
    <w:basedOn w:val="a1"/>
    <w:uiPriority w:val="59"/>
    <w:rsid w:val="00A015D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A015D1"/>
    <w:rPr>
      <w:rFonts w:ascii="Times New Roman" w:eastAsia="Times New Roman" w:hAnsi="Times New Roman" w:cs="Times New Roman"/>
      <w:i/>
      <w:iCs/>
      <w:sz w:val="31"/>
      <w:szCs w:val="31"/>
      <w:shd w:val="clear" w:color="auto" w:fill="FFFFFF"/>
    </w:rPr>
  </w:style>
  <w:style w:type="character" w:customStyle="1" w:styleId="ac">
    <w:name w:val="Основной текст_"/>
    <w:basedOn w:val="a0"/>
    <w:link w:val="11"/>
    <w:rsid w:val="00A015D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015D1"/>
    <w:pPr>
      <w:widowControl w:val="0"/>
      <w:shd w:val="clear" w:color="auto" w:fill="FFFFFF"/>
      <w:spacing w:after="0" w:line="360" w:lineRule="exact"/>
      <w:ind w:firstLine="420"/>
      <w:jc w:val="both"/>
    </w:pPr>
    <w:rPr>
      <w:rFonts w:ascii="Times New Roman" w:eastAsia="Times New Roman" w:hAnsi="Times New Roman" w:cs="Times New Roman"/>
      <w:i/>
      <w:iCs/>
      <w:sz w:val="31"/>
      <w:szCs w:val="31"/>
    </w:rPr>
  </w:style>
  <w:style w:type="paragraph" w:customStyle="1" w:styleId="11">
    <w:name w:val="Основной текст1"/>
    <w:basedOn w:val="a"/>
    <w:link w:val="ac"/>
    <w:rsid w:val="00A015D1"/>
    <w:pPr>
      <w:widowControl w:val="0"/>
      <w:shd w:val="clear" w:color="auto" w:fill="FFFFFF"/>
      <w:spacing w:after="0" w:line="360" w:lineRule="exact"/>
      <w:ind w:firstLine="420"/>
      <w:jc w:val="both"/>
    </w:pPr>
    <w:rPr>
      <w:rFonts w:ascii="Times New Roman" w:eastAsia="Times New Roman" w:hAnsi="Times New Roman" w:cs="Times New Roman"/>
      <w:sz w:val="28"/>
      <w:szCs w:val="28"/>
    </w:rPr>
  </w:style>
  <w:style w:type="character" w:customStyle="1" w:styleId="apple-style-span">
    <w:name w:val="apple-style-span"/>
    <w:basedOn w:val="a0"/>
    <w:rsid w:val="00A015D1"/>
  </w:style>
  <w:style w:type="paragraph" w:styleId="ad">
    <w:name w:val="header"/>
    <w:basedOn w:val="a"/>
    <w:link w:val="ae"/>
    <w:uiPriority w:val="99"/>
    <w:unhideWhenUsed/>
    <w:rsid w:val="00A015D1"/>
    <w:pPr>
      <w:tabs>
        <w:tab w:val="center" w:pos="4677"/>
        <w:tab w:val="right" w:pos="9355"/>
      </w:tabs>
      <w:spacing w:after="0" w:line="240" w:lineRule="auto"/>
    </w:pPr>
    <w:rPr>
      <w:rFonts w:eastAsiaTheme="minorHAnsi"/>
      <w:lang w:eastAsia="en-US"/>
    </w:rPr>
  </w:style>
  <w:style w:type="character" w:customStyle="1" w:styleId="ae">
    <w:name w:val="Верхний колонтитул Знак"/>
    <w:basedOn w:val="a0"/>
    <w:link w:val="ad"/>
    <w:uiPriority w:val="99"/>
    <w:rsid w:val="00A015D1"/>
    <w:rPr>
      <w:rFonts w:eastAsiaTheme="minorHAnsi"/>
      <w:lang w:eastAsia="en-US"/>
    </w:rPr>
  </w:style>
  <w:style w:type="paragraph" w:styleId="af">
    <w:name w:val="footer"/>
    <w:basedOn w:val="a"/>
    <w:link w:val="af0"/>
    <w:uiPriority w:val="99"/>
    <w:unhideWhenUsed/>
    <w:rsid w:val="00A015D1"/>
    <w:pPr>
      <w:tabs>
        <w:tab w:val="center" w:pos="4677"/>
        <w:tab w:val="right" w:pos="9355"/>
      </w:tabs>
      <w:spacing w:after="0" w:line="240" w:lineRule="auto"/>
    </w:pPr>
    <w:rPr>
      <w:rFonts w:eastAsiaTheme="minorHAnsi"/>
      <w:lang w:eastAsia="en-US"/>
    </w:rPr>
  </w:style>
  <w:style w:type="character" w:customStyle="1" w:styleId="af0">
    <w:name w:val="Нижний колонтитул Знак"/>
    <w:basedOn w:val="a0"/>
    <w:link w:val="af"/>
    <w:uiPriority w:val="99"/>
    <w:rsid w:val="00A015D1"/>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64944">
      <w:bodyDiv w:val="1"/>
      <w:marLeft w:val="0"/>
      <w:marRight w:val="0"/>
      <w:marTop w:val="0"/>
      <w:marBottom w:val="0"/>
      <w:divBdr>
        <w:top w:val="none" w:sz="0" w:space="0" w:color="auto"/>
        <w:left w:val="none" w:sz="0" w:space="0" w:color="auto"/>
        <w:bottom w:val="none" w:sz="0" w:space="0" w:color="auto"/>
        <w:right w:val="none" w:sz="0" w:space="0" w:color="auto"/>
      </w:divBdr>
    </w:div>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 w:id="674840905">
      <w:bodyDiv w:val="1"/>
      <w:marLeft w:val="0"/>
      <w:marRight w:val="0"/>
      <w:marTop w:val="0"/>
      <w:marBottom w:val="0"/>
      <w:divBdr>
        <w:top w:val="none" w:sz="0" w:space="0" w:color="auto"/>
        <w:left w:val="none" w:sz="0" w:space="0" w:color="auto"/>
        <w:bottom w:val="none" w:sz="0" w:space="0" w:color="auto"/>
        <w:right w:val="none" w:sz="0" w:space="0" w:color="auto"/>
      </w:divBdr>
    </w:div>
    <w:div w:id="1415395189">
      <w:bodyDiv w:val="1"/>
      <w:marLeft w:val="0"/>
      <w:marRight w:val="0"/>
      <w:marTop w:val="0"/>
      <w:marBottom w:val="0"/>
      <w:divBdr>
        <w:top w:val="none" w:sz="0" w:space="0" w:color="auto"/>
        <w:left w:val="none" w:sz="0" w:space="0" w:color="auto"/>
        <w:bottom w:val="none" w:sz="0" w:space="0" w:color="auto"/>
        <w:right w:val="none" w:sz="0" w:space="0" w:color="auto"/>
      </w:divBdr>
    </w:div>
    <w:div w:id="19706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uk.wikipedia.org/wiki/%D0%A2%D0%B0%D1%82%D0%B0%D1%80%D0%B8" TargetMode="External"/><Relationship Id="rId18" Type="http://schemas.openxmlformats.org/officeDocument/2006/relationships/hyperlink" Target="https://uk.wikipedia.org/wiki/1857" TargetMode="External"/><Relationship Id="rId26" Type="http://schemas.openxmlformats.org/officeDocument/2006/relationships/hyperlink" Target="https://uk.wikipedia.org/wiki/1923" TargetMode="External"/><Relationship Id="rId39" Type="http://schemas.openxmlformats.org/officeDocument/2006/relationships/chart" Target="charts/chart10.xml"/><Relationship Id="rId3" Type="http://schemas.microsoft.com/office/2007/relationships/stylesWithEffects" Target="stylesWithEffects.xml"/><Relationship Id="rId21" Type="http://schemas.openxmlformats.org/officeDocument/2006/relationships/hyperlink" Target="https://uk.wikipedia.org/wiki/1895" TargetMode="External"/><Relationship Id="rId34" Type="http://schemas.openxmlformats.org/officeDocument/2006/relationships/chart" Target="charts/chart5.xml"/><Relationship Id="rId42" Type="http://schemas.openxmlformats.org/officeDocument/2006/relationships/hyperlink" Target="http://svatovo.ws/miskarada/accomplishment.html" TargetMode="External"/><Relationship Id="rId7" Type="http://schemas.openxmlformats.org/officeDocument/2006/relationships/image" Target="media/image2.gif"/><Relationship Id="rId12" Type="http://schemas.openxmlformats.org/officeDocument/2006/relationships/hyperlink" Target="https://uk.wikipedia.org/wiki/%D0%A1%D0%BB%D0%BE%D0%B1%D0%BE%D0%B4%D0%B0" TargetMode="External"/><Relationship Id="rId17" Type="http://schemas.openxmlformats.org/officeDocument/2006/relationships/hyperlink" Target="https://uk.wikipedia.org/wiki/%D0%A1%D0%B8%D1%82%D0%B5%D1%86%D1%8C_(%D1%82%D0%BA%D0%B0%D0%BD%D0%B8%D0%BD%D0%B0)" TargetMode="External"/><Relationship Id="rId25" Type="http://schemas.openxmlformats.org/officeDocument/2006/relationships/hyperlink" Target="https://uk.wikipedia.org/wiki/1911" TargetMode="External"/><Relationship Id="rId33" Type="http://schemas.openxmlformats.org/officeDocument/2006/relationships/chart" Target="charts/chart4.xml"/><Relationship Id="rId38" Type="http://schemas.openxmlformats.org/officeDocument/2006/relationships/chart" Target="charts/chart9.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k.wikipedia.org/wiki/1773" TargetMode="External"/><Relationship Id="rId20" Type="http://schemas.openxmlformats.org/officeDocument/2006/relationships/hyperlink" Target="https://uk.wikipedia.org/wiki/1866" TargetMode="External"/><Relationship Id="rId29" Type="http://schemas.openxmlformats.org/officeDocument/2006/relationships/image" Target="media/image5.jpeg"/><Relationship Id="rId41" Type="http://schemas.openxmlformats.org/officeDocument/2006/relationships/chart" Target="charts/chart1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k.wikipedia.org/wiki/1704" TargetMode="External"/><Relationship Id="rId24" Type="http://schemas.openxmlformats.org/officeDocument/2006/relationships/hyperlink" Target="https://uk.wikipedia.org/wiki/%D0%A2%D0%BE%D1%80%D0%B3%D0%BE%D0%B2%D0%B8%D0%B9_%D1%88%D0%BB%D1%8F%D1%85" TargetMode="External"/><Relationship Id="rId32" Type="http://schemas.openxmlformats.org/officeDocument/2006/relationships/chart" Target="charts/chart3.xml"/><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k.wikipedia.org/wiki/1765" TargetMode="External"/><Relationship Id="rId23" Type="http://schemas.openxmlformats.org/officeDocument/2006/relationships/hyperlink" Target="https://uk.wikipedia.org/wiki/%D0%9B%D0%B8%D1%81%D0%B8%D1%87%D0%B0%D0%BD%D1%81%D1%8C%D0%BA" TargetMode="External"/><Relationship Id="rId28" Type="http://schemas.openxmlformats.org/officeDocument/2006/relationships/image" Target="media/image4.png"/><Relationship Id="rId36" Type="http://schemas.openxmlformats.org/officeDocument/2006/relationships/chart" Target="charts/chart7.xml"/><Relationship Id="rId10" Type="http://schemas.openxmlformats.org/officeDocument/2006/relationships/hyperlink" Target="https://uk.wikipedia.org/wiki/%D0%9F%D0%B5%D1%82%D1%80%D0%BE_I" TargetMode="External"/><Relationship Id="rId19" Type="http://schemas.openxmlformats.org/officeDocument/2006/relationships/hyperlink" Target="https://uk.wikipedia.org/wiki/18_%D1%81%D1%96%D1%87%D0%BD%D1%8F" TargetMode="External"/><Relationship Id="rId31" Type="http://schemas.openxmlformats.org/officeDocument/2006/relationships/chart" Target="charts/chart2.xml"/><Relationship Id="rId44"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hyperlink" Target="https://uk.wikipedia.org/wiki/%D0%9A%D1%80%D0%B0%D1%81%D0%BD%D0%B0_(%D0%BF%D1%80%D0%B8%D1%82%D0%BE%D0%BA%D0%B0_%D0%A1%D1%96%D0%B2%D0%B5%D1%80%D1%81%D1%8C%D0%BA%D0%BE%D0%B3%D0%BE_%D0%94%D1%96%D0%BD%D1%86%D1%8F)" TargetMode="External"/><Relationship Id="rId14" Type="http://schemas.openxmlformats.org/officeDocument/2006/relationships/hyperlink" Target="https://uk.wikipedia.org/wiki/1709" TargetMode="External"/><Relationship Id="rId22" Type="http://schemas.openxmlformats.org/officeDocument/2006/relationships/hyperlink" Target="https://uk.wikipedia.org/wiki/%D0%9A%D1%83%D0%BF%27%D1%8F%D0%BD%D1%81%D1%8C%D0%BA" TargetMode="External"/><Relationship Id="rId27" Type="http://schemas.openxmlformats.org/officeDocument/2006/relationships/hyperlink" Target="https://uk.wikipedia.org/wiki/1938" TargetMode="External"/><Relationship Id="rId30" Type="http://schemas.openxmlformats.org/officeDocument/2006/relationships/chart" Target="charts/chart1.xml"/><Relationship Id="rId35" Type="http://schemas.openxmlformats.org/officeDocument/2006/relationships/chart" Target="charts/chart6.xml"/><Relationship Id="rId43"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0"/>
    </mc:Choice>
    <mc:Fallback>
      <c:style val="40"/>
    </mc:Fallback>
  </mc:AlternateContent>
  <c:clrMapOvr bg1="lt1" tx1="dk1" bg2="lt2" tx2="dk2" accent1="accent1" accent2="accent2" accent3="accent3" accent4="accent4" accent5="accent5" accent6="accent6" hlink="hlink" folHlink="folHlink"/>
  <c:chart>
    <c:title>
      <c:overlay val="0"/>
      <c:txPr>
        <a:bodyPr/>
        <a:lstStyle/>
        <a:p>
          <a:pPr>
            <a:defRPr sz="1400">
              <a:latin typeface="Times New Roman" pitchFamily="18" charset="0"/>
              <a:cs typeface="Times New Roman" pitchFamily="18" charset="0"/>
            </a:defRPr>
          </a:pPr>
          <a:endParaRPr lang="ru-RU"/>
        </a:p>
      </c:txPr>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Обє'м виробленої теплової енергії КП "Сватове-тепло" за період з 2010-2014 роки тис. Г кал.</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5.6390000000000002</c:v>
                </c:pt>
                <c:pt idx="1">
                  <c:v>5.7320000000000002</c:v>
                </c:pt>
                <c:pt idx="2">
                  <c:v>5.2190000000000003</c:v>
                </c:pt>
                <c:pt idx="3">
                  <c:v>4.7069999999999999</c:v>
                </c:pt>
                <c:pt idx="4">
                  <c:v>4.8570000000000002</c:v>
                </c:pt>
              </c:numCache>
            </c:numRef>
          </c:val>
        </c:ser>
        <c:dLbls>
          <c:showLegendKey val="0"/>
          <c:showVal val="1"/>
          <c:showCatName val="0"/>
          <c:showSerName val="0"/>
          <c:showPercent val="0"/>
          <c:showBubbleSize val="0"/>
        </c:dLbls>
        <c:gapWidth val="95"/>
        <c:gapDepth val="95"/>
        <c:shape val="box"/>
        <c:axId val="151130496"/>
        <c:axId val="151132032"/>
        <c:axId val="0"/>
      </c:bar3DChart>
      <c:catAx>
        <c:axId val="151130496"/>
        <c:scaling>
          <c:orientation val="minMax"/>
        </c:scaling>
        <c:delete val="0"/>
        <c:axPos val="b"/>
        <c:numFmt formatCode="General" sourceLinked="1"/>
        <c:majorTickMark val="none"/>
        <c:minorTickMark val="none"/>
        <c:tickLblPos val="nextTo"/>
        <c:crossAx val="151132032"/>
        <c:crosses val="autoZero"/>
        <c:auto val="1"/>
        <c:lblAlgn val="ctr"/>
        <c:lblOffset val="100"/>
        <c:noMultiLvlLbl val="0"/>
      </c:catAx>
      <c:valAx>
        <c:axId val="151132032"/>
        <c:scaling>
          <c:orientation val="minMax"/>
        </c:scaling>
        <c:delete val="1"/>
        <c:axPos val="l"/>
        <c:numFmt formatCode="General" sourceLinked="1"/>
        <c:majorTickMark val="none"/>
        <c:minorTickMark val="none"/>
        <c:tickLblPos val="nextTo"/>
        <c:crossAx val="151130496"/>
        <c:crosses val="autoZero"/>
        <c:crossBetween val="between"/>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Times New Roman" pitchFamily="18" charset="0"/>
                <a:cs typeface="Times New Roman" pitchFamily="18" charset="0"/>
              </a:defRPr>
            </a:pPr>
            <a:r>
              <a:rPr lang="ru-RU" sz="1400">
                <a:latin typeface="Times New Roman" pitchFamily="18" charset="0"/>
                <a:cs typeface="Times New Roman" pitchFamily="18" charset="0"/>
              </a:rPr>
              <a:t>Структура реалізації питної води по категоріям споживачів на базі 2014 року.</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реалізації питної води по категоріям споживачів на базі 2014 року.</c:v>
                </c:pt>
              </c:strCache>
            </c:strRef>
          </c:tx>
          <c:explosion val="25"/>
          <c:dLbls>
            <c:dLbl>
              <c:idx val="1"/>
              <c:layout>
                <c:manualLayout>
                  <c:x val="-1.5459135316418782E-3"/>
                  <c:y val="8.8986942908700472E-3"/>
                </c:manualLayout>
              </c:layout>
              <c:showLegendKey val="0"/>
              <c:showVal val="0"/>
              <c:showCatName val="1"/>
              <c:showSerName val="0"/>
              <c:showPercent val="1"/>
              <c:showBubbleSize val="0"/>
            </c:dLbl>
            <c:dLbl>
              <c:idx val="2"/>
              <c:layout>
                <c:manualLayout>
                  <c:x val="0.25155520924467772"/>
                  <c:y val="5.8452821027498228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Лист1!$A$2:$A$5</c:f>
              <c:strCache>
                <c:ptCount val="3"/>
                <c:pt idx="0">
                  <c:v>Населення</c:v>
                </c:pt>
                <c:pt idx="1">
                  <c:v>Бюджетні установи</c:v>
                </c:pt>
                <c:pt idx="2">
                  <c:v>Підприємства та організації</c:v>
                </c:pt>
              </c:strCache>
            </c:strRef>
          </c:cat>
          <c:val>
            <c:numRef>
              <c:f>Лист1!$B$2:$B$5</c:f>
              <c:numCache>
                <c:formatCode>General</c:formatCode>
                <c:ptCount val="4"/>
                <c:pt idx="0">
                  <c:v>75.7</c:v>
                </c:pt>
                <c:pt idx="1">
                  <c:v>17.27</c:v>
                </c:pt>
                <c:pt idx="2">
                  <c:v>7</c:v>
                </c:pt>
              </c:numCache>
            </c:numRef>
          </c:val>
        </c:ser>
        <c:dLbls>
          <c:showLegendKey val="0"/>
          <c:showVal val="0"/>
          <c:showCatName val="1"/>
          <c:showSerName val="0"/>
          <c:showPercent val="1"/>
          <c:showBubbleSize val="0"/>
          <c:showLeaderLines val="1"/>
        </c:dLbls>
      </c:pie3DChart>
    </c:plotArea>
    <c:plotVisOnly val="1"/>
    <c:dispBlanksAs val="gap"/>
    <c:showDLblsOverMax val="0"/>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реалізації стоків по категоріям споживачів на базі 2014 року</c:v>
                </c:pt>
              </c:strCache>
            </c:strRef>
          </c:tx>
          <c:explosion val="25"/>
          <c:dLbls>
            <c:showLegendKey val="0"/>
            <c:showVal val="0"/>
            <c:showCatName val="0"/>
            <c:showSerName val="0"/>
            <c:showPercent val="1"/>
            <c:showBubbleSize val="0"/>
            <c:showLeaderLines val="1"/>
          </c:dLbls>
          <c:cat>
            <c:strRef>
              <c:f>Лист1!$A$2:$A$5</c:f>
              <c:strCache>
                <c:ptCount val="3"/>
                <c:pt idx="0">
                  <c:v>Населення</c:v>
                </c:pt>
                <c:pt idx="1">
                  <c:v>Бюджетні установи</c:v>
                </c:pt>
                <c:pt idx="2">
                  <c:v>Підприємства та організації</c:v>
                </c:pt>
              </c:strCache>
            </c:strRef>
          </c:cat>
          <c:val>
            <c:numRef>
              <c:f>Лист1!$B$2:$B$5</c:f>
              <c:numCache>
                <c:formatCode>General</c:formatCode>
                <c:ptCount val="4"/>
                <c:pt idx="0">
                  <c:v>46.16</c:v>
                </c:pt>
                <c:pt idx="1">
                  <c:v>14.8</c:v>
                </c:pt>
                <c:pt idx="2">
                  <c:v>39.03</c:v>
                </c:pt>
              </c:numCache>
            </c:numRef>
          </c:val>
        </c:ser>
        <c:dLbls>
          <c:showLegendKey val="0"/>
          <c:showVal val="0"/>
          <c:showCatName val="0"/>
          <c:showSerName val="0"/>
          <c:showPercent val="1"/>
          <c:showBubbleSize val="0"/>
          <c:showLeaderLines val="1"/>
        </c:dLbls>
      </c:pie3DChart>
    </c:plotArea>
    <c:legend>
      <c:legendPos val="r"/>
      <c:legendEntry>
        <c:idx val="3"/>
        <c:delete val="1"/>
      </c:legendEntry>
      <c:overlay val="0"/>
    </c:legend>
    <c:plotVisOnly val="1"/>
    <c:dispBlanksAs val="gap"/>
    <c:showDLblsOverMax val="0"/>
  </c:chart>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дизильне пальне</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16.5</c:v>
                </c:pt>
                <c:pt idx="1">
                  <c:v>21.4</c:v>
                </c:pt>
                <c:pt idx="2">
                  <c:v>29.7</c:v>
                </c:pt>
                <c:pt idx="3">
                  <c:v>38.6</c:v>
                </c:pt>
                <c:pt idx="4">
                  <c:v>49.2</c:v>
                </c:pt>
              </c:numCache>
            </c:numRef>
          </c:val>
        </c:ser>
        <c:ser>
          <c:idx val="1"/>
          <c:order val="1"/>
          <c:tx>
            <c:strRef>
              <c:f>Лист1!$C$1</c:f>
              <c:strCache>
                <c:ptCount val="1"/>
                <c:pt idx="0">
                  <c:v>бензин</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Лист1!$C$2:$C$6</c:f>
              <c:numCache>
                <c:formatCode>General</c:formatCode>
                <c:ptCount val="5"/>
                <c:pt idx="0">
                  <c:v>33.6</c:v>
                </c:pt>
                <c:pt idx="1">
                  <c:v>35.4</c:v>
                </c:pt>
                <c:pt idx="2">
                  <c:v>38.4</c:v>
                </c:pt>
                <c:pt idx="3">
                  <c:v>44.9</c:v>
                </c:pt>
                <c:pt idx="4">
                  <c:v>58.1</c:v>
                </c:pt>
              </c:numCache>
            </c:numRef>
          </c:val>
        </c:ser>
        <c:ser>
          <c:idx val="2"/>
          <c:order val="2"/>
          <c:tx>
            <c:strRef>
              <c:f>Лист1!$D$1</c:f>
              <c:strCache>
                <c:ptCount val="1"/>
                <c:pt idx="0">
                  <c:v>пропан</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Лист1!$D$2:$D$6</c:f>
              <c:numCache>
                <c:formatCode>General</c:formatCode>
                <c:ptCount val="5"/>
                <c:pt idx="0">
                  <c:v>0</c:v>
                </c:pt>
                <c:pt idx="1">
                  <c:v>0</c:v>
                </c:pt>
                <c:pt idx="2">
                  <c:v>0</c:v>
                </c:pt>
                <c:pt idx="3">
                  <c:v>0</c:v>
                </c:pt>
                <c:pt idx="4">
                  <c:v>13.3</c:v>
                </c:pt>
              </c:numCache>
            </c:numRef>
          </c:val>
        </c:ser>
        <c:dLbls>
          <c:showLegendKey val="0"/>
          <c:showVal val="1"/>
          <c:showCatName val="0"/>
          <c:showSerName val="0"/>
          <c:showPercent val="0"/>
          <c:showBubbleSize val="0"/>
        </c:dLbls>
        <c:gapWidth val="75"/>
        <c:overlap val="100"/>
        <c:axId val="139180288"/>
        <c:axId val="139186176"/>
      </c:barChart>
      <c:catAx>
        <c:axId val="139180288"/>
        <c:scaling>
          <c:orientation val="minMax"/>
        </c:scaling>
        <c:delete val="0"/>
        <c:axPos val="b"/>
        <c:numFmt formatCode="General" sourceLinked="1"/>
        <c:majorTickMark val="none"/>
        <c:minorTickMark val="none"/>
        <c:tickLblPos val="nextTo"/>
        <c:crossAx val="139186176"/>
        <c:crosses val="autoZero"/>
        <c:auto val="1"/>
        <c:lblAlgn val="ctr"/>
        <c:lblOffset val="100"/>
        <c:noMultiLvlLbl val="0"/>
      </c:catAx>
      <c:valAx>
        <c:axId val="139186176"/>
        <c:scaling>
          <c:orientation val="minMax"/>
        </c:scaling>
        <c:delete val="0"/>
        <c:axPos val="l"/>
        <c:numFmt formatCode="General" sourceLinked="1"/>
        <c:majorTickMark val="none"/>
        <c:minorTickMark val="none"/>
        <c:tickLblPos val="nextTo"/>
        <c:crossAx val="139180288"/>
        <c:crosses val="autoZero"/>
        <c:crossBetween val="between"/>
      </c:valAx>
    </c:plotArea>
    <c:legend>
      <c:legendPos val="b"/>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howLegendKey val="0"/>
            <c:showVal val="1"/>
            <c:showCatName val="1"/>
            <c:showSerName val="0"/>
            <c:showPercent val="0"/>
            <c:showBubbleSize val="0"/>
            <c:showLeaderLines val="1"/>
          </c:dLbls>
          <c:cat>
            <c:strRef>
              <c:f>Лист1!$A$2:$A$6</c:f>
              <c:strCache>
                <c:ptCount val="5"/>
                <c:pt idx="0">
                  <c:v>Житловий сектор</c:v>
                </c:pt>
                <c:pt idx="1">
                  <c:v>Бюджетні установи</c:v>
                </c:pt>
                <c:pt idx="2">
                  <c:v>Вуличне освітлення</c:v>
                </c:pt>
                <c:pt idx="3">
                  <c:v>Промисловість</c:v>
                </c:pt>
                <c:pt idx="4">
                  <c:v>Транспорт</c:v>
                </c:pt>
              </c:strCache>
            </c:strRef>
          </c:cat>
          <c:val>
            <c:numRef>
              <c:f>Лист1!$B$2:$B$6</c:f>
              <c:numCache>
                <c:formatCode>0.00%</c:formatCode>
                <c:ptCount val="5"/>
                <c:pt idx="0">
                  <c:v>0.3246</c:v>
                </c:pt>
                <c:pt idx="1">
                  <c:v>7.2800000000000004E-2</c:v>
                </c:pt>
                <c:pt idx="2">
                  <c:v>1.6999999999999999E-3</c:v>
                </c:pt>
                <c:pt idx="3">
                  <c:v>0.60070000000000001</c:v>
                </c:pt>
                <c:pt idx="4">
                  <c:v>5.1999999999999998E-3</c:v>
                </c:pt>
              </c:numCache>
            </c:numRef>
          </c:val>
        </c:ser>
        <c:dLbls>
          <c:showLegendKey val="0"/>
          <c:showVal val="1"/>
          <c:showCatName val="1"/>
          <c:showSerName val="0"/>
          <c:showPercent val="0"/>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sz="1600">
                <a:latin typeface="Times New Roman" pitchFamily="18" charset="0"/>
                <a:cs typeface="Times New Roman" pitchFamily="18" charset="0"/>
              </a:defRPr>
            </a:pPr>
            <a:r>
              <a:rPr lang="ru-RU" sz="1600">
                <a:latin typeface="Times New Roman" pitchFamily="18" charset="0"/>
                <a:cs typeface="Times New Roman" pitchFamily="18" charset="0"/>
              </a:rPr>
              <a:t>Обє'м спаленого природго газу КП "Сватове-тепло" за період з 2010-2014 роки тис. М</a:t>
            </a:r>
            <a:r>
              <a:rPr lang="ru-RU" sz="1600" baseline="30000">
                <a:latin typeface="Times New Roman" pitchFamily="18" charset="0"/>
                <a:cs typeface="Times New Roman" pitchFamily="18" charset="0"/>
              </a:rPr>
              <a:t>3</a:t>
            </a:r>
          </a:p>
        </c:rich>
      </c:tx>
      <c:overlay val="0"/>
    </c:title>
    <c:autoTitleDeleted val="0"/>
    <c:plotArea>
      <c:layout/>
      <c:barChart>
        <c:barDir val="col"/>
        <c:grouping val="stacked"/>
        <c:varyColors val="0"/>
        <c:ser>
          <c:idx val="0"/>
          <c:order val="0"/>
          <c:tx>
            <c:strRef>
              <c:f>Лист1!$B$1</c:f>
              <c:strCache>
                <c:ptCount val="1"/>
                <c:pt idx="0">
                  <c:v>Обє'м спаленого природго газу КП "Сватове-тепло" за період з 2010-2014 роки тис. М3</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767.74800000000005</c:v>
                </c:pt>
                <c:pt idx="1">
                  <c:v>780.85</c:v>
                </c:pt>
                <c:pt idx="2">
                  <c:v>656.45899999999995</c:v>
                </c:pt>
                <c:pt idx="3">
                  <c:v>567.97799999999995</c:v>
                </c:pt>
                <c:pt idx="4">
                  <c:v>645.58699999999999</c:v>
                </c:pt>
              </c:numCache>
            </c:numRef>
          </c:val>
        </c:ser>
        <c:dLbls>
          <c:showLegendKey val="0"/>
          <c:showVal val="0"/>
          <c:showCatName val="0"/>
          <c:showSerName val="0"/>
          <c:showPercent val="0"/>
          <c:showBubbleSize val="0"/>
        </c:dLbls>
        <c:gapWidth val="300"/>
        <c:overlap val="100"/>
        <c:serLines/>
        <c:axId val="151189376"/>
        <c:axId val="151388160"/>
      </c:barChart>
      <c:catAx>
        <c:axId val="151189376"/>
        <c:scaling>
          <c:orientation val="minMax"/>
        </c:scaling>
        <c:delete val="0"/>
        <c:axPos val="b"/>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Роки</a:t>
                </a:r>
              </a:p>
            </c:rich>
          </c:tx>
          <c:overlay val="0"/>
        </c:title>
        <c:numFmt formatCode="General" sourceLinked="1"/>
        <c:majorTickMark val="none"/>
        <c:minorTickMark val="none"/>
        <c:tickLblPos val="nextTo"/>
        <c:crossAx val="151388160"/>
        <c:crosses val="autoZero"/>
        <c:auto val="1"/>
        <c:lblAlgn val="ctr"/>
        <c:lblOffset val="100"/>
        <c:noMultiLvlLbl val="0"/>
      </c:catAx>
      <c:valAx>
        <c:axId val="151388160"/>
        <c:scaling>
          <c:orientation val="minMax"/>
        </c:scaling>
        <c:delete val="0"/>
        <c:axPos val="l"/>
        <c:majorGridlines/>
        <c:title>
          <c:tx>
            <c:rich>
              <a:bodyPr/>
              <a:lstStyle/>
              <a:p>
                <a:pPr>
                  <a:defRPr sz="1200"/>
                </a:pPr>
                <a:r>
                  <a:rPr lang="ru-RU" sz="1200"/>
                  <a:t>тис. м</a:t>
                </a:r>
                <a:r>
                  <a:rPr lang="ru-RU" sz="1200" baseline="30000"/>
                  <a:t>3</a:t>
                </a:r>
              </a:p>
            </c:rich>
          </c:tx>
          <c:overlay val="0"/>
        </c:title>
        <c:numFmt formatCode="General" sourceLinked="1"/>
        <c:majorTickMark val="out"/>
        <c:minorTickMark val="none"/>
        <c:tickLblPos val="nextTo"/>
        <c:crossAx val="151189376"/>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6"/>
    </mc:Choice>
    <mc:Fallback>
      <c:style val="36"/>
    </mc:Fallback>
  </mc:AlternateContent>
  <c:clrMapOvr bg1="lt1" tx1="dk1" bg2="lt2" tx2="dk2" accent1="accent1" accent2="accent2" accent3="accent3" accent4="accent4" accent5="accent5" accent6="accent6" hlink="hlink" folHlink="folHlink"/>
  <c:chart>
    <c:title>
      <c:tx>
        <c:rich>
          <a:bodyPr/>
          <a:lstStyle/>
          <a:p>
            <a:pPr>
              <a:defRPr sz="1600">
                <a:latin typeface="Times New Roman" pitchFamily="18" charset="0"/>
                <a:cs typeface="Times New Roman" pitchFamily="18" charset="0"/>
              </a:defRPr>
            </a:pPr>
            <a:r>
              <a:rPr lang="ru-RU" sz="1600">
                <a:latin typeface="Times New Roman" pitchFamily="18" charset="0"/>
                <a:cs typeface="Times New Roman" pitchFamily="18" charset="0"/>
              </a:rPr>
              <a:t>Кількість використаної електричної енергії за період з 2010-2014 роки .тис. Квт/год</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Кількість використаної електричної енергії за період з 2010-2014 роки .тис. Квт/год</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573.54999999999995</c:v>
                </c:pt>
                <c:pt idx="1">
                  <c:v>366.596</c:v>
                </c:pt>
                <c:pt idx="2">
                  <c:v>332.23099999999999</c:v>
                </c:pt>
                <c:pt idx="3">
                  <c:v>323.17200000000003</c:v>
                </c:pt>
                <c:pt idx="4">
                  <c:v>303.17200000000003</c:v>
                </c:pt>
              </c:numCache>
            </c:numRef>
          </c:val>
        </c:ser>
        <c:dLbls>
          <c:showLegendKey val="0"/>
          <c:showVal val="0"/>
          <c:showCatName val="0"/>
          <c:showSerName val="0"/>
          <c:showPercent val="0"/>
          <c:showBubbleSize val="0"/>
        </c:dLbls>
        <c:gapWidth val="95"/>
        <c:gapDepth val="95"/>
        <c:shape val="cylinder"/>
        <c:axId val="151331200"/>
        <c:axId val="151332736"/>
        <c:axId val="0"/>
      </c:bar3DChart>
      <c:catAx>
        <c:axId val="151331200"/>
        <c:scaling>
          <c:orientation val="minMax"/>
        </c:scaling>
        <c:delete val="0"/>
        <c:axPos val="b"/>
        <c:numFmt formatCode="General" sourceLinked="1"/>
        <c:majorTickMark val="none"/>
        <c:minorTickMark val="none"/>
        <c:tickLblPos val="nextTo"/>
        <c:crossAx val="151332736"/>
        <c:crosses val="autoZero"/>
        <c:auto val="1"/>
        <c:lblAlgn val="ctr"/>
        <c:lblOffset val="100"/>
        <c:noMultiLvlLbl val="0"/>
      </c:catAx>
      <c:valAx>
        <c:axId val="151332736"/>
        <c:scaling>
          <c:orientation val="minMax"/>
        </c:scaling>
        <c:delete val="0"/>
        <c:axPos val="l"/>
        <c:majorGridlines/>
        <c:title>
          <c:tx>
            <c:rich>
              <a:bodyPr/>
              <a:lstStyle/>
              <a:p>
                <a:pPr>
                  <a:defRPr/>
                </a:pPr>
                <a:r>
                  <a:rPr lang="ru-RU"/>
                  <a:t>тис. Квт/год</a:t>
                </a:r>
              </a:p>
            </c:rich>
          </c:tx>
          <c:layout>
            <c:manualLayout>
              <c:xMode val="edge"/>
              <c:yMode val="edge"/>
              <c:x val="0.27263378536016331"/>
              <c:y val="0.40422790901137357"/>
            </c:manualLayout>
          </c:layout>
          <c:overlay val="0"/>
        </c:title>
        <c:numFmt formatCode="General" sourceLinked="1"/>
        <c:majorTickMark val="none"/>
        <c:minorTickMark val="none"/>
        <c:tickLblPos val="nextTo"/>
        <c:crossAx val="15133120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stacked"/>
        <c:varyColors val="0"/>
        <c:ser>
          <c:idx val="0"/>
          <c:order val="0"/>
          <c:tx>
            <c:strRef>
              <c:f>Лист1!$B$1</c:f>
              <c:strCache>
                <c:ptCount val="1"/>
                <c:pt idx="0">
                  <c:v>Собівартість 1 Г кал теплової енергії</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674.28</c:v>
                </c:pt>
                <c:pt idx="1">
                  <c:v>812.82</c:v>
                </c:pt>
                <c:pt idx="2">
                  <c:v>978.11</c:v>
                </c:pt>
                <c:pt idx="3">
                  <c:v>1100.01</c:v>
                </c:pt>
                <c:pt idx="4">
                  <c:v>1098.06</c:v>
                </c:pt>
              </c:numCache>
            </c:numRef>
          </c:val>
        </c:ser>
        <c:dLbls>
          <c:showLegendKey val="0"/>
          <c:showVal val="0"/>
          <c:showCatName val="0"/>
          <c:showSerName val="0"/>
          <c:showPercent val="0"/>
          <c:showBubbleSize val="0"/>
        </c:dLbls>
        <c:gapWidth val="95"/>
        <c:overlap val="100"/>
        <c:axId val="151383424"/>
        <c:axId val="158037120"/>
      </c:barChart>
      <c:catAx>
        <c:axId val="151383424"/>
        <c:scaling>
          <c:orientation val="minMax"/>
        </c:scaling>
        <c:delete val="0"/>
        <c:axPos val="b"/>
        <c:numFmt formatCode="General" sourceLinked="1"/>
        <c:majorTickMark val="none"/>
        <c:minorTickMark val="none"/>
        <c:tickLblPos val="nextTo"/>
        <c:crossAx val="158037120"/>
        <c:crosses val="autoZero"/>
        <c:auto val="1"/>
        <c:lblAlgn val="ctr"/>
        <c:lblOffset val="100"/>
        <c:noMultiLvlLbl val="0"/>
      </c:catAx>
      <c:valAx>
        <c:axId val="158037120"/>
        <c:scaling>
          <c:orientation val="minMax"/>
        </c:scaling>
        <c:delete val="0"/>
        <c:axPos val="l"/>
        <c:majorGridlines/>
        <c:numFmt formatCode="General" sourceLinked="1"/>
        <c:majorTickMark val="none"/>
        <c:minorTickMark val="none"/>
        <c:tickLblPos val="nextTo"/>
        <c:crossAx val="15138342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a:pPr>
            <a:r>
              <a:rPr lang="ru-RU"/>
              <a:t>Промисловість</a:t>
            </a:r>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1.7210000000000001</c:v>
                </c:pt>
                <c:pt idx="1">
                  <c:v>1.681</c:v>
                </c:pt>
                <c:pt idx="2">
                  <c:v>1.355</c:v>
                </c:pt>
                <c:pt idx="3">
                  <c:v>1.387</c:v>
                </c:pt>
                <c:pt idx="4">
                  <c:v>1.1200000000000001</c:v>
                </c:pt>
              </c:numCache>
            </c:numRef>
          </c:val>
        </c:ser>
        <c:ser>
          <c:idx val="1"/>
          <c:order val="1"/>
          <c:tx>
            <c:strRef>
              <c:f>Лист1!$C$1</c:f>
              <c:strCache>
                <c:ptCount val="1"/>
                <c:pt idx="0">
                  <c:v>Столбец1</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Лист1!$C$2:$C$6</c:f>
              <c:numCache>
                <c:formatCode>General</c:formatCode>
                <c:ptCount val="5"/>
              </c:numCache>
            </c:numRef>
          </c:val>
        </c:ser>
        <c:ser>
          <c:idx val="2"/>
          <c:order val="2"/>
          <c:tx>
            <c:strRef>
              <c:f>Лист1!$D$1</c:f>
              <c:strCache>
                <c:ptCount val="1"/>
                <c:pt idx="0">
                  <c:v>Столбец2</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Лист1!$D$2:$D$6</c:f>
              <c:numCache>
                <c:formatCode>General</c:formatCode>
                <c:ptCount val="5"/>
              </c:numCache>
            </c:numRef>
          </c:val>
        </c:ser>
        <c:dLbls>
          <c:showLegendKey val="0"/>
          <c:showVal val="0"/>
          <c:showCatName val="0"/>
          <c:showSerName val="0"/>
          <c:showPercent val="0"/>
          <c:showBubbleSize val="0"/>
        </c:dLbls>
        <c:gapWidth val="0"/>
        <c:axId val="151490560"/>
        <c:axId val="151492480"/>
      </c:barChart>
      <c:catAx>
        <c:axId val="151490560"/>
        <c:scaling>
          <c:orientation val="minMax"/>
        </c:scaling>
        <c:delete val="0"/>
        <c:axPos val="b"/>
        <c:title>
          <c:tx>
            <c:rich>
              <a:bodyPr/>
              <a:lstStyle/>
              <a:p>
                <a:pPr>
                  <a:defRPr/>
                </a:pPr>
                <a:r>
                  <a:rPr lang="ru-RU"/>
                  <a:t>Рік</a:t>
                </a:r>
              </a:p>
            </c:rich>
          </c:tx>
          <c:overlay val="0"/>
        </c:title>
        <c:numFmt formatCode="General" sourceLinked="1"/>
        <c:majorTickMark val="none"/>
        <c:minorTickMark val="none"/>
        <c:tickLblPos val="nextTo"/>
        <c:crossAx val="151492480"/>
        <c:crosses val="autoZero"/>
        <c:auto val="1"/>
        <c:lblAlgn val="ctr"/>
        <c:lblOffset val="100"/>
        <c:noMultiLvlLbl val="0"/>
      </c:catAx>
      <c:valAx>
        <c:axId val="151492480"/>
        <c:scaling>
          <c:orientation val="minMax"/>
        </c:scaling>
        <c:delete val="0"/>
        <c:axPos val="l"/>
        <c:title>
          <c:tx>
            <c:rich>
              <a:bodyPr/>
              <a:lstStyle/>
              <a:p>
                <a:pPr>
                  <a:defRPr/>
                </a:pPr>
                <a:r>
                  <a:rPr lang="ru-RU"/>
                  <a:t>Спалено природного газу (млн.м</a:t>
                </a:r>
                <a:r>
                  <a:rPr lang="ru-RU" baseline="30000"/>
                  <a:t>3</a:t>
                </a:r>
                <a:r>
                  <a:rPr lang="ru-RU" baseline="0"/>
                  <a:t>)</a:t>
                </a:r>
                <a:endParaRPr lang="ru-RU" baseline="30000"/>
              </a:p>
            </c:rich>
          </c:tx>
          <c:overlay val="0"/>
        </c:title>
        <c:numFmt formatCode="General" sourceLinked="1"/>
        <c:majorTickMark val="out"/>
        <c:minorTickMark val="none"/>
        <c:tickLblPos val="nextTo"/>
        <c:crossAx val="151490560"/>
        <c:crosses val="autoZero"/>
        <c:crossBetween val="between"/>
      </c:valAx>
    </c:plotArea>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a:lstStyle/>
          <a:p>
            <a:pPr>
              <a:defRPr/>
            </a:pPr>
            <a:r>
              <a:rPr lang="uk-UA"/>
              <a:t>Бюджетні установи</a:t>
            </a:r>
            <a:endParaRPr lang="ru-RU"/>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0.71299999999999997</c:v>
                </c:pt>
                <c:pt idx="1">
                  <c:v>0.65800000000000003</c:v>
                </c:pt>
                <c:pt idx="2">
                  <c:v>0.63600000000000001</c:v>
                </c:pt>
                <c:pt idx="3">
                  <c:v>0.61299999999999999</c:v>
                </c:pt>
                <c:pt idx="4">
                  <c:v>0.50600000000000001</c:v>
                </c:pt>
              </c:numCache>
            </c:numRef>
          </c:val>
        </c:ser>
        <c:ser>
          <c:idx val="1"/>
          <c:order val="1"/>
          <c:tx>
            <c:strRef>
              <c:f>Лист1!$C$1</c:f>
              <c:strCache>
                <c:ptCount val="1"/>
                <c:pt idx="0">
                  <c:v>Ряд 2</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Лист1!$C$2:$C$6</c:f>
              <c:numCache>
                <c:formatCode>General</c:formatCode>
                <c:ptCount val="5"/>
              </c:numCache>
            </c:numRef>
          </c:val>
        </c:ser>
        <c:ser>
          <c:idx val="2"/>
          <c:order val="2"/>
          <c:tx>
            <c:strRef>
              <c:f>Лист1!$D$1</c:f>
              <c:strCache>
                <c:ptCount val="1"/>
                <c:pt idx="0">
                  <c:v>Ряд 3</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Лист1!$D$2:$D$6</c:f>
              <c:numCache>
                <c:formatCode>General</c:formatCode>
                <c:ptCount val="5"/>
              </c:numCache>
            </c:numRef>
          </c:val>
        </c:ser>
        <c:dLbls>
          <c:showLegendKey val="0"/>
          <c:showVal val="0"/>
          <c:showCatName val="0"/>
          <c:showSerName val="0"/>
          <c:showPercent val="0"/>
          <c:showBubbleSize val="0"/>
        </c:dLbls>
        <c:gapWidth val="0"/>
        <c:axId val="140103040"/>
        <c:axId val="140105216"/>
      </c:barChart>
      <c:catAx>
        <c:axId val="140103040"/>
        <c:scaling>
          <c:orientation val="minMax"/>
        </c:scaling>
        <c:delete val="0"/>
        <c:axPos val="b"/>
        <c:title>
          <c:tx>
            <c:rich>
              <a:bodyPr/>
              <a:lstStyle/>
              <a:p>
                <a:pPr>
                  <a:defRPr/>
                </a:pPr>
                <a:r>
                  <a:rPr lang="ru-RU"/>
                  <a:t>Рік</a:t>
                </a:r>
              </a:p>
            </c:rich>
          </c:tx>
          <c:overlay val="0"/>
        </c:title>
        <c:numFmt formatCode="General" sourceLinked="1"/>
        <c:majorTickMark val="none"/>
        <c:minorTickMark val="none"/>
        <c:tickLblPos val="nextTo"/>
        <c:crossAx val="140105216"/>
        <c:crosses val="autoZero"/>
        <c:auto val="1"/>
        <c:lblAlgn val="ctr"/>
        <c:lblOffset val="100"/>
        <c:noMultiLvlLbl val="0"/>
      </c:catAx>
      <c:valAx>
        <c:axId val="140105216"/>
        <c:scaling>
          <c:orientation val="minMax"/>
        </c:scaling>
        <c:delete val="0"/>
        <c:axPos val="l"/>
        <c:title>
          <c:tx>
            <c:rich>
              <a:bodyPr/>
              <a:lstStyle/>
              <a:p>
                <a:pPr>
                  <a:defRPr/>
                </a:pPr>
                <a:r>
                  <a:rPr lang="ru-RU"/>
                  <a:t>Спалено природного газу (млн.м3)</a:t>
                </a:r>
              </a:p>
            </c:rich>
          </c:tx>
          <c:layout>
            <c:manualLayout>
              <c:xMode val="edge"/>
              <c:yMode val="edge"/>
              <c:x val="2.0653731251046917E-2"/>
              <c:y val="0.15408638436324493"/>
            </c:manualLayout>
          </c:layout>
          <c:overlay val="0"/>
        </c:title>
        <c:numFmt formatCode="General" sourceLinked="1"/>
        <c:majorTickMark val="out"/>
        <c:minorTickMark val="none"/>
        <c:tickLblPos val="nextTo"/>
        <c:crossAx val="140103040"/>
        <c:crosses val="autoZero"/>
        <c:crossBetween val="between"/>
      </c:valAx>
    </c:plotArea>
    <c:plotVisOnly val="1"/>
    <c:dispBlanksAs val="gap"/>
    <c:showDLblsOverMax val="0"/>
  </c:chart>
  <c:spPr>
    <a:solidFill>
      <a:sysClr val="window" lastClr="FFFFFF"/>
    </a:solidFill>
    <a:ln w="25400" cap="flat" cmpd="sng" algn="ctr">
      <a:solidFill>
        <a:srgbClr val="8064A2"/>
      </a:solidFill>
      <a:prstDash val="solid"/>
    </a:ln>
    <a:effectLst/>
  </c:spPr>
  <c:txPr>
    <a:bodyPr/>
    <a:lstStyle/>
    <a:p>
      <a:pPr>
        <a:defRPr>
          <a:solidFill>
            <a:sysClr val="windowText" lastClr="000000"/>
          </a:solidFill>
          <a:latin typeface="+mn-lt"/>
          <a:ea typeface="+mn-ea"/>
          <a:cs typeface="+mn-cs"/>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uk-UA"/>
              <a:t>Населення</a:t>
            </a:r>
            <a:endParaRPr lang="ru-RU"/>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11.211</c:v>
                </c:pt>
                <c:pt idx="1">
                  <c:v>10.837</c:v>
                </c:pt>
                <c:pt idx="2">
                  <c:v>10.215999999999999</c:v>
                </c:pt>
                <c:pt idx="3">
                  <c:v>9.5679999999999996</c:v>
                </c:pt>
                <c:pt idx="4">
                  <c:v>9.2940000000000005</c:v>
                </c:pt>
              </c:numCache>
            </c:numRef>
          </c:val>
        </c:ser>
        <c:ser>
          <c:idx val="1"/>
          <c:order val="1"/>
          <c:tx>
            <c:strRef>
              <c:f>Лист1!$C$1</c:f>
              <c:strCache>
                <c:ptCount val="1"/>
                <c:pt idx="0">
                  <c:v>Ряд 2</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Лист1!$C$2:$C$6</c:f>
              <c:numCache>
                <c:formatCode>General</c:formatCode>
                <c:ptCount val="5"/>
              </c:numCache>
            </c:numRef>
          </c:val>
        </c:ser>
        <c:ser>
          <c:idx val="2"/>
          <c:order val="2"/>
          <c:tx>
            <c:strRef>
              <c:f>Лист1!$D$1</c:f>
              <c:strCache>
                <c:ptCount val="1"/>
                <c:pt idx="0">
                  <c:v>Ряд 3</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Лист1!$D$2:$D$6</c:f>
              <c:numCache>
                <c:formatCode>General</c:formatCode>
                <c:ptCount val="5"/>
              </c:numCache>
            </c:numRef>
          </c:val>
        </c:ser>
        <c:dLbls>
          <c:showLegendKey val="0"/>
          <c:showVal val="0"/>
          <c:showCatName val="0"/>
          <c:showSerName val="0"/>
          <c:showPercent val="0"/>
          <c:showBubbleSize val="0"/>
        </c:dLbls>
        <c:gapWidth val="0"/>
        <c:axId val="138472448"/>
        <c:axId val="138474624"/>
      </c:barChart>
      <c:catAx>
        <c:axId val="138472448"/>
        <c:scaling>
          <c:orientation val="minMax"/>
        </c:scaling>
        <c:delete val="0"/>
        <c:axPos val="b"/>
        <c:title>
          <c:tx>
            <c:rich>
              <a:bodyPr/>
              <a:lstStyle/>
              <a:p>
                <a:pPr>
                  <a:defRPr/>
                </a:pPr>
                <a:r>
                  <a:rPr lang="ru-RU"/>
                  <a:t>Рік</a:t>
                </a:r>
              </a:p>
            </c:rich>
          </c:tx>
          <c:overlay val="0"/>
        </c:title>
        <c:numFmt formatCode="General" sourceLinked="1"/>
        <c:majorTickMark val="none"/>
        <c:minorTickMark val="none"/>
        <c:tickLblPos val="nextTo"/>
        <c:crossAx val="138474624"/>
        <c:crosses val="autoZero"/>
        <c:auto val="1"/>
        <c:lblAlgn val="ctr"/>
        <c:lblOffset val="100"/>
        <c:noMultiLvlLbl val="0"/>
      </c:catAx>
      <c:valAx>
        <c:axId val="138474624"/>
        <c:scaling>
          <c:orientation val="minMax"/>
        </c:scaling>
        <c:delete val="0"/>
        <c:axPos val="l"/>
        <c:title>
          <c:tx>
            <c:rich>
              <a:bodyPr/>
              <a:lstStyle/>
              <a:p>
                <a:pPr>
                  <a:defRPr/>
                </a:pPr>
                <a:r>
                  <a:rPr lang="ru-RU"/>
                  <a:t>Спалено природного газу (млн.м</a:t>
                </a:r>
                <a:r>
                  <a:rPr lang="ru-RU" baseline="30000"/>
                  <a:t>3</a:t>
                </a:r>
                <a:r>
                  <a:rPr lang="ru-RU"/>
                  <a:t>)</a:t>
                </a:r>
              </a:p>
            </c:rich>
          </c:tx>
          <c:layout>
            <c:manualLayout>
              <c:xMode val="edge"/>
              <c:yMode val="edge"/>
              <c:x val="2.0653731251046917E-2"/>
              <c:y val="0.15408638436324493"/>
            </c:manualLayout>
          </c:layout>
          <c:overlay val="0"/>
        </c:title>
        <c:numFmt formatCode="General" sourceLinked="1"/>
        <c:majorTickMark val="out"/>
        <c:minorTickMark val="none"/>
        <c:tickLblPos val="nextTo"/>
        <c:crossAx val="138472448"/>
        <c:crosses val="autoZero"/>
        <c:crossBetween val="between"/>
      </c:valAx>
    </c:plotArea>
    <c:plotVisOnly val="1"/>
    <c:dispBlanksAs val="gap"/>
    <c:showDLblsOverMax val="0"/>
  </c:chart>
  <c:spPr>
    <a:solidFill>
      <a:sysClr val="window" lastClr="FFFFFF"/>
    </a:solidFill>
    <a:ln w="25400" cap="flat" cmpd="sng" algn="ctr">
      <a:solidFill>
        <a:srgbClr val="4BACC6"/>
      </a:solidFill>
      <a:prstDash val="solid"/>
    </a:ln>
    <a:effectLst/>
  </c:spPr>
  <c:txPr>
    <a:bodyPr/>
    <a:lstStyle/>
    <a:p>
      <a:pPr>
        <a:defRPr>
          <a:solidFill>
            <a:sysClr val="windowText" lastClr="000000"/>
          </a:solidFill>
          <a:latin typeface="+mn-lt"/>
          <a:ea typeface="+mn-ea"/>
          <a:cs typeface="+mn-cs"/>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uk-UA"/>
              <a:t>Котельне господарство міста</a:t>
            </a:r>
            <a:endParaRPr lang="ru-RU"/>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0.76700000000000002</c:v>
                </c:pt>
                <c:pt idx="1">
                  <c:v>0.78</c:v>
                </c:pt>
                <c:pt idx="2">
                  <c:v>0.65600000000000003</c:v>
                </c:pt>
                <c:pt idx="3">
                  <c:v>0.56799999999999995</c:v>
                </c:pt>
                <c:pt idx="4">
                  <c:v>0.64500000000000002</c:v>
                </c:pt>
              </c:numCache>
            </c:numRef>
          </c:val>
        </c:ser>
        <c:ser>
          <c:idx val="1"/>
          <c:order val="1"/>
          <c:tx>
            <c:strRef>
              <c:f>Лист1!$C$1</c:f>
              <c:strCache>
                <c:ptCount val="1"/>
                <c:pt idx="0">
                  <c:v>Ряд 2</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Лист1!$C$2:$C$6</c:f>
              <c:numCache>
                <c:formatCode>General</c:formatCode>
                <c:ptCount val="5"/>
              </c:numCache>
            </c:numRef>
          </c:val>
        </c:ser>
        <c:ser>
          <c:idx val="2"/>
          <c:order val="2"/>
          <c:tx>
            <c:strRef>
              <c:f>Лист1!$D$1</c:f>
              <c:strCache>
                <c:ptCount val="1"/>
                <c:pt idx="0">
                  <c:v>Ряд 3</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Лист1!$D$2:$D$6</c:f>
              <c:numCache>
                <c:formatCode>General</c:formatCode>
                <c:ptCount val="5"/>
              </c:numCache>
            </c:numRef>
          </c:val>
        </c:ser>
        <c:dLbls>
          <c:showLegendKey val="0"/>
          <c:showVal val="0"/>
          <c:showCatName val="0"/>
          <c:showSerName val="0"/>
          <c:showPercent val="0"/>
          <c:showBubbleSize val="0"/>
        </c:dLbls>
        <c:gapWidth val="0"/>
        <c:axId val="139475584"/>
        <c:axId val="139490048"/>
      </c:barChart>
      <c:catAx>
        <c:axId val="139475584"/>
        <c:scaling>
          <c:orientation val="minMax"/>
        </c:scaling>
        <c:delete val="0"/>
        <c:axPos val="b"/>
        <c:title>
          <c:tx>
            <c:rich>
              <a:bodyPr/>
              <a:lstStyle/>
              <a:p>
                <a:pPr>
                  <a:defRPr/>
                </a:pPr>
                <a:r>
                  <a:rPr lang="ru-RU"/>
                  <a:t>Рік</a:t>
                </a:r>
              </a:p>
            </c:rich>
          </c:tx>
          <c:overlay val="0"/>
        </c:title>
        <c:numFmt formatCode="General" sourceLinked="1"/>
        <c:majorTickMark val="none"/>
        <c:minorTickMark val="none"/>
        <c:tickLblPos val="nextTo"/>
        <c:crossAx val="139490048"/>
        <c:crosses val="autoZero"/>
        <c:auto val="1"/>
        <c:lblAlgn val="ctr"/>
        <c:lblOffset val="100"/>
        <c:noMultiLvlLbl val="0"/>
      </c:catAx>
      <c:valAx>
        <c:axId val="139490048"/>
        <c:scaling>
          <c:orientation val="minMax"/>
        </c:scaling>
        <c:delete val="0"/>
        <c:axPos val="l"/>
        <c:title>
          <c:tx>
            <c:rich>
              <a:bodyPr/>
              <a:lstStyle/>
              <a:p>
                <a:pPr>
                  <a:defRPr/>
                </a:pPr>
                <a:r>
                  <a:rPr lang="ru-RU"/>
                  <a:t>Спалено природного газу (млн.м</a:t>
                </a:r>
                <a:r>
                  <a:rPr lang="ru-RU" baseline="30000"/>
                  <a:t>3</a:t>
                </a:r>
                <a:r>
                  <a:rPr lang="ru-RU"/>
                  <a:t>)</a:t>
                </a:r>
              </a:p>
            </c:rich>
          </c:tx>
          <c:layout>
            <c:manualLayout>
              <c:xMode val="edge"/>
              <c:yMode val="edge"/>
              <c:x val="2.0653731251046917E-2"/>
              <c:y val="0.15408638436324493"/>
            </c:manualLayout>
          </c:layout>
          <c:overlay val="0"/>
        </c:title>
        <c:numFmt formatCode="General" sourceLinked="1"/>
        <c:majorTickMark val="out"/>
        <c:minorTickMark val="none"/>
        <c:tickLblPos val="nextTo"/>
        <c:crossAx val="139475584"/>
        <c:crosses val="autoZero"/>
        <c:crossBetween val="between"/>
      </c:valAx>
    </c:plotArea>
    <c:plotVisOnly val="1"/>
    <c:dispBlanksAs val="gap"/>
    <c:showDLblsOverMax val="0"/>
  </c:chart>
  <c:spPr>
    <a:solidFill>
      <a:sysClr val="window" lastClr="FFFFFF"/>
    </a:solidFill>
    <a:ln w="25400" cap="flat" cmpd="sng" algn="ctr">
      <a:solidFill>
        <a:srgbClr val="F79646"/>
      </a:solidFill>
      <a:prstDash val="solid"/>
    </a:ln>
    <a:effectLst/>
  </c:spPr>
  <c:txPr>
    <a:bodyPr/>
    <a:lstStyle/>
    <a:p>
      <a:pPr>
        <a:defRPr>
          <a:solidFill>
            <a:sysClr val="windowText" lastClr="000000"/>
          </a:solidFill>
          <a:latin typeface="+mn-lt"/>
          <a:ea typeface="+mn-ea"/>
          <a:cs typeface="+mn-cs"/>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Населення</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formatCode="#,##0.00">
                  <c:v>20458.54</c:v>
                </c:pt>
                <c:pt idx="1">
                  <c:v>22968.32</c:v>
                </c:pt>
                <c:pt idx="2">
                  <c:v>23498.65</c:v>
                </c:pt>
                <c:pt idx="3">
                  <c:v>24526.48</c:v>
                </c:pt>
                <c:pt idx="4">
                  <c:v>28233.88</c:v>
                </c:pt>
              </c:numCache>
            </c:numRef>
          </c:val>
        </c:ser>
        <c:ser>
          <c:idx val="1"/>
          <c:order val="1"/>
          <c:tx>
            <c:strRef>
              <c:f>Лист1!$C$1</c:f>
              <c:strCache>
                <c:ptCount val="1"/>
                <c:pt idx="0">
                  <c:v>Бюджетні установи</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Лист1!$C$2:$C$6</c:f>
              <c:numCache>
                <c:formatCode>General</c:formatCode>
                <c:ptCount val="5"/>
                <c:pt idx="0" formatCode="#,##0.00">
                  <c:v>4897.9799999999996</c:v>
                </c:pt>
                <c:pt idx="1">
                  <c:v>5154.8500000000004</c:v>
                </c:pt>
                <c:pt idx="2">
                  <c:v>5247.36</c:v>
                </c:pt>
                <c:pt idx="3">
                  <c:v>5689.24</c:v>
                </c:pt>
                <c:pt idx="4">
                  <c:v>6348.2</c:v>
                </c:pt>
              </c:numCache>
            </c:numRef>
          </c:val>
        </c:ser>
        <c:ser>
          <c:idx val="2"/>
          <c:order val="2"/>
          <c:tx>
            <c:strRef>
              <c:f>Лист1!$D$1</c:f>
              <c:strCache>
                <c:ptCount val="1"/>
                <c:pt idx="0">
                  <c:v>Промисловість</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Лист1!$D$2:$D$6</c:f>
              <c:numCache>
                <c:formatCode>General</c:formatCode>
                <c:ptCount val="5"/>
                <c:pt idx="0" formatCode="#,##0.00">
                  <c:v>44598.36</c:v>
                </c:pt>
                <c:pt idx="1">
                  <c:v>49659.74</c:v>
                </c:pt>
                <c:pt idx="2">
                  <c:v>51659.74</c:v>
                </c:pt>
                <c:pt idx="3">
                  <c:v>50648.78</c:v>
                </c:pt>
                <c:pt idx="4">
                  <c:v>52332.639999999999</c:v>
                </c:pt>
              </c:numCache>
            </c:numRef>
          </c:val>
        </c:ser>
        <c:dLbls>
          <c:showLegendKey val="0"/>
          <c:showVal val="1"/>
          <c:showCatName val="0"/>
          <c:showSerName val="0"/>
          <c:showPercent val="0"/>
          <c:showBubbleSize val="0"/>
        </c:dLbls>
        <c:gapWidth val="150"/>
        <c:overlap val="-25"/>
        <c:axId val="138936320"/>
        <c:axId val="138937856"/>
      </c:barChart>
      <c:catAx>
        <c:axId val="138936320"/>
        <c:scaling>
          <c:orientation val="minMax"/>
        </c:scaling>
        <c:delete val="0"/>
        <c:axPos val="b"/>
        <c:numFmt formatCode="General" sourceLinked="1"/>
        <c:majorTickMark val="none"/>
        <c:minorTickMark val="none"/>
        <c:tickLblPos val="nextTo"/>
        <c:crossAx val="138937856"/>
        <c:crosses val="autoZero"/>
        <c:auto val="1"/>
        <c:lblAlgn val="ctr"/>
        <c:lblOffset val="100"/>
        <c:noMultiLvlLbl val="0"/>
      </c:catAx>
      <c:valAx>
        <c:axId val="138937856"/>
        <c:scaling>
          <c:orientation val="minMax"/>
        </c:scaling>
        <c:delete val="1"/>
        <c:axPos val="l"/>
        <c:numFmt formatCode="#,##0.00" sourceLinked="1"/>
        <c:majorTickMark val="none"/>
        <c:minorTickMark val="none"/>
        <c:tickLblPos val="nextTo"/>
        <c:crossAx val="138936320"/>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12</TotalTime>
  <Pages>26</Pages>
  <Words>7469</Words>
  <Characters>42578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7</cp:revision>
  <cp:lastPrinted>2016-06-29T08:32:00Z</cp:lastPrinted>
  <dcterms:created xsi:type="dcterms:W3CDTF">2016-06-20T19:39:00Z</dcterms:created>
  <dcterms:modified xsi:type="dcterms:W3CDTF">2016-07-12T09:01:00Z</dcterms:modified>
</cp:coreProperties>
</file>