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590FBA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ДВАДЦЯТЬ СЬОМА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C73ECA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E60BF7">
        <w:rPr>
          <w:rFonts w:ascii="Times New Roman" w:hAnsi="Times New Roman" w:cs="Times New Roman"/>
          <w:sz w:val="24"/>
          <w:szCs w:val="24"/>
          <w:lang w:val="uk-UA"/>
        </w:rPr>
        <w:t>22 січня</w:t>
      </w:r>
      <w:r w:rsidR="007A63EA" w:rsidRPr="00C73ECA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590FB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C73ECA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60BF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E60BF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60BF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60BF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60BF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60BF7">
        <w:rPr>
          <w:rFonts w:ascii="Times New Roman" w:hAnsi="Times New Roman" w:cs="Times New Roman"/>
          <w:sz w:val="24"/>
          <w:szCs w:val="24"/>
          <w:lang w:val="uk-UA"/>
        </w:rPr>
        <w:tab/>
        <w:t>№ 27/8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60BF7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C73EC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ро </w:t>
      </w:r>
      <w:r w:rsidR="00C73EC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внесння змін до </w:t>
      </w:r>
      <w:r w:rsidR="00590FB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рішення </w:t>
      </w:r>
      <w:r w:rsidR="00E60B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двадцять другої сесії</w:t>
      </w:r>
    </w:p>
    <w:p w:rsidR="007A59BC" w:rsidRPr="00C73ECA" w:rsidRDefault="00590FBA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С</w:t>
      </w:r>
      <w:bookmarkStart w:id="0" w:name="_GoBack"/>
      <w:bookmarkEnd w:id="0"/>
      <w:r w:rsidR="00C73EC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ватівської міської ради «Про </w:t>
      </w:r>
      <w:r w:rsidR="007A59BC" w:rsidRPr="00C73EC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встановлення ставок та пільг із сплати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земельного податку</w:t>
      </w:r>
      <w:r w:rsidR="00E60B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2019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рік</w:t>
      </w:r>
      <w:r w:rsidR="00E60B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» від 26.06.2018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р</w:t>
      </w:r>
      <w:r w:rsidR="00E60B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 №22/9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73ECA" w:rsidRDefault="00C73ECA" w:rsidP="00C73EC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Законом України «</w:t>
      </w:r>
      <w:r w:rsidRPr="00153143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пунктом 24 частини першої статті 26 Закону України “Про місцеве самоврядування в Україні”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E60BF7" w:rsidP="00E60BF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73ECA" w:rsidRDefault="00C73ECA" w:rsidP="00E60BF7">
      <w:pPr>
        <w:pStyle w:val="a3"/>
        <w:numPr>
          <w:ilvl w:val="0"/>
          <w:numId w:val="8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C73EC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Внести зміни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до рішення 22 сесії Сватівської мі</w:t>
      </w:r>
      <w:r w:rsidR="00590FB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ської ради сьомого скликання ві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д</w:t>
      </w:r>
      <w:r w:rsidR="00590FB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26 червня 2018 року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№ </w:t>
      </w:r>
      <w:r w:rsidR="00590FB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22/9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«Про встановлення ставок та пільг із сплати земельного податку на 2019 рік»</w:t>
      </w:r>
      <w:r w:rsidR="00E60BF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виклавши  п. 9 додатку 1 в</w:t>
      </w:r>
      <w:r w:rsidR="00E60BF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наступній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редакції:</w:t>
      </w:r>
    </w:p>
    <w:p w:rsidR="00C73ECA" w:rsidRPr="00874819" w:rsidRDefault="00C73ECA" w:rsidP="00C73EC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"/>
        <w:gridCol w:w="1022"/>
        <w:gridCol w:w="1712"/>
        <w:gridCol w:w="5577"/>
      </w:tblGrid>
      <w:tr w:rsidR="00C73ECA" w:rsidRPr="00874819" w:rsidTr="00057E84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C73ECA" w:rsidRPr="00000827" w:rsidRDefault="00C73ECA" w:rsidP="00C73EC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44000         44240        4424010100          м. Сватове, с. Сосновий, с. Дачне, с. Зміївка</w:t>
      </w:r>
    </w:p>
    <w:tbl>
      <w:tblPr>
        <w:tblW w:w="5000" w:type="pct"/>
        <w:tblCellMar>
          <w:left w:w="28" w:type="dxa"/>
          <w:right w:w="28" w:type="dxa"/>
        </w:tblCellMar>
        <w:tblLook w:val="01E0"/>
      </w:tblPr>
      <w:tblGrid>
        <w:gridCol w:w="931"/>
        <w:gridCol w:w="4223"/>
        <w:gridCol w:w="1118"/>
        <w:gridCol w:w="944"/>
        <w:gridCol w:w="1118"/>
        <w:gridCol w:w="936"/>
      </w:tblGrid>
      <w:tr w:rsidR="00C73ECA" w:rsidRPr="00874819" w:rsidTr="00057E84">
        <w:trPr>
          <w:tblHeader/>
        </w:trPr>
        <w:tc>
          <w:tcPr>
            <w:tcW w:w="278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Вид цільового призначення земель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3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нормативної грошової оцінки)</w:t>
            </w:r>
          </w:p>
        </w:tc>
      </w:tr>
      <w:tr w:rsidR="00C73ECA" w:rsidRPr="00874819" w:rsidTr="00057E84">
        <w:trPr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CA" w:rsidRPr="00874819" w:rsidRDefault="00C73ECA" w:rsidP="00057E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C73ECA" w:rsidRPr="00874819" w:rsidTr="00057E84">
        <w:trPr>
          <w:tblHeader/>
        </w:trPr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3ECA" w:rsidRPr="00874819" w:rsidRDefault="00C73ECA" w:rsidP="00057E84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</w:tbl>
    <w:p w:rsidR="00C73ECA" w:rsidRDefault="00C73ECA" w:rsidP="00C73ECA">
      <w:pPr>
        <w:pStyle w:val="a3"/>
        <w:spacing w:before="120" w:after="0" w:line="240" w:lineRule="auto"/>
        <w:ind w:left="92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tbl>
      <w:tblPr>
        <w:tblW w:w="5000" w:type="pct"/>
        <w:tblCellMar>
          <w:left w:w="28" w:type="dxa"/>
          <w:right w:w="28" w:type="dxa"/>
        </w:tblCellMar>
        <w:tblLook w:val="01E0"/>
      </w:tblPr>
      <w:tblGrid>
        <w:gridCol w:w="931"/>
        <w:gridCol w:w="4223"/>
        <w:gridCol w:w="1118"/>
        <w:gridCol w:w="944"/>
        <w:gridCol w:w="1118"/>
        <w:gridCol w:w="936"/>
      </w:tblGrid>
      <w:tr w:rsidR="00C73ECA" w:rsidRPr="00874819" w:rsidTr="00057E84">
        <w:tc>
          <w:tcPr>
            <w:tcW w:w="502" w:type="pct"/>
            <w:hideMark/>
          </w:tcPr>
          <w:p w:rsidR="00C73ECA" w:rsidRPr="00874819" w:rsidRDefault="00C73ECA" w:rsidP="00057E84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498" w:type="pct"/>
            <w:gridSpan w:val="5"/>
            <w:hideMark/>
          </w:tcPr>
          <w:p w:rsidR="00C73ECA" w:rsidRPr="00874819" w:rsidRDefault="00C73ECA" w:rsidP="00057E84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C73ECA" w:rsidRPr="000E4445" w:rsidTr="00057E84">
        <w:tc>
          <w:tcPr>
            <w:tcW w:w="502" w:type="pct"/>
            <w:hideMark/>
          </w:tcPr>
          <w:p w:rsidR="00C73ECA" w:rsidRPr="00874819" w:rsidRDefault="00C73ECA" w:rsidP="00057E84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278" w:type="pct"/>
            <w:hideMark/>
          </w:tcPr>
          <w:p w:rsidR="00C73ECA" w:rsidRPr="00874819" w:rsidRDefault="00C73ECA" w:rsidP="00057E84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603" w:type="pct"/>
          </w:tcPr>
          <w:p w:rsidR="00C73ECA" w:rsidRPr="000E4445" w:rsidRDefault="00C73ECA" w:rsidP="00057E84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C73ECA" w:rsidRPr="000E4445" w:rsidRDefault="00C73ECA" w:rsidP="00057E84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603" w:type="pct"/>
          </w:tcPr>
          <w:p w:rsidR="00C73ECA" w:rsidRPr="000E4445" w:rsidRDefault="00C73ECA" w:rsidP="00057E84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C73ECA" w:rsidRPr="000E4445" w:rsidRDefault="00C73ECA" w:rsidP="00057E84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</w:tr>
      <w:tr w:rsidR="00C73ECA" w:rsidRPr="000E4445" w:rsidTr="00057E84">
        <w:tc>
          <w:tcPr>
            <w:tcW w:w="502" w:type="pct"/>
            <w:hideMark/>
          </w:tcPr>
          <w:p w:rsidR="00C73ECA" w:rsidRPr="00874819" w:rsidRDefault="00C73ECA" w:rsidP="00057E84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278" w:type="pct"/>
            <w:hideMark/>
          </w:tcPr>
          <w:p w:rsidR="00C73ECA" w:rsidRPr="00874819" w:rsidRDefault="00C73ECA" w:rsidP="00057E84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603" w:type="pct"/>
          </w:tcPr>
          <w:p w:rsidR="00C73ECA" w:rsidRPr="000E4445" w:rsidRDefault="00C73ECA" w:rsidP="00057E84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C73ECA" w:rsidRPr="000E4445" w:rsidRDefault="00C73ECA" w:rsidP="00057E84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603" w:type="pct"/>
          </w:tcPr>
          <w:p w:rsidR="00C73ECA" w:rsidRPr="000E4445" w:rsidRDefault="00C73ECA" w:rsidP="00057E84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C73ECA" w:rsidRPr="000E4445" w:rsidRDefault="00C73ECA" w:rsidP="00057E84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</w:tr>
      <w:tr w:rsidR="00C73ECA" w:rsidRPr="000E4445" w:rsidTr="00057E84">
        <w:tc>
          <w:tcPr>
            <w:tcW w:w="502" w:type="pct"/>
            <w:hideMark/>
          </w:tcPr>
          <w:p w:rsidR="00C73ECA" w:rsidRPr="00874819" w:rsidRDefault="00C73ECA" w:rsidP="00057E84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278" w:type="pct"/>
            <w:hideMark/>
          </w:tcPr>
          <w:p w:rsidR="00C73ECA" w:rsidRPr="00874819" w:rsidRDefault="00C73ECA" w:rsidP="00057E84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C73ECA" w:rsidRPr="000E4445" w:rsidRDefault="00C73ECA" w:rsidP="00057E84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C73ECA" w:rsidRPr="000E4445" w:rsidRDefault="00C73ECA" w:rsidP="00057E84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603" w:type="pct"/>
          </w:tcPr>
          <w:p w:rsidR="00C73ECA" w:rsidRPr="000E4445" w:rsidRDefault="00C73ECA" w:rsidP="00057E84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C73ECA" w:rsidRPr="000E4445" w:rsidRDefault="00C73ECA" w:rsidP="00057E84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</w:tr>
    </w:tbl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 виконанням</w:t>
      </w:r>
      <w:r w:rsidR="00E60BF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цього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 з </w:t>
      </w:r>
      <w:r w:rsidR="00590FB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моменту прийняття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60BF7" w:rsidRPr="00874819" w:rsidRDefault="00E60BF7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E60BF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                                       </w:t>
      </w:r>
      <w:r w:rsidR="00E60BF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Є.В. Рибалко</w:t>
      </w:r>
    </w:p>
    <w:sectPr w:rsidR="00967541" w:rsidRPr="00967541" w:rsidSect="00E60BF7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D71EE"/>
    <w:multiLevelType w:val="hybridMultilevel"/>
    <w:tmpl w:val="C31EE74E"/>
    <w:lvl w:ilvl="0" w:tplc="59E28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5A7F"/>
    <w:rsid w:val="00000827"/>
    <w:rsid w:val="000B2129"/>
    <w:rsid w:val="000E4445"/>
    <w:rsid w:val="0010561B"/>
    <w:rsid w:val="001A6C2F"/>
    <w:rsid w:val="001E6B04"/>
    <w:rsid w:val="00201D8B"/>
    <w:rsid w:val="00562EE8"/>
    <w:rsid w:val="00576AAC"/>
    <w:rsid w:val="00590FBA"/>
    <w:rsid w:val="00647098"/>
    <w:rsid w:val="00647631"/>
    <w:rsid w:val="00663913"/>
    <w:rsid w:val="00681B27"/>
    <w:rsid w:val="00681F3E"/>
    <w:rsid w:val="006B335F"/>
    <w:rsid w:val="006E6B65"/>
    <w:rsid w:val="00741300"/>
    <w:rsid w:val="00760F68"/>
    <w:rsid w:val="007A59BC"/>
    <w:rsid w:val="007A63EA"/>
    <w:rsid w:val="007D406F"/>
    <w:rsid w:val="00830000"/>
    <w:rsid w:val="00874819"/>
    <w:rsid w:val="008F534F"/>
    <w:rsid w:val="008F6C3E"/>
    <w:rsid w:val="00967541"/>
    <w:rsid w:val="00983986"/>
    <w:rsid w:val="00AB6732"/>
    <w:rsid w:val="00BB7FCB"/>
    <w:rsid w:val="00BD488E"/>
    <w:rsid w:val="00BD6C77"/>
    <w:rsid w:val="00C25A7F"/>
    <w:rsid w:val="00C73ECA"/>
    <w:rsid w:val="00C81C8F"/>
    <w:rsid w:val="00E60BF7"/>
    <w:rsid w:val="00E72BD3"/>
    <w:rsid w:val="00EC201A"/>
    <w:rsid w:val="00ED63D0"/>
    <w:rsid w:val="00F4555A"/>
    <w:rsid w:val="00F82AA5"/>
    <w:rsid w:val="00F93AD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CA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CA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AE3E-0F87-4985-8E5F-BEE43D9B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3</cp:revision>
  <cp:lastPrinted>2018-05-07T11:56:00Z</cp:lastPrinted>
  <dcterms:created xsi:type="dcterms:W3CDTF">2019-01-18T11:26:00Z</dcterms:created>
  <dcterms:modified xsi:type="dcterms:W3CDTF">2019-01-21T06:54:00Z</dcterms:modified>
</cp:coreProperties>
</file>