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DD34D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ТР</w:t>
      </w:r>
      <w:r w:rsidR="00CE4B0D">
        <w:rPr>
          <w:rFonts w:ascii="Times New Roman" w:hAnsi="Times New Roman" w:cs="Times New Roman"/>
          <w:sz w:val="24"/>
          <w:szCs w:val="24"/>
          <w:lang w:val="uk-UA"/>
        </w:rPr>
        <w:t>ЕТЯ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243A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58081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58081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червня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8081B">
        <w:rPr>
          <w:rFonts w:ascii="Times New Roman" w:hAnsi="Times New Roman" w:cs="Times New Roman"/>
          <w:sz w:val="24"/>
          <w:szCs w:val="24"/>
        </w:rPr>
        <w:t xml:space="preserve"> р.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33EA3" w:rsidRDefault="00A33EA3" w:rsidP="00BE09A1">
      <w:pPr>
        <w:rPr>
          <w:sz w:val="24"/>
          <w:lang w:val="uk-UA"/>
        </w:rPr>
      </w:pPr>
    </w:p>
    <w:p w:rsidR="0058081B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«Про </w:t>
      </w:r>
      <w:r w:rsidR="000E376B">
        <w:rPr>
          <w:b/>
          <w:bCs/>
          <w:i/>
          <w:iCs/>
          <w:sz w:val="24"/>
        </w:rPr>
        <w:t xml:space="preserve"> вилучення майна зі статутного </w:t>
      </w:r>
    </w:p>
    <w:p w:rsidR="00BE09A1" w:rsidRDefault="0058081B" w:rsidP="0058081B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ф</w:t>
      </w:r>
      <w:r w:rsidR="000E376B">
        <w:rPr>
          <w:b/>
          <w:bCs/>
          <w:i/>
          <w:iCs/>
          <w:sz w:val="24"/>
        </w:rPr>
        <w:t>онду</w:t>
      </w:r>
      <w:r>
        <w:rPr>
          <w:b/>
          <w:bCs/>
          <w:i/>
          <w:iCs/>
          <w:sz w:val="24"/>
        </w:rPr>
        <w:t xml:space="preserve"> </w:t>
      </w:r>
      <w:r w:rsidR="00FE4CD2">
        <w:rPr>
          <w:b/>
          <w:bCs/>
          <w:i/>
          <w:iCs/>
          <w:sz w:val="24"/>
        </w:rPr>
        <w:t>КП «Сватове – тепло»</w:t>
      </w:r>
      <w:r w:rsidR="00BE09A1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BE09A1" w:rsidRDefault="00BE09A1" w:rsidP="00BE09A1">
      <w:pPr>
        <w:pStyle w:val="a6"/>
        <w:ind w:right="43"/>
        <w:jc w:val="both"/>
        <w:rPr>
          <w:sz w:val="24"/>
          <w:szCs w:val="24"/>
        </w:rPr>
      </w:pPr>
      <w:r w:rsidRPr="00BE09A1">
        <w:rPr>
          <w:sz w:val="22"/>
          <w:szCs w:val="22"/>
        </w:rPr>
        <w:t xml:space="preserve">          </w:t>
      </w:r>
      <w:r w:rsidR="000E376B">
        <w:rPr>
          <w:sz w:val="24"/>
          <w:szCs w:val="24"/>
        </w:rPr>
        <w:t>З метою належного управління та раціонального використання комунального майна, враховуючи подання директора</w:t>
      </w:r>
      <w:r w:rsidR="007F7B4B">
        <w:rPr>
          <w:sz w:val="24"/>
          <w:szCs w:val="24"/>
        </w:rPr>
        <w:t xml:space="preserve"> КП «</w:t>
      </w:r>
      <w:proofErr w:type="spellStart"/>
      <w:r w:rsidR="007F7B4B">
        <w:rPr>
          <w:sz w:val="24"/>
          <w:szCs w:val="24"/>
        </w:rPr>
        <w:t>Сватове-</w:t>
      </w:r>
      <w:proofErr w:type="spellEnd"/>
      <w:r w:rsidR="007F7B4B" w:rsidRPr="007F7B4B">
        <w:rPr>
          <w:sz w:val="24"/>
          <w:szCs w:val="24"/>
          <w:lang w:val="ru-RU"/>
        </w:rPr>
        <w:t>тепло</w:t>
      </w:r>
      <w:r w:rsidR="00CE4B0D">
        <w:rPr>
          <w:sz w:val="24"/>
          <w:szCs w:val="24"/>
        </w:rPr>
        <w:t>» від 14.04.2015</w:t>
      </w:r>
      <w:r w:rsidR="007F7B4B">
        <w:rPr>
          <w:sz w:val="24"/>
          <w:szCs w:val="24"/>
        </w:rPr>
        <w:t xml:space="preserve"> </w:t>
      </w:r>
      <w:r w:rsidR="00CE4B0D">
        <w:rPr>
          <w:sz w:val="24"/>
          <w:szCs w:val="24"/>
        </w:rPr>
        <w:t>року №102</w:t>
      </w:r>
      <w:r w:rsidR="00AB1127">
        <w:rPr>
          <w:sz w:val="24"/>
          <w:szCs w:val="24"/>
        </w:rPr>
        <w:t>,</w:t>
      </w:r>
      <w:r w:rsidR="002D43D0">
        <w:rPr>
          <w:sz w:val="24"/>
          <w:szCs w:val="24"/>
        </w:rPr>
        <w:t xml:space="preserve"> </w:t>
      </w:r>
      <w:r w:rsidRPr="00BE09A1">
        <w:rPr>
          <w:sz w:val="24"/>
          <w:szCs w:val="24"/>
        </w:rPr>
        <w:t xml:space="preserve">керуючись </w:t>
      </w:r>
      <w:r w:rsidR="000E376B">
        <w:rPr>
          <w:sz w:val="24"/>
          <w:szCs w:val="24"/>
        </w:rPr>
        <w:t>п.3,4 ст.78 Господарського Кодексу України,</w:t>
      </w:r>
      <w:r w:rsidRPr="00BE09A1">
        <w:rPr>
          <w:sz w:val="24"/>
          <w:szCs w:val="24"/>
        </w:rPr>
        <w:t xml:space="preserve"> 26 Закону України «Про місцеве самоврядування в Україні»,</w:t>
      </w:r>
    </w:p>
    <w:p w:rsidR="00BE09A1" w:rsidRPr="00BE09A1" w:rsidRDefault="00BE09A1" w:rsidP="00BE09A1">
      <w:pPr>
        <w:pStyle w:val="a6"/>
        <w:ind w:right="185"/>
        <w:jc w:val="both"/>
        <w:rPr>
          <w:sz w:val="24"/>
          <w:szCs w:val="24"/>
        </w:rPr>
      </w:pPr>
    </w:p>
    <w:p w:rsidR="00BE09A1" w:rsidRPr="00BE09A1" w:rsidRDefault="00BE09A1" w:rsidP="00BE09A1">
      <w:pPr>
        <w:pStyle w:val="a6"/>
        <w:jc w:val="center"/>
        <w:rPr>
          <w:sz w:val="24"/>
          <w:szCs w:val="24"/>
        </w:rPr>
      </w:pPr>
      <w:r w:rsidRPr="00BE09A1">
        <w:rPr>
          <w:sz w:val="24"/>
          <w:szCs w:val="24"/>
        </w:rPr>
        <w:t xml:space="preserve"> </w:t>
      </w:r>
      <w:proofErr w:type="spellStart"/>
      <w:r w:rsidRPr="00BE09A1">
        <w:rPr>
          <w:sz w:val="24"/>
          <w:szCs w:val="24"/>
        </w:rPr>
        <w:t>Сватівська</w:t>
      </w:r>
      <w:proofErr w:type="spellEnd"/>
      <w:r w:rsidRPr="00BE09A1">
        <w:rPr>
          <w:sz w:val="24"/>
          <w:szCs w:val="24"/>
        </w:rPr>
        <w:t xml:space="preserve"> міська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32D69" w:rsidRDefault="00BE09A1" w:rsidP="00BE09A1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Вилучити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зі статутного 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«Сватове-тепло» майн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, відповідно до д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одатку №1 на загальну суму 101365,00 (сто одна тисяча триста шістдесят п</w:t>
      </w:r>
      <w:r w:rsidR="007F7B4B" w:rsidRPr="007F7B4B">
        <w:rPr>
          <w:rFonts w:ascii="Times New Roman" w:hAnsi="Times New Roman" w:cs="Times New Roman"/>
          <w:sz w:val="24"/>
          <w:szCs w:val="24"/>
        </w:rPr>
        <w:t>’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а передати його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з балансу КП «Сватове-тепло»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</w:t>
      </w:r>
      <w:proofErr w:type="spellStart"/>
      <w:r w:rsidR="00B32D69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B32D6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2D69" w:rsidRDefault="00B32D69" w:rsidP="00B32D69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1F7A" w:rsidRDefault="00B32D69" w:rsidP="00243A99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прийому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майна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зі статутного фонду КП «Сватове-тепло»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а 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його з балансу КП «Сватове-тепло» на баланс </w:t>
      </w:r>
      <w:proofErr w:type="spellStart"/>
      <w:r w:rsidR="0054770B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створити комісію у складі:</w:t>
      </w:r>
    </w:p>
    <w:p w:rsidR="00243A99" w:rsidRPr="00243A99" w:rsidRDefault="00243A99" w:rsidP="0024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Жаданова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Л.В.-  голова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 xml:space="preserve"> комісії,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заступник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 голови</w:t>
      </w:r>
      <w:r w:rsidR="001C4390" w:rsidRPr="001C4390">
        <w:rPr>
          <w:rFonts w:ascii="Times New Roman" w:hAnsi="Times New Roman" w:cs="Times New Roman"/>
          <w:sz w:val="24"/>
          <w:szCs w:val="24"/>
        </w:rPr>
        <w:t xml:space="preserve"> 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081B">
        <w:rPr>
          <w:rFonts w:ascii="Times New Roman" w:hAnsi="Times New Roman" w:cs="Times New Roman"/>
          <w:sz w:val="24"/>
          <w:szCs w:val="24"/>
        </w:rPr>
        <w:t xml:space="preserve"> 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>з питань діяльності виконавчих органів ради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243A99" w:rsidRPr="00243A99" w:rsidRDefault="00945F41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Яковенко О.Л.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секретар комісії, головний б</w:t>
      </w:r>
      <w:r w:rsidR="00243A99">
        <w:rPr>
          <w:rFonts w:ascii="Times New Roman" w:hAnsi="Times New Roman" w:cs="Times New Roman"/>
          <w:sz w:val="24"/>
          <w:szCs w:val="24"/>
          <w:lang w:val="uk-UA"/>
        </w:rPr>
        <w:t>ухгалтер КП «Сватове-тепло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»; </w:t>
      </w:r>
    </w:p>
    <w:p w:rsidR="00243A99" w:rsidRDefault="00243A99" w:rsidP="0058081B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Члени  комісії:</w:t>
      </w:r>
    </w:p>
    <w:p w:rsidR="001C4390" w:rsidRPr="00945F41" w:rsidRDefault="001C4390" w:rsidP="001C4390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Радченко Л.І.-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спеціаліст I категорії, бухгалтер ФРВ;</w:t>
      </w: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С.О. – 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провідний спеціаліст, 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юрист </w:t>
      </w: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Данильченко В.І.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директор КП «Сватове-тепло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890022" w:rsidRPr="00243A99" w:rsidRDefault="00243A99" w:rsidP="00890022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 –  провідний спеціаліст з комунальних питань міської ради; </w:t>
      </w:r>
    </w:p>
    <w:p w:rsidR="00BE09A1" w:rsidRDefault="00BE09A1" w:rsidP="00531F7A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890022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3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BE09A1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0E376B">
        <w:rPr>
          <w:rFonts w:ascii="Times New Roman" w:hAnsi="Times New Roman" w:cs="Times New Roman"/>
          <w:sz w:val="24"/>
          <w:lang w:val="uk-UA"/>
        </w:rPr>
        <w:t>питань бюджету, соціально-економічного розвитку, промисловості, підприємництва та регуляторної політики.</w:t>
      </w:r>
      <w:r w:rsidR="00BE09A1" w:rsidRPr="00BE09A1">
        <w:rPr>
          <w:rFonts w:ascii="Times New Roman" w:hAnsi="Times New Roman" w:cs="Times New Roman"/>
          <w:sz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B0097" w:rsidRPr="00086F40" w:rsidRDefault="004B0097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Default="004B0097" w:rsidP="00461058">
      <w:pPr>
        <w:pStyle w:val="8"/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</w:t>
      </w:r>
      <w:bookmarkStart w:id="0" w:name="_GoBack"/>
      <w:bookmarkEnd w:id="0"/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p w:rsidR="00461058" w:rsidRDefault="00461058" w:rsidP="00461058">
      <w:pPr>
        <w:rPr>
          <w:b/>
          <w:lang w:val="uk-UA"/>
        </w:rPr>
      </w:pPr>
    </w:p>
    <w:p w:rsidR="0058081B" w:rsidRDefault="0067576C" w:rsidP="0067576C">
      <w:pPr>
        <w:spacing w:after="0"/>
        <w:rPr>
          <w:lang w:val="uk-UA"/>
        </w:rPr>
      </w:pPr>
      <w:r w:rsidRPr="00A33EA3">
        <w:rPr>
          <w:lang w:val="uk-UA"/>
        </w:rPr>
        <w:t xml:space="preserve">                                                                                                                                </w:t>
      </w:r>
      <w:r w:rsidR="00501770" w:rsidRPr="00A33EA3">
        <w:rPr>
          <w:lang w:val="uk-UA"/>
        </w:rPr>
        <w:t xml:space="preserve">  </w:t>
      </w:r>
    </w:p>
    <w:p w:rsidR="0067576C" w:rsidRPr="00A33EA3" w:rsidRDefault="0058081B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  <w:r w:rsidR="0067576C" w:rsidRPr="00A33EA3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>до рішення 33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proofErr w:type="spellStart"/>
      <w:r w:rsidRPr="00A33EA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8081B">
        <w:rPr>
          <w:rFonts w:ascii="Times New Roman" w:hAnsi="Times New Roman" w:cs="Times New Roman"/>
          <w:sz w:val="24"/>
          <w:szCs w:val="24"/>
          <w:lang w:val="uk-UA"/>
        </w:rPr>
        <w:t xml:space="preserve">   червня 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2015 р.</w:t>
      </w:r>
    </w:p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Pr="00A33EA3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Майно,</w:t>
      </w: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що підлягає вилученню зі статутног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>о фонду КП «</w:t>
      </w:r>
      <w:proofErr w:type="spellStart"/>
      <w:r w:rsidR="00BC6D82">
        <w:rPr>
          <w:rFonts w:ascii="Times New Roman" w:hAnsi="Times New Roman" w:cs="Times New Roman"/>
          <w:sz w:val="24"/>
          <w:szCs w:val="24"/>
          <w:lang w:val="uk-UA"/>
        </w:rPr>
        <w:t>Сватове-</w:t>
      </w:r>
      <w:proofErr w:type="spellEnd"/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тепло» та передачі на баланс </w:t>
      </w:r>
      <w:proofErr w:type="spellStart"/>
      <w:r w:rsidR="00BC6D82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33EA3" w:rsidRDefault="00A33EA3" w:rsidP="00A33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297"/>
        <w:gridCol w:w="1886"/>
        <w:gridCol w:w="1886"/>
      </w:tblGrid>
      <w:tr w:rsidR="00A33EA3" w:rsidRPr="00660198" w:rsidTr="00854F72">
        <w:tc>
          <w:tcPr>
            <w:tcW w:w="675" w:type="dxa"/>
          </w:tcPr>
          <w:p w:rsidR="00660198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297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33EA3" w:rsidRPr="00660198" w:rsidTr="00854F72">
        <w:tc>
          <w:tcPr>
            <w:tcW w:w="675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A33EA3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КДНЗ «Малятко»</w:t>
            </w:r>
          </w:p>
        </w:tc>
        <w:tc>
          <w:tcPr>
            <w:tcW w:w="1297" w:type="dxa"/>
          </w:tcPr>
          <w:p w:rsidR="00A33EA3" w:rsidRPr="00660198" w:rsidRDefault="00212641" w:rsidP="00471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886" w:type="dxa"/>
          </w:tcPr>
          <w:p w:rsidR="00A33EA3" w:rsidRPr="00660198" w:rsidRDefault="00471AA1" w:rsidP="005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</w:tcPr>
          <w:p w:rsidR="00A33EA3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101365,00</w:t>
            </w:r>
          </w:p>
        </w:tc>
      </w:tr>
      <w:tr w:rsidR="00BC6D82" w:rsidRPr="00660198" w:rsidTr="00BC6D82">
        <w:trPr>
          <w:trHeight w:val="456"/>
        </w:trPr>
        <w:tc>
          <w:tcPr>
            <w:tcW w:w="675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BC6D82" w:rsidRDefault="00BC6D82" w:rsidP="00D2308C">
            <w:pPr>
              <w:jc w:val="center"/>
            </w:pPr>
          </w:p>
        </w:tc>
        <w:tc>
          <w:tcPr>
            <w:tcW w:w="1886" w:type="dxa"/>
          </w:tcPr>
          <w:p w:rsidR="00BC6D82" w:rsidRDefault="00BC6D82" w:rsidP="005E2ED6">
            <w:pPr>
              <w:jc w:val="center"/>
            </w:pPr>
          </w:p>
        </w:tc>
        <w:tc>
          <w:tcPr>
            <w:tcW w:w="1886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0198" w:rsidRPr="00660198" w:rsidRDefault="00660198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ФРВ                                                                                          </w:t>
      </w:r>
      <w:r w:rsidR="00FD65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Н.О.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Варибрус</w:t>
      </w:r>
      <w:proofErr w:type="spellEnd"/>
    </w:p>
    <w:sectPr w:rsidR="00660198" w:rsidRPr="006601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A6C2F"/>
    <w:rsid w:val="001C4390"/>
    <w:rsid w:val="001E6B04"/>
    <w:rsid w:val="00201D8B"/>
    <w:rsid w:val="002124DE"/>
    <w:rsid w:val="00212641"/>
    <w:rsid w:val="0023355A"/>
    <w:rsid w:val="00243A99"/>
    <w:rsid w:val="00296838"/>
    <w:rsid w:val="002D43D0"/>
    <w:rsid w:val="0032230A"/>
    <w:rsid w:val="003355B7"/>
    <w:rsid w:val="00363FEA"/>
    <w:rsid w:val="003D6845"/>
    <w:rsid w:val="00410E34"/>
    <w:rsid w:val="00461058"/>
    <w:rsid w:val="00461A10"/>
    <w:rsid w:val="00471AA1"/>
    <w:rsid w:val="004B0097"/>
    <w:rsid w:val="004F7FD0"/>
    <w:rsid w:val="00501770"/>
    <w:rsid w:val="00531F7A"/>
    <w:rsid w:val="00533798"/>
    <w:rsid w:val="0054770B"/>
    <w:rsid w:val="00562EE8"/>
    <w:rsid w:val="0056575D"/>
    <w:rsid w:val="00576AAC"/>
    <w:rsid w:val="0058081B"/>
    <w:rsid w:val="005C729A"/>
    <w:rsid w:val="005E2ED6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E4968"/>
    <w:rsid w:val="006E6B65"/>
    <w:rsid w:val="007227E7"/>
    <w:rsid w:val="00741300"/>
    <w:rsid w:val="00760F68"/>
    <w:rsid w:val="007A2B6C"/>
    <w:rsid w:val="007A63EA"/>
    <w:rsid w:val="007D406F"/>
    <w:rsid w:val="007F7B4B"/>
    <w:rsid w:val="00807EA9"/>
    <w:rsid w:val="00830000"/>
    <w:rsid w:val="00854F72"/>
    <w:rsid w:val="00861516"/>
    <w:rsid w:val="008655D6"/>
    <w:rsid w:val="00890022"/>
    <w:rsid w:val="008D1C17"/>
    <w:rsid w:val="008F6C3E"/>
    <w:rsid w:val="0093161F"/>
    <w:rsid w:val="00945F41"/>
    <w:rsid w:val="00963643"/>
    <w:rsid w:val="00983986"/>
    <w:rsid w:val="009857F7"/>
    <w:rsid w:val="00A17F26"/>
    <w:rsid w:val="00A33EA3"/>
    <w:rsid w:val="00A35ABF"/>
    <w:rsid w:val="00A92ED1"/>
    <w:rsid w:val="00AB1127"/>
    <w:rsid w:val="00AB6732"/>
    <w:rsid w:val="00B32D69"/>
    <w:rsid w:val="00B54770"/>
    <w:rsid w:val="00B76EFF"/>
    <w:rsid w:val="00BC02BA"/>
    <w:rsid w:val="00BC6D82"/>
    <w:rsid w:val="00BE09A1"/>
    <w:rsid w:val="00C12B26"/>
    <w:rsid w:val="00C25A7F"/>
    <w:rsid w:val="00C81C8F"/>
    <w:rsid w:val="00C82091"/>
    <w:rsid w:val="00CE4B0D"/>
    <w:rsid w:val="00D2308C"/>
    <w:rsid w:val="00D34A48"/>
    <w:rsid w:val="00D47385"/>
    <w:rsid w:val="00DA3C77"/>
    <w:rsid w:val="00DB6B88"/>
    <w:rsid w:val="00DD34D2"/>
    <w:rsid w:val="00E72BD3"/>
    <w:rsid w:val="00EC201A"/>
    <w:rsid w:val="00F3068F"/>
    <w:rsid w:val="00F4555A"/>
    <w:rsid w:val="00F5338F"/>
    <w:rsid w:val="00F55D5B"/>
    <w:rsid w:val="00F82AA5"/>
    <w:rsid w:val="00F96872"/>
    <w:rsid w:val="00FD65D3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74198-E5D4-4AC4-A067-BB5C6FAB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16</cp:revision>
  <cp:lastPrinted>2015-07-07T07:17:00Z</cp:lastPrinted>
  <dcterms:created xsi:type="dcterms:W3CDTF">2015-05-06T05:30:00Z</dcterms:created>
  <dcterms:modified xsi:type="dcterms:W3CDTF">2015-07-07T07:19:00Z</dcterms:modified>
</cp:coreProperties>
</file>